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E0B" w:rsidRDefault="000F0E0B" w:rsidP="000F0E0B">
      <w:pPr>
        <w:pStyle w:val="Heading6"/>
        <w:spacing w:line="268" w:lineRule="auto"/>
        <w:rPr>
          <w:sz w:val="36"/>
          <w:lang w:bidi="fa-IR"/>
        </w:rPr>
      </w:pPr>
      <w:r>
        <w:rPr>
          <w:noProof/>
          <w:sz w:val="26"/>
          <w:szCs w:val="26"/>
          <w:lang w:bidi="fa-IR"/>
        </w:rPr>
        <w:drawing>
          <wp:inline distT="0" distB="0" distL="0" distR="0">
            <wp:extent cx="4285615" cy="5883910"/>
            <wp:effectExtent l="19050" t="0" r="635"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cstate="print"/>
                    <a:srcRect/>
                    <a:stretch>
                      <a:fillRect/>
                    </a:stretch>
                  </pic:blipFill>
                  <pic:spPr bwMode="auto">
                    <a:xfrm>
                      <a:off x="0" y="0"/>
                      <a:ext cx="4285615" cy="5883910"/>
                    </a:xfrm>
                    <a:prstGeom prst="rect">
                      <a:avLst/>
                    </a:prstGeom>
                    <a:noFill/>
                    <a:ln w="9525">
                      <a:noFill/>
                      <a:miter lim="800000"/>
                      <a:headEnd/>
                      <a:tailEnd/>
                    </a:ln>
                  </pic:spPr>
                </pic:pic>
              </a:graphicData>
            </a:graphic>
          </wp:inline>
        </w:drawing>
      </w:r>
      <w:r>
        <w:rPr>
          <w:rFonts w:cs="B Zar"/>
          <w:b/>
          <w:bCs/>
          <w:sz w:val="28"/>
          <w:rtl/>
          <w:lang w:bidi="fa-IR"/>
        </w:rPr>
        <w:br w:type="page"/>
      </w:r>
    </w:p>
    <w:p w:rsidR="000F0E0B" w:rsidRPr="00BE71D6" w:rsidRDefault="000F0E0B" w:rsidP="000F0E0B">
      <w:pPr>
        <w:pStyle w:val="Heading6"/>
        <w:spacing w:line="268" w:lineRule="auto"/>
        <w:rPr>
          <w:noProof/>
          <w:sz w:val="2"/>
          <w:szCs w:val="4"/>
          <w:rtl/>
        </w:rPr>
      </w:pPr>
      <w:r>
        <w:rPr>
          <w:rFonts w:hint="cs"/>
          <w:noProof/>
          <w:sz w:val="6"/>
          <w:szCs w:val="8"/>
          <w:rtl/>
          <w:lang w:bidi="fa-IR"/>
        </w:rPr>
        <w:lastRenderedPageBreak/>
        <w:drawing>
          <wp:anchor distT="0" distB="0" distL="114300" distR="114300" simplePos="0" relativeHeight="251660288" behindDoc="1" locked="0" layoutInCell="1" allowOverlap="1">
            <wp:simplePos x="0" y="0"/>
            <wp:positionH relativeFrom="column">
              <wp:posOffset>2476500</wp:posOffset>
            </wp:positionH>
            <wp:positionV relativeFrom="paragraph">
              <wp:posOffset>-266700</wp:posOffset>
            </wp:positionV>
            <wp:extent cx="832485" cy="1200150"/>
            <wp:effectExtent l="19050" t="0" r="5715"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5" cstate="print"/>
                    <a:srcRect/>
                    <a:stretch>
                      <a:fillRect/>
                    </a:stretch>
                  </pic:blipFill>
                  <pic:spPr bwMode="auto">
                    <a:xfrm>
                      <a:off x="0" y="0"/>
                      <a:ext cx="832485" cy="1200150"/>
                    </a:xfrm>
                    <a:prstGeom prst="rect">
                      <a:avLst/>
                    </a:prstGeom>
                    <a:noFill/>
                    <a:ln w="9525">
                      <a:noFill/>
                      <a:miter lim="800000"/>
                      <a:headEnd/>
                      <a:tailEnd/>
                    </a:ln>
                  </pic:spPr>
                </pic:pic>
              </a:graphicData>
            </a:graphic>
          </wp:anchor>
        </w:drawing>
      </w:r>
    </w:p>
    <w:p w:rsidR="000F0E0B" w:rsidRDefault="000F0E0B" w:rsidP="000F0E0B">
      <w:pPr>
        <w:pStyle w:val="Heading6"/>
        <w:spacing w:line="240" w:lineRule="auto"/>
        <w:rPr>
          <w:sz w:val="40"/>
          <w:szCs w:val="40"/>
          <w:rtl/>
          <w:lang w:bidi="fa-IR"/>
        </w:rPr>
      </w:pPr>
    </w:p>
    <w:p w:rsidR="000F0E0B" w:rsidRDefault="000F0E0B" w:rsidP="000F0E0B">
      <w:pPr>
        <w:pStyle w:val="Heading6"/>
        <w:spacing w:line="240" w:lineRule="auto"/>
        <w:rPr>
          <w:sz w:val="40"/>
          <w:szCs w:val="40"/>
          <w:rtl/>
          <w:lang w:bidi="fa-IR"/>
        </w:rPr>
      </w:pPr>
    </w:p>
    <w:p w:rsidR="00A67500" w:rsidRPr="0087486D" w:rsidRDefault="00A67500" w:rsidP="00A67500">
      <w:pPr>
        <w:pStyle w:val="Heading6"/>
        <w:spacing w:line="240" w:lineRule="auto"/>
        <w:rPr>
          <w:sz w:val="28"/>
          <w:szCs w:val="28"/>
          <w:lang w:bidi="fa-IR"/>
        </w:rPr>
      </w:pPr>
      <w:r w:rsidRPr="0087486D">
        <w:rPr>
          <w:rFonts w:hint="cs"/>
          <w:sz w:val="28"/>
          <w:szCs w:val="28"/>
          <w:rtl/>
        </w:rPr>
        <w:t>دانشگا</w:t>
      </w:r>
      <w:r w:rsidRPr="0087486D">
        <w:rPr>
          <w:rFonts w:hint="cs"/>
          <w:sz w:val="28"/>
          <w:szCs w:val="28"/>
          <w:rtl/>
          <w:lang w:bidi="fa-IR"/>
        </w:rPr>
        <w:t xml:space="preserve">ه آزاد اسلامي </w:t>
      </w:r>
    </w:p>
    <w:p w:rsidR="00A67500" w:rsidRPr="0087486D" w:rsidRDefault="00A67500" w:rsidP="00A67500">
      <w:pPr>
        <w:pStyle w:val="Heading6"/>
        <w:spacing w:line="240" w:lineRule="auto"/>
        <w:rPr>
          <w:sz w:val="28"/>
          <w:szCs w:val="28"/>
          <w:rtl/>
          <w:lang w:bidi="fa-IR"/>
        </w:rPr>
      </w:pPr>
      <w:r w:rsidRPr="0087486D">
        <w:rPr>
          <w:rFonts w:hint="cs"/>
          <w:sz w:val="28"/>
          <w:szCs w:val="28"/>
          <w:rtl/>
          <w:lang w:bidi="fa-IR"/>
        </w:rPr>
        <w:t xml:space="preserve"> واحد تهران مرکز</w:t>
      </w:r>
    </w:p>
    <w:p w:rsidR="00A67500" w:rsidRDefault="00A67500" w:rsidP="00A67500">
      <w:pPr>
        <w:jc w:val="center"/>
        <w:rPr>
          <w:rFonts w:cs="B Titr"/>
          <w:b/>
          <w:bCs/>
          <w:sz w:val="38"/>
          <w:szCs w:val="38"/>
          <w:rtl/>
          <w:lang w:bidi="fa-IR"/>
        </w:rPr>
      </w:pPr>
    </w:p>
    <w:p w:rsidR="00A67500" w:rsidRDefault="00A67500" w:rsidP="00A67500">
      <w:pPr>
        <w:jc w:val="center"/>
        <w:rPr>
          <w:rFonts w:cs="B Titr"/>
          <w:b/>
          <w:bCs/>
          <w:sz w:val="42"/>
          <w:szCs w:val="42"/>
          <w:rtl/>
          <w:lang w:bidi="fa-IR"/>
        </w:rPr>
      </w:pPr>
    </w:p>
    <w:p w:rsidR="00A67500" w:rsidRDefault="00A67500" w:rsidP="00A67500">
      <w:pPr>
        <w:jc w:val="center"/>
        <w:rPr>
          <w:rFonts w:cs="B Titr"/>
          <w:b/>
          <w:bCs/>
          <w:sz w:val="42"/>
          <w:szCs w:val="42"/>
          <w:rtl/>
          <w:lang w:bidi="fa-IR"/>
        </w:rPr>
      </w:pPr>
      <w:r>
        <w:rPr>
          <w:rFonts w:cs="B Titr" w:hint="cs"/>
          <w:b/>
          <w:bCs/>
          <w:sz w:val="42"/>
          <w:szCs w:val="42"/>
          <w:rtl/>
          <w:lang w:bidi="fa-IR"/>
        </w:rPr>
        <w:t>موضوع:</w:t>
      </w:r>
    </w:p>
    <w:p w:rsidR="00A67500" w:rsidRPr="0003367E" w:rsidRDefault="00A67500" w:rsidP="00A67500">
      <w:pPr>
        <w:jc w:val="center"/>
        <w:rPr>
          <w:rFonts w:cs="B Jadid"/>
          <w:b/>
          <w:bCs/>
          <w:sz w:val="30"/>
          <w:szCs w:val="30"/>
          <w:rtl/>
          <w:lang w:bidi="fa-IR"/>
        </w:rPr>
      </w:pPr>
    </w:p>
    <w:p w:rsidR="00A67500" w:rsidRPr="00DB6B19" w:rsidRDefault="00A67500" w:rsidP="00A67500">
      <w:pPr>
        <w:spacing w:line="336" w:lineRule="auto"/>
        <w:jc w:val="center"/>
        <w:rPr>
          <w:rFonts w:cs="B Titr" w:hint="cs"/>
          <w:b/>
          <w:bCs/>
          <w:sz w:val="42"/>
          <w:szCs w:val="42"/>
          <w:rtl/>
          <w:lang w:bidi="fa-IR"/>
        </w:rPr>
      </w:pPr>
      <w:r w:rsidRPr="00DB6B19">
        <w:rPr>
          <w:rFonts w:cs="B Titr" w:hint="cs"/>
          <w:b/>
          <w:bCs/>
          <w:sz w:val="42"/>
          <w:szCs w:val="42"/>
          <w:rtl/>
          <w:lang w:bidi="fa-IR"/>
        </w:rPr>
        <w:t>يادداشت‌برداري، خلاصه نويسي و چكيده نويسي</w:t>
      </w:r>
    </w:p>
    <w:p w:rsidR="00A67500" w:rsidRDefault="00A67500" w:rsidP="00A67500">
      <w:pPr>
        <w:spacing w:line="336" w:lineRule="auto"/>
        <w:jc w:val="lowKashida"/>
        <w:rPr>
          <w:rFonts w:cs="B Nazanin" w:hint="cs"/>
          <w:b/>
          <w:bCs/>
          <w:sz w:val="28"/>
          <w:szCs w:val="28"/>
          <w:rtl/>
          <w:lang w:bidi="fa-IR"/>
        </w:rPr>
      </w:pPr>
    </w:p>
    <w:p w:rsidR="00A67500" w:rsidRDefault="00A67500" w:rsidP="00A67500">
      <w:pPr>
        <w:spacing w:line="336" w:lineRule="auto"/>
        <w:jc w:val="lowKashida"/>
        <w:rPr>
          <w:rFonts w:cs="B Nazanin" w:hint="cs"/>
          <w:b/>
          <w:bCs/>
          <w:sz w:val="28"/>
          <w:szCs w:val="28"/>
          <w:rtl/>
          <w:lang w:bidi="fa-IR"/>
        </w:rPr>
      </w:pPr>
    </w:p>
    <w:p w:rsidR="00A67500" w:rsidRDefault="00A67500" w:rsidP="00A67500">
      <w:pPr>
        <w:spacing w:line="336" w:lineRule="auto"/>
        <w:jc w:val="lowKashida"/>
        <w:rPr>
          <w:rFonts w:cs="B Nazanin" w:hint="cs"/>
          <w:b/>
          <w:bCs/>
          <w:sz w:val="28"/>
          <w:szCs w:val="28"/>
          <w:rtl/>
          <w:lang w:bidi="fa-IR"/>
        </w:rPr>
      </w:pPr>
    </w:p>
    <w:p w:rsidR="00A67500" w:rsidRDefault="00A67500" w:rsidP="00A67500">
      <w:pPr>
        <w:spacing w:line="336" w:lineRule="auto"/>
        <w:jc w:val="lowKashida"/>
        <w:rPr>
          <w:rFonts w:cs="B Nazanin" w:hint="cs"/>
          <w:b/>
          <w:bCs/>
          <w:sz w:val="28"/>
          <w:szCs w:val="28"/>
          <w:rtl/>
          <w:lang w:bidi="fa-IR"/>
        </w:rPr>
      </w:pPr>
    </w:p>
    <w:p w:rsidR="00A67500" w:rsidRDefault="00A67500" w:rsidP="00A67500">
      <w:pPr>
        <w:spacing w:line="336" w:lineRule="auto"/>
        <w:jc w:val="center"/>
        <w:rPr>
          <w:rFonts w:cs="B Nazanin" w:hint="cs"/>
          <w:b/>
          <w:bCs/>
          <w:sz w:val="28"/>
          <w:szCs w:val="28"/>
          <w:rtl/>
          <w:lang w:bidi="fa-IR"/>
        </w:rPr>
      </w:pPr>
      <w:r>
        <w:rPr>
          <w:rFonts w:cs="B Nazanin" w:hint="cs"/>
          <w:b/>
          <w:bCs/>
          <w:sz w:val="28"/>
          <w:szCs w:val="28"/>
          <w:rtl/>
          <w:lang w:bidi="fa-IR"/>
        </w:rPr>
        <w:t>استاد راهنما:</w:t>
      </w:r>
    </w:p>
    <w:p w:rsidR="00A67500" w:rsidRDefault="00A67500" w:rsidP="00A67500">
      <w:pPr>
        <w:spacing w:line="336" w:lineRule="auto"/>
        <w:jc w:val="center"/>
        <w:rPr>
          <w:rFonts w:cs="B Nazanin"/>
          <w:b/>
          <w:bCs/>
          <w:sz w:val="28"/>
          <w:szCs w:val="28"/>
          <w:rtl/>
          <w:lang w:bidi="fa-IR"/>
        </w:rPr>
      </w:pPr>
    </w:p>
    <w:p w:rsidR="00A67500" w:rsidRDefault="00A67500" w:rsidP="00A67500">
      <w:pPr>
        <w:spacing w:line="336" w:lineRule="auto"/>
        <w:jc w:val="center"/>
        <w:rPr>
          <w:rFonts w:cs="B Nazanin"/>
          <w:b/>
          <w:bCs/>
          <w:sz w:val="28"/>
          <w:szCs w:val="28"/>
          <w:rtl/>
          <w:lang w:bidi="fa-IR"/>
        </w:rPr>
      </w:pPr>
    </w:p>
    <w:p w:rsidR="00A67500" w:rsidRDefault="00A67500" w:rsidP="00A67500">
      <w:pPr>
        <w:spacing w:line="336" w:lineRule="auto"/>
        <w:jc w:val="center"/>
        <w:rPr>
          <w:rFonts w:cs="B Nazanin" w:hint="cs"/>
          <w:b/>
          <w:bCs/>
          <w:sz w:val="28"/>
          <w:szCs w:val="28"/>
          <w:rtl/>
          <w:lang w:bidi="fa-IR"/>
        </w:rPr>
      </w:pPr>
      <w:r>
        <w:rPr>
          <w:rFonts w:cs="B Nazanin" w:hint="cs"/>
          <w:b/>
          <w:bCs/>
          <w:sz w:val="28"/>
          <w:szCs w:val="28"/>
          <w:rtl/>
          <w:lang w:bidi="fa-IR"/>
        </w:rPr>
        <w:t>دانشجو:</w:t>
      </w:r>
    </w:p>
    <w:p w:rsidR="000F0E0B" w:rsidRDefault="000F0E0B" w:rsidP="000F0E0B">
      <w:pPr>
        <w:spacing w:line="336" w:lineRule="auto"/>
        <w:jc w:val="lowKashida"/>
        <w:rPr>
          <w:rFonts w:cs="B Nazanin"/>
          <w:b/>
          <w:bCs/>
          <w:sz w:val="28"/>
          <w:szCs w:val="28"/>
          <w:rtl/>
          <w:lang w:bidi="fa-IR"/>
        </w:rPr>
      </w:pPr>
      <w:bookmarkStart w:id="0" w:name="_GoBack"/>
      <w:bookmarkEnd w:id="0"/>
    </w:p>
    <w:p w:rsidR="000F0E0B" w:rsidRDefault="000F0E0B" w:rsidP="000F0E0B">
      <w:pPr>
        <w:spacing w:line="336" w:lineRule="auto"/>
        <w:jc w:val="lowKashida"/>
        <w:rPr>
          <w:rFonts w:cs="B Nazanin"/>
          <w:b/>
          <w:bCs/>
          <w:sz w:val="28"/>
          <w:szCs w:val="28"/>
          <w:rtl/>
          <w:lang w:bidi="fa-IR"/>
        </w:rPr>
      </w:pPr>
    </w:p>
    <w:p w:rsidR="000F0E0B" w:rsidRDefault="000F0E0B" w:rsidP="000F0E0B">
      <w:pPr>
        <w:spacing w:line="336" w:lineRule="auto"/>
        <w:jc w:val="lowKashida"/>
        <w:rPr>
          <w:rFonts w:cs="B Nazanin"/>
          <w:b/>
          <w:bCs/>
          <w:sz w:val="28"/>
          <w:szCs w:val="28"/>
          <w:rtl/>
          <w:lang w:bidi="fa-IR"/>
        </w:rPr>
      </w:pPr>
    </w:p>
    <w:p w:rsidR="000F0E0B" w:rsidRDefault="000F0E0B" w:rsidP="000F0E0B">
      <w:pPr>
        <w:spacing w:line="336" w:lineRule="auto"/>
        <w:jc w:val="lowKashida"/>
        <w:rPr>
          <w:rFonts w:cs="B Nazanin"/>
          <w:b/>
          <w:bCs/>
          <w:sz w:val="28"/>
          <w:szCs w:val="28"/>
          <w:rtl/>
          <w:lang w:bidi="fa-IR"/>
        </w:rPr>
      </w:pPr>
    </w:p>
    <w:p w:rsidR="000F0E0B" w:rsidRPr="00BC0610" w:rsidRDefault="000F0E0B" w:rsidP="000F0E0B">
      <w:pPr>
        <w:spacing w:line="336" w:lineRule="auto"/>
        <w:jc w:val="lowKashida"/>
        <w:rPr>
          <w:rFonts w:cs="B Nazanin"/>
          <w:b/>
          <w:bCs/>
          <w:sz w:val="28"/>
          <w:szCs w:val="28"/>
          <w:rtl/>
          <w:lang w:bidi="fa-IR"/>
        </w:rPr>
      </w:pPr>
      <w:r w:rsidRPr="00BC0610">
        <w:rPr>
          <w:rFonts w:cs="B Nazanin" w:hint="cs"/>
          <w:b/>
          <w:bCs/>
          <w:sz w:val="28"/>
          <w:szCs w:val="28"/>
          <w:rtl/>
          <w:lang w:bidi="fa-IR"/>
        </w:rPr>
        <w:lastRenderedPageBreak/>
        <w:t>يادداشت‌برداري، خلاصه نويسي و چكيده نويسي</w:t>
      </w:r>
    </w:p>
    <w:p w:rsidR="000F0E0B" w:rsidRDefault="000F0E0B" w:rsidP="000F0E0B">
      <w:pPr>
        <w:spacing w:line="336" w:lineRule="auto"/>
        <w:jc w:val="lowKashida"/>
        <w:rPr>
          <w:rFonts w:cs="B Nazanin"/>
          <w:sz w:val="28"/>
          <w:szCs w:val="28"/>
          <w:rtl/>
          <w:lang w:bidi="fa-IR"/>
        </w:rPr>
      </w:pPr>
      <w:r>
        <w:rPr>
          <w:rFonts w:cs="B Nazanin" w:hint="cs"/>
          <w:sz w:val="28"/>
          <w:szCs w:val="28"/>
          <w:rtl/>
          <w:lang w:bidi="fa-IR"/>
        </w:rPr>
        <w:t>براي يادداشت‌برداري بايد از يك روش دقيق و منظم پيروي كرد تا بتوان مجددا آنها را براي مقاصد اصلي تحقيق و به مناسبتهاي ديگر، مرور كرد. اكنون به بيان چند نكته در اين زمينه مي‌پردازيم:</w:t>
      </w:r>
    </w:p>
    <w:p w:rsidR="000F0E0B" w:rsidRDefault="000F0E0B" w:rsidP="000F0E0B">
      <w:pPr>
        <w:spacing w:line="336" w:lineRule="auto"/>
        <w:jc w:val="lowKashida"/>
        <w:rPr>
          <w:rFonts w:cs="B Nazanin"/>
          <w:sz w:val="28"/>
          <w:szCs w:val="28"/>
          <w:rtl/>
          <w:lang w:bidi="fa-IR"/>
        </w:rPr>
      </w:pPr>
      <w:r>
        <w:rPr>
          <w:rFonts w:cs="B Nazanin" w:hint="cs"/>
          <w:sz w:val="28"/>
          <w:szCs w:val="28"/>
          <w:rtl/>
          <w:lang w:bidi="fa-IR"/>
        </w:rPr>
        <w:t>1- در يادداشت‌برداري و خلاصه‌نويسي، تشخيص نويسنده براي مفيد بودن مطالب قابل اهميت است تا بداند چه مطلبي را خلاصه و يادداشت كند و از چه مطالب اضافي بگذرد.</w:t>
      </w:r>
    </w:p>
    <w:p w:rsidR="000F0E0B" w:rsidRDefault="000F0E0B" w:rsidP="000F0E0B">
      <w:pPr>
        <w:spacing w:line="336" w:lineRule="auto"/>
        <w:jc w:val="lowKashida"/>
        <w:rPr>
          <w:rFonts w:cs="B Nazanin"/>
          <w:sz w:val="28"/>
          <w:szCs w:val="28"/>
          <w:rtl/>
          <w:lang w:bidi="fa-IR"/>
        </w:rPr>
      </w:pPr>
      <w:r w:rsidRPr="00347A4B">
        <w:rPr>
          <w:rFonts w:cs="B Nazanin" w:hint="cs"/>
          <w:sz w:val="28"/>
          <w:szCs w:val="28"/>
          <w:rtl/>
          <w:lang w:bidi="fa-IR"/>
        </w:rPr>
        <w:t xml:space="preserve">2- </w:t>
      </w:r>
      <w:r>
        <w:rPr>
          <w:rFonts w:cs="B Nazanin" w:hint="cs"/>
          <w:sz w:val="28"/>
          <w:szCs w:val="28"/>
          <w:rtl/>
          <w:lang w:bidi="fa-IR"/>
        </w:rPr>
        <w:t xml:space="preserve">براي يادداشت‌برداري بهتر است از يك دسته فيش با اندازة استاندارد استفاده كرد. اگر هنگام مطالعه يا مشاهده در آزمايشگاه و طبيعت و جامعه، برداشتهاي خود را در دفتري به صورت جنگ درآورديم و جود اختلاط و پراكندگي در ثبت مطالب سبب مي‌شودكه دستيابي سريع به يك مطلب مشخص مقدور نباشد يا بسيار دشوار و وقت‌گير باشد و اگر از كاغذهاي پراكنده با اندازه‌هاي مختلف استفاده شود، كار طبقه‌بندي يادداشتها دشوار مي‌شود. اندازه‌هاي متعادلي كه در بيشتر موضوعها مورد استفاده قرار مي‌گيرند عبارتند از: 20 </w:t>
      </w:r>
      <w:r w:rsidRPr="00347A4B">
        <w:rPr>
          <w:rFonts w:cs="B Nazanin"/>
          <w:position w:val="-4"/>
          <w:sz w:val="28"/>
          <w:szCs w:val="28"/>
          <w:lang w:bidi="fa-IR"/>
        </w:rPr>
        <w:object w:dxaOrig="18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75pt" o:ole="">
            <v:imagedata r:id="rId6" o:title=""/>
          </v:shape>
          <o:OLEObject Type="Embed" ProgID="Equation.3" ShapeID="_x0000_i1025" DrawAspect="Content" ObjectID="_1537952631" r:id="rId7"/>
        </w:object>
      </w:r>
      <w:r>
        <w:rPr>
          <w:rFonts w:cs="B Nazanin" w:hint="cs"/>
          <w:sz w:val="28"/>
          <w:szCs w:val="28"/>
          <w:rtl/>
          <w:lang w:bidi="fa-IR"/>
        </w:rPr>
        <w:t>15، 15</w:t>
      </w:r>
      <w:r w:rsidRPr="00347A4B">
        <w:rPr>
          <w:rFonts w:cs="B Nazanin"/>
          <w:position w:val="-4"/>
          <w:sz w:val="28"/>
          <w:szCs w:val="28"/>
          <w:lang w:bidi="fa-IR"/>
        </w:rPr>
        <w:object w:dxaOrig="180" w:dyaOrig="200">
          <v:shape id="_x0000_i1026" type="#_x0000_t75" style="width:9pt;height:9.75pt" o:ole="">
            <v:imagedata r:id="rId8" o:title=""/>
          </v:shape>
          <o:OLEObject Type="Embed" ProgID="Equation.3" ShapeID="_x0000_i1026" DrawAspect="Content" ObjectID="_1537952632" r:id="rId9"/>
        </w:object>
      </w:r>
      <w:r>
        <w:rPr>
          <w:rFonts w:cs="B Nazanin" w:hint="cs"/>
          <w:sz w:val="28"/>
          <w:szCs w:val="28"/>
          <w:rtl/>
          <w:lang w:bidi="fa-IR"/>
        </w:rPr>
        <w:t>10 و 5/12</w:t>
      </w:r>
      <w:r w:rsidRPr="00347A4B">
        <w:rPr>
          <w:rFonts w:cs="B Nazanin"/>
          <w:position w:val="-4"/>
          <w:sz w:val="28"/>
          <w:szCs w:val="28"/>
          <w:lang w:bidi="fa-IR"/>
        </w:rPr>
        <w:object w:dxaOrig="180" w:dyaOrig="200">
          <v:shape id="_x0000_i1027" type="#_x0000_t75" style="width:9pt;height:9.75pt" o:ole="">
            <v:imagedata r:id="rId8" o:title=""/>
          </v:shape>
          <o:OLEObject Type="Embed" ProgID="Equation.3" ShapeID="_x0000_i1027" DrawAspect="Content" ObjectID="_1537952633" r:id="rId10"/>
        </w:object>
      </w:r>
      <w:r>
        <w:rPr>
          <w:rFonts w:cs="B Nazanin" w:hint="cs"/>
          <w:sz w:val="28"/>
          <w:szCs w:val="28"/>
          <w:rtl/>
          <w:lang w:bidi="fa-IR"/>
        </w:rPr>
        <w:t>5.</w:t>
      </w:r>
    </w:p>
    <w:p w:rsidR="000F0E0B" w:rsidRDefault="000F0E0B" w:rsidP="000F0E0B">
      <w:pPr>
        <w:spacing w:line="336" w:lineRule="auto"/>
        <w:jc w:val="lowKashida"/>
        <w:rPr>
          <w:rFonts w:cs="B Nazanin"/>
          <w:sz w:val="28"/>
          <w:szCs w:val="28"/>
          <w:rtl/>
          <w:lang w:bidi="fa-IR"/>
        </w:rPr>
      </w:pPr>
      <w:r>
        <w:rPr>
          <w:rFonts w:cs="B Nazanin" w:hint="cs"/>
          <w:sz w:val="28"/>
          <w:szCs w:val="28"/>
          <w:rtl/>
          <w:lang w:bidi="fa-IR"/>
        </w:rPr>
        <w:t>3- هنگام يادداشت‌برداري بهتر است يادداشتها را با دقت نوشت تا به بازنويسي آن نياز نباشد.</w:t>
      </w:r>
    </w:p>
    <w:p w:rsidR="000F0E0B" w:rsidRDefault="000F0E0B" w:rsidP="000F0E0B">
      <w:pPr>
        <w:spacing w:line="336" w:lineRule="auto"/>
        <w:jc w:val="lowKashida"/>
        <w:rPr>
          <w:rFonts w:cs="B Nazanin"/>
          <w:sz w:val="28"/>
          <w:szCs w:val="28"/>
          <w:rtl/>
          <w:lang w:bidi="fa-IR"/>
        </w:rPr>
      </w:pPr>
      <w:r>
        <w:rPr>
          <w:rFonts w:cs="B Nazanin" w:hint="cs"/>
          <w:sz w:val="28"/>
          <w:szCs w:val="28"/>
          <w:rtl/>
          <w:lang w:bidi="fa-IR"/>
        </w:rPr>
        <w:t>4- هر موضوع را بايد روي يك طرف برگه نوشت تا امر طبقه‌بندي يادداشتها ممكن باشد.</w:t>
      </w:r>
    </w:p>
    <w:p w:rsidR="000F0E0B" w:rsidRDefault="000F0E0B" w:rsidP="000F0E0B">
      <w:pPr>
        <w:spacing w:line="336" w:lineRule="auto"/>
        <w:jc w:val="lowKashida"/>
        <w:rPr>
          <w:rFonts w:cs="B Nazanin"/>
          <w:sz w:val="28"/>
          <w:szCs w:val="28"/>
          <w:rtl/>
          <w:lang w:bidi="fa-IR"/>
        </w:rPr>
      </w:pPr>
      <w:r>
        <w:rPr>
          <w:rFonts w:cs="B Nazanin" w:hint="cs"/>
          <w:sz w:val="28"/>
          <w:szCs w:val="28"/>
          <w:rtl/>
          <w:lang w:bidi="fa-IR"/>
        </w:rPr>
        <w:t>5- در جريان يادداشت‌برداري تا آنجا كه ممكن است بايد مطالب مفصل را خلاصه كرد و شرط آن، درك درست نكته‌ها و تشخيص مفيد بودن مطال قابل اهميت است. يك نگاه كلي به مطالب موردنظر پيش از انتخاب براي ثبت، امكان درك درست مطالب را بهتر فراهم مي‌كند.</w:t>
      </w:r>
    </w:p>
    <w:p w:rsidR="000F0E0B" w:rsidRDefault="000F0E0B" w:rsidP="000F0E0B">
      <w:pPr>
        <w:spacing w:line="336" w:lineRule="auto"/>
        <w:jc w:val="lowKashida"/>
        <w:rPr>
          <w:rFonts w:cs="B Nazanin"/>
          <w:sz w:val="28"/>
          <w:szCs w:val="28"/>
          <w:rtl/>
          <w:lang w:bidi="fa-IR"/>
        </w:rPr>
      </w:pPr>
      <w:r>
        <w:rPr>
          <w:rFonts w:cs="B Nazanin" w:hint="cs"/>
          <w:sz w:val="28"/>
          <w:szCs w:val="28"/>
          <w:rtl/>
          <w:lang w:bidi="fa-IR"/>
        </w:rPr>
        <w:t>6- حاشيه برگه‌هاي تحقيق را بايد بازگذاشت تا محلي براي توضيحات شخصي نويسنده وجود داشته باشد.</w:t>
      </w:r>
    </w:p>
    <w:p w:rsidR="000F0E0B" w:rsidRDefault="000F0E0B" w:rsidP="000F0E0B">
      <w:pPr>
        <w:spacing w:line="336" w:lineRule="auto"/>
        <w:jc w:val="lowKashida"/>
        <w:rPr>
          <w:rFonts w:cs="B Nazanin"/>
          <w:sz w:val="28"/>
          <w:szCs w:val="28"/>
          <w:rtl/>
          <w:lang w:bidi="fa-IR"/>
        </w:rPr>
      </w:pPr>
      <w:r>
        <w:rPr>
          <w:rFonts w:cs="B Nazanin" w:hint="cs"/>
          <w:sz w:val="28"/>
          <w:szCs w:val="28"/>
          <w:rtl/>
          <w:lang w:bidi="fa-IR"/>
        </w:rPr>
        <w:t>7- يادداشتها را بايد رسا، كامل و قابل فهم نگاشت.</w:t>
      </w:r>
    </w:p>
    <w:p w:rsidR="000F0E0B" w:rsidRDefault="000F0E0B" w:rsidP="000F0E0B">
      <w:pPr>
        <w:spacing w:line="336" w:lineRule="auto"/>
        <w:jc w:val="lowKashida"/>
        <w:rPr>
          <w:rFonts w:cs="B Nazanin"/>
          <w:sz w:val="28"/>
          <w:szCs w:val="28"/>
          <w:rtl/>
          <w:lang w:bidi="fa-IR"/>
        </w:rPr>
      </w:pPr>
      <w:r>
        <w:rPr>
          <w:rFonts w:cs="B Nazanin" w:hint="cs"/>
          <w:sz w:val="28"/>
          <w:szCs w:val="28"/>
          <w:rtl/>
          <w:lang w:bidi="fa-IR"/>
        </w:rPr>
        <w:t>8- تاريخ نگارش يادداشت را بايد در برگة يادداشت ذكر كرد تا يادداشتها، اعتبار خود را حفظ كند.</w:t>
      </w:r>
    </w:p>
    <w:p w:rsidR="000F0E0B" w:rsidRDefault="000F0E0B" w:rsidP="000F0E0B">
      <w:pPr>
        <w:spacing w:line="336" w:lineRule="auto"/>
        <w:jc w:val="lowKashida"/>
        <w:rPr>
          <w:rFonts w:cs="B Nazanin"/>
          <w:sz w:val="28"/>
          <w:szCs w:val="28"/>
          <w:rtl/>
          <w:lang w:bidi="fa-IR"/>
        </w:rPr>
      </w:pPr>
      <w:r>
        <w:rPr>
          <w:rFonts w:cs="B Nazanin" w:hint="cs"/>
          <w:sz w:val="28"/>
          <w:szCs w:val="28"/>
          <w:rtl/>
          <w:lang w:bidi="fa-IR"/>
        </w:rPr>
        <w:t>9- در جريان يادداشت‌برداري بايد از علامتهايي كه نشانة «نقل قول مستقيم» يا «نقل قول مضمون» يا «خلاصه» يا «مطلب ناتمام» باشد استفاده كرد مثل «ق» براي «نقل قول مستقيم»، «خ» براي «خلاصه كردن» «ن» براي «مطلب ناتمام». همچنين بايد علائم نقطه‌گذاري مثل نقطه، ويرگول، پرانتز و جز آن را در متن يادداشت به كار برد تا يادداشتها در هنگام بهره‌گيري روان، و درست خوانده شود.</w:t>
      </w:r>
    </w:p>
    <w:p w:rsidR="000F0E0B" w:rsidRDefault="000F0E0B" w:rsidP="000F0E0B">
      <w:pPr>
        <w:spacing w:line="336" w:lineRule="auto"/>
        <w:jc w:val="lowKashida"/>
        <w:rPr>
          <w:rFonts w:cs="B Nazanin"/>
          <w:sz w:val="28"/>
          <w:szCs w:val="28"/>
          <w:rtl/>
          <w:lang w:bidi="fa-IR"/>
        </w:rPr>
      </w:pPr>
      <w:r>
        <w:rPr>
          <w:rFonts w:cs="B Nazanin" w:hint="cs"/>
          <w:sz w:val="28"/>
          <w:szCs w:val="28"/>
          <w:rtl/>
          <w:lang w:bidi="fa-IR"/>
        </w:rPr>
        <w:lastRenderedPageBreak/>
        <w:t>10- در برگه‌هاي يادداشت، بايد مآخذ يادداشت را با دقت نوشت تا آن را مستند و با اعتبار كند و امكان مراجعه به اصل منابع را هر زمان كه لازم باشد ميسر گرداند.</w:t>
      </w:r>
    </w:p>
    <w:p w:rsidR="000F0E0B" w:rsidRDefault="000F0E0B" w:rsidP="000F0E0B">
      <w:pPr>
        <w:spacing w:line="336" w:lineRule="auto"/>
        <w:jc w:val="lowKashida"/>
        <w:rPr>
          <w:rFonts w:cs="B Nazanin"/>
          <w:sz w:val="28"/>
          <w:szCs w:val="28"/>
          <w:rtl/>
          <w:lang w:bidi="fa-IR"/>
        </w:rPr>
      </w:pPr>
      <w:r>
        <w:rPr>
          <w:rFonts w:cs="B Nazanin" w:hint="cs"/>
          <w:sz w:val="28"/>
          <w:szCs w:val="28"/>
          <w:rtl/>
          <w:lang w:bidi="fa-IR"/>
        </w:rPr>
        <w:t>مشخصات منبع: شامل نام منبع، نام مؤلف، شمارة جلد، تاريخ نشر و شماره صفحه است. در صورتي كه منبع مشاهده باشد ذكر محل مشاهده، تاريخ مشاهده و موضوع مشاهده لازم است و چنانچه منبع، مصاحبه باشد نام مصاحبه شونده، تاريخ مصاحبه، موضوع مصاحبه، محل مصاحبه؛ و در صورتي كه منبع، سخنران باشد قيد نام سخنران، موضوع سخنراني، محل سخنراني و زمان سخنراني؛ و در صورتي كه منبع، مطبوعات باشد درج عنوان مقاله، نام جريده، سال، دوره، شماره مسلسل و شماره صفحه الزامي است.</w:t>
      </w:r>
    </w:p>
    <w:p w:rsidR="000F0E0B" w:rsidRDefault="000F0E0B" w:rsidP="000F0E0B">
      <w:pPr>
        <w:spacing w:line="336" w:lineRule="auto"/>
        <w:jc w:val="lowKashida"/>
        <w:rPr>
          <w:rFonts w:cs="B Nazanin"/>
          <w:sz w:val="28"/>
          <w:szCs w:val="28"/>
          <w:rtl/>
          <w:lang w:bidi="fa-IR"/>
        </w:rPr>
      </w:pPr>
      <w:r>
        <w:rPr>
          <w:rFonts w:cs="B Nazanin" w:hint="cs"/>
          <w:sz w:val="28"/>
          <w:szCs w:val="28"/>
          <w:rtl/>
          <w:lang w:bidi="fa-IR"/>
        </w:rPr>
        <w:t>11- براي يادداشتها بايد عنوان تعيين كرد تا استفاده كنندة از يادداشت، امكان يابد با ورق زدن سادة يادداشتها، موضوع موردنظر را كه به ترتيب الفبايي عناوين، نظام يافته است، جستجو و استخراج كند.</w:t>
      </w:r>
    </w:p>
    <w:p w:rsidR="000F0E0B" w:rsidRDefault="000F0E0B" w:rsidP="000F0E0B">
      <w:pPr>
        <w:spacing w:line="336" w:lineRule="auto"/>
        <w:jc w:val="lowKashida"/>
        <w:rPr>
          <w:rFonts w:cs="B Nazanin"/>
          <w:sz w:val="28"/>
          <w:szCs w:val="28"/>
          <w:rtl/>
          <w:lang w:bidi="fa-IR"/>
        </w:rPr>
      </w:pPr>
      <w:r>
        <w:rPr>
          <w:rFonts w:cs="B Nazanin" w:hint="cs"/>
          <w:sz w:val="28"/>
          <w:szCs w:val="28"/>
          <w:rtl/>
          <w:lang w:bidi="fa-IR"/>
        </w:rPr>
        <w:t>12- يادداشتها را بايد طبقه‌بندي كرد تا در موقع مناسب قابل استفاده باشند. طبقه‌بندي يادداشتها بر حسب نوع نياز نويسنده، انجام مي‌گيرد. بهترين شيوه، طبقه‌بندي موضوعي است.</w:t>
      </w:r>
    </w:p>
    <w:p w:rsidR="000F0E0B" w:rsidRDefault="000F0E0B" w:rsidP="000F0E0B">
      <w:pPr>
        <w:spacing w:line="336" w:lineRule="auto"/>
        <w:jc w:val="lowKashida"/>
        <w:rPr>
          <w:rFonts w:cs="B Nazanin"/>
          <w:sz w:val="28"/>
          <w:szCs w:val="28"/>
          <w:rtl/>
          <w:lang w:bidi="fa-IR"/>
        </w:rPr>
      </w:pPr>
      <w:r>
        <w:rPr>
          <w:rFonts w:cs="B Nazanin" w:hint="cs"/>
          <w:sz w:val="28"/>
          <w:szCs w:val="28"/>
          <w:rtl/>
          <w:lang w:bidi="fa-IR"/>
        </w:rPr>
        <w:t>براي طبقه‌بندي جزئي يادداشتها، از بند پلاستيكي يا لفاف كاغذي استفاده مي‌شود و براي طبقه‌بندي كلي از برگه دانهاي مخصوصي كه عنوان كلي مجموعة برگه‌ها را روي آن مي‌نويسد استفاده مي‌شود. برگه‌دان، محفظه چندكشويي و محل نگهداري و طبقه‌بندي برگه‌هاست. برگه‌دانهاي از جنس پلاستيك يا مقوا حجم كوچكي دارند و در كيفهاي دستي قابل حمل و نقل‌اند  اما برگه‌دانهاي چوبي يا فلزي كه گنجايش و وزن بيشتري دارند فقط براي نگهداري در منزل يا كتابخانه يا محل كار مورد استفاده قرار مي‌گيرند.</w:t>
      </w:r>
    </w:p>
    <w:p w:rsidR="000F0E0B" w:rsidRDefault="000F0E0B" w:rsidP="000F0E0B">
      <w:pPr>
        <w:spacing w:line="336" w:lineRule="auto"/>
        <w:jc w:val="lowKashida"/>
        <w:rPr>
          <w:rFonts w:cs="B Nazanin"/>
          <w:sz w:val="28"/>
          <w:szCs w:val="28"/>
          <w:rtl/>
          <w:lang w:bidi="fa-IR"/>
        </w:rPr>
      </w:pPr>
      <w:r>
        <w:rPr>
          <w:rFonts w:cs="B Nazanin" w:hint="cs"/>
          <w:sz w:val="28"/>
          <w:szCs w:val="28"/>
          <w:rtl/>
          <w:lang w:bidi="fa-IR"/>
        </w:rPr>
        <w:t>13- براي تفكيك برگه‌هاي مربوط به هر موضوع، بهتر است از طلق شفاف يعني برجستگيهاي پلاستيكي شفاف و ميان‌تهي استفاده كرد و آن را به قسمت بالاي يك برگة معمولي چسباند و اطلاعات لازم نظير عنوان اصلي يا فرعي و يا حروف الفبا را روي كاغذ كوچكي نوشت و از ميان دو لاية آن عبور داد.</w:t>
      </w:r>
    </w:p>
    <w:p w:rsidR="00790D62" w:rsidRDefault="00790D62"/>
    <w:sectPr w:rsidR="00790D62" w:rsidSect="002F7E46">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2"/>
  </w:compat>
  <w:rsids>
    <w:rsidRoot w:val="000F0E0B"/>
    <w:rsid w:val="000F0E0B"/>
    <w:rsid w:val="002F7E46"/>
    <w:rsid w:val="00570CB8"/>
    <w:rsid w:val="00764653"/>
    <w:rsid w:val="00790D62"/>
    <w:rsid w:val="00A6750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AF31B3-35D0-4E18-B607-EFAE15418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F0E0B"/>
    <w:pPr>
      <w:bidi/>
      <w:spacing w:after="0" w:line="240" w:lineRule="auto"/>
    </w:pPr>
    <w:rPr>
      <w:rFonts w:ascii="Times New Roman" w:eastAsia="Times New Roman" w:hAnsi="Times New Roman" w:cs="Times New Roman"/>
      <w:sz w:val="24"/>
      <w:szCs w:val="24"/>
      <w:lang w:bidi="ar-SA"/>
    </w:rPr>
  </w:style>
  <w:style w:type="paragraph" w:styleId="Heading6">
    <w:name w:val="heading 6"/>
    <w:basedOn w:val="Normal"/>
    <w:next w:val="Normal"/>
    <w:link w:val="Heading6Char"/>
    <w:qFormat/>
    <w:rsid w:val="000F0E0B"/>
    <w:pPr>
      <w:keepNext/>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0F0E0B"/>
    <w:rPr>
      <w:rFonts w:ascii="Times New Roman" w:eastAsia="Times New Roman" w:hAnsi="Times New Roman" w:cs="B Titr"/>
      <w:sz w:val="34"/>
      <w:szCs w:val="36"/>
      <w:lang w:bidi="ar-SA"/>
    </w:rPr>
  </w:style>
  <w:style w:type="paragraph" w:styleId="BalloonText">
    <w:name w:val="Balloon Text"/>
    <w:basedOn w:val="Normal"/>
    <w:link w:val="BalloonTextChar"/>
    <w:uiPriority w:val="99"/>
    <w:semiHidden/>
    <w:unhideWhenUsed/>
    <w:rsid w:val="000F0E0B"/>
    <w:rPr>
      <w:rFonts w:ascii="Tahoma" w:hAnsi="Tahoma" w:cs="Tahoma"/>
      <w:sz w:val="16"/>
      <w:szCs w:val="16"/>
    </w:rPr>
  </w:style>
  <w:style w:type="character" w:customStyle="1" w:styleId="BalloonTextChar">
    <w:name w:val="Balloon Text Char"/>
    <w:basedOn w:val="DefaultParagraphFont"/>
    <w:link w:val="BalloonText"/>
    <w:uiPriority w:val="99"/>
    <w:semiHidden/>
    <w:rsid w:val="000F0E0B"/>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oleObject" Target="embeddings/oleObject3.bin"/><Relationship Id="rId4" Type="http://schemas.openxmlformats.org/officeDocument/2006/relationships/image" Target="media/image1.png"/><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561</Words>
  <Characters>3201</Characters>
  <Application>Microsoft Office Word</Application>
  <DocSecurity>0</DocSecurity>
  <Lines>26</Lines>
  <Paragraphs>7</Paragraphs>
  <ScaleCrop>false</ScaleCrop>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2015-09-30T16:52:00Z</dcterms:created>
  <dcterms:modified xsi:type="dcterms:W3CDTF">2016-10-14T08:47:00Z</dcterms:modified>
</cp:coreProperties>
</file>