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5F" w:rsidRDefault="007C015F" w:rsidP="007C015F">
      <w:pPr>
        <w:spacing w:line="360" w:lineRule="auto"/>
        <w:jc w:val="center"/>
        <w:rPr>
          <w:rFonts w:cs="B Esfehan"/>
          <w:b/>
          <w:bCs/>
          <w:color w:val="000000"/>
          <w:sz w:val="30"/>
          <w:szCs w:val="30"/>
        </w:rPr>
      </w:pPr>
      <w:r>
        <w:rPr>
          <w:rFonts w:cs="B Esfehan"/>
          <w:b/>
          <w:bCs/>
          <w:noProof/>
          <w:color w:val="000000"/>
          <w:sz w:val="30"/>
          <w:szCs w:val="30"/>
        </w:rPr>
        <w:drawing>
          <wp:anchor distT="0" distB="0" distL="114300" distR="114300" simplePos="0" relativeHeight="251659776" behindDoc="1" locked="0" layoutInCell="1" allowOverlap="1" wp14:anchorId="2CF56447" wp14:editId="5D14D06F">
            <wp:simplePos x="0" y="0"/>
            <wp:positionH relativeFrom="column">
              <wp:posOffset>2555875</wp:posOffset>
            </wp:positionH>
            <wp:positionV relativeFrom="paragraph">
              <wp:posOffset>288925</wp:posOffset>
            </wp:positionV>
            <wp:extent cx="633730" cy="561340"/>
            <wp:effectExtent l="0" t="0" r="0" b="0"/>
            <wp:wrapNone/>
            <wp:docPr id="2" name="Picture 2" descr="A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373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A84" w:rsidRDefault="009F6A84" w:rsidP="007C015F">
      <w:pPr>
        <w:spacing w:line="360" w:lineRule="auto"/>
        <w:jc w:val="center"/>
        <w:rPr>
          <w:rFonts w:cs="B Esfehan"/>
          <w:b/>
          <w:bCs/>
          <w:color w:val="000000"/>
          <w:sz w:val="18"/>
          <w:szCs w:val="18"/>
          <w:rtl/>
        </w:rPr>
      </w:pPr>
    </w:p>
    <w:p w:rsidR="009F6A84" w:rsidRDefault="009F6A84" w:rsidP="007C015F">
      <w:pPr>
        <w:spacing w:line="360" w:lineRule="auto"/>
        <w:jc w:val="center"/>
        <w:rPr>
          <w:rFonts w:cs="B Esfehan"/>
          <w:b/>
          <w:bCs/>
          <w:color w:val="000000"/>
          <w:sz w:val="18"/>
          <w:szCs w:val="18"/>
          <w:rtl/>
        </w:rPr>
      </w:pPr>
    </w:p>
    <w:p w:rsidR="007C015F" w:rsidRPr="009F6A84" w:rsidRDefault="007C015F" w:rsidP="007C015F">
      <w:pPr>
        <w:spacing w:line="360" w:lineRule="auto"/>
        <w:jc w:val="center"/>
        <w:rPr>
          <w:rFonts w:cs="B Esfehan" w:hint="cs"/>
          <w:b/>
          <w:bCs/>
          <w:color w:val="000000"/>
          <w:rtl/>
        </w:rPr>
      </w:pPr>
      <w:r w:rsidRPr="009F6A84">
        <w:rPr>
          <w:rFonts w:cs="B Esfehan" w:hint="cs"/>
          <w:b/>
          <w:bCs/>
          <w:color w:val="000000"/>
          <w:rtl/>
        </w:rPr>
        <w:t>جمهوری اسلامی ایران</w:t>
      </w:r>
    </w:p>
    <w:p w:rsidR="007C015F" w:rsidRPr="009F6A84" w:rsidRDefault="007C015F" w:rsidP="007C015F">
      <w:pPr>
        <w:spacing w:line="360" w:lineRule="auto"/>
        <w:jc w:val="center"/>
        <w:rPr>
          <w:rFonts w:cs="B Zar" w:hint="cs"/>
          <w:b/>
          <w:bCs/>
          <w:color w:val="000000"/>
          <w:rtl/>
        </w:rPr>
      </w:pPr>
      <w:r w:rsidRPr="009F6A84">
        <w:rPr>
          <w:rFonts w:cs="B Zar" w:hint="cs"/>
          <w:b/>
          <w:bCs/>
          <w:color w:val="000000"/>
          <w:rtl/>
        </w:rPr>
        <w:t>وزارت آموزش و پرورش خراسان رضوی</w:t>
      </w:r>
    </w:p>
    <w:p w:rsidR="007C015F" w:rsidRPr="009F6A84" w:rsidRDefault="007C015F" w:rsidP="007C015F">
      <w:pPr>
        <w:spacing w:line="360" w:lineRule="auto"/>
        <w:jc w:val="center"/>
        <w:rPr>
          <w:rFonts w:cs="B Zar"/>
          <w:b/>
          <w:bCs/>
          <w:color w:val="000000"/>
        </w:rPr>
      </w:pPr>
    </w:p>
    <w:p w:rsidR="007C015F" w:rsidRDefault="007C015F" w:rsidP="007C015F">
      <w:pPr>
        <w:spacing w:line="360" w:lineRule="auto"/>
        <w:jc w:val="center"/>
        <w:rPr>
          <w:rFonts w:cs="B Zar" w:hint="cs"/>
          <w:b/>
          <w:bCs/>
          <w:color w:val="000000"/>
          <w:sz w:val="14"/>
          <w:szCs w:val="14"/>
          <w:rtl/>
        </w:rPr>
      </w:pPr>
    </w:p>
    <w:p w:rsidR="007C015F" w:rsidRDefault="007C015F" w:rsidP="007C015F">
      <w:pPr>
        <w:spacing w:line="360" w:lineRule="auto"/>
        <w:ind w:left="540" w:hanging="360"/>
        <w:jc w:val="lowKashida"/>
        <w:rPr>
          <w:rFonts w:ascii="Monotype Corsiva" w:hAnsi="Monotype Corsiva" w:cs="B Zar" w:hint="cs"/>
          <w:b/>
          <w:bCs/>
          <w:i/>
          <w:iCs/>
          <w:noProof/>
          <w:rtl/>
        </w:rPr>
      </w:pPr>
    </w:p>
    <w:p w:rsidR="007C015F" w:rsidRDefault="007C015F" w:rsidP="007C015F">
      <w:pPr>
        <w:spacing w:line="360" w:lineRule="auto"/>
        <w:ind w:left="540" w:hanging="360"/>
        <w:jc w:val="lowKashida"/>
        <w:rPr>
          <w:rFonts w:ascii="Monotype Corsiva" w:hAnsi="Monotype Corsiva" w:cs="B Zar" w:hint="cs"/>
          <w:b/>
          <w:bCs/>
          <w:i/>
          <w:iCs/>
          <w:noProof/>
          <w:rtl/>
        </w:rPr>
      </w:pPr>
    </w:p>
    <w:p w:rsidR="007C015F" w:rsidRDefault="007C015F" w:rsidP="007C015F">
      <w:pPr>
        <w:spacing w:line="360" w:lineRule="auto"/>
        <w:ind w:left="540" w:hanging="360"/>
        <w:jc w:val="center"/>
        <w:rPr>
          <w:rFonts w:ascii="Monotype Corsiva" w:hAnsi="Monotype Corsiva" w:cs="B Zar" w:hint="cs"/>
          <w:b/>
          <w:bCs/>
          <w:noProof/>
          <w:sz w:val="56"/>
          <w:szCs w:val="56"/>
          <w:rtl/>
        </w:rPr>
      </w:pPr>
      <w:r>
        <w:rPr>
          <w:rFonts w:ascii="Monotype Corsiva" w:hAnsi="Monotype Corsiva" w:cs="B Titr" w:hint="cs"/>
          <w:b/>
          <w:bCs/>
          <w:noProof/>
          <w:sz w:val="56"/>
          <w:szCs w:val="56"/>
          <w:rtl/>
        </w:rPr>
        <w:t xml:space="preserve">موضوع </w:t>
      </w:r>
      <w:r>
        <w:rPr>
          <w:rFonts w:ascii="Monotype Corsiva" w:hAnsi="Monotype Corsiva" w:cs="B Zar" w:hint="cs"/>
          <w:b/>
          <w:bCs/>
          <w:noProof/>
          <w:sz w:val="56"/>
          <w:szCs w:val="56"/>
          <w:rtl/>
        </w:rPr>
        <w:t>:</w:t>
      </w:r>
    </w:p>
    <w:p w:rsidR="007C015F" w:rsidRDefault="007C015F" w:rsidP="007C015F">
      <w:pPr>
        <w:ind w:left="540" w:hanging="360"/>
        <w:jc w:val="center"/>
        <w:rPr>
          <w:rFonts w:ascii="IranNastaliq" w:hAnsi="IranNastaliq" w:cs="IranNastaliq" w:hint="cs"/>
          <w:noProof/>
          <w:sz w:val="56"/>
          <w:szCs w:val="56"/>
          <w:rtl/>
        </w:rPr>
      </w:pPr>
      <w:r>
        <w:rPr>
          <w:rFonts w:ascii="IranNastaliq" w:hAnsi="IranNastaliq" w:cs="IranNastaliq"/>
          <w:noProof/>
          <w:sz w:val="56"/>
          <w:szCs w:val="56"/>
          <w:rtl/>
        </w:rPr>
        <w:t>ورزش و حرکت درمانی</w:t>
      </w:r>
    </w:p>
    <w:p w:rsidR="007C015F" w:rsidRDefault="007C015F" w:rsidP="007C015F">
      <w:pPr>
        <w:spacing w:line="360" w:lineRule="auto"/>
        <w:ind w:left="540" w:hanging="360"/>
        <w:jc w:val="center"/>
        <w:rPr>
          <w:rFonts w:cs="B Titr"/>
          <w:b/>
          <w:bCs/>
          <w:noProof/>
          <w:sz w:val="32"/>
          <w:szCs w:val="32"/>
          <w:rtl/>
        </w:rPr>
      </w:pPr>
    </w:p>
    <w:p w:rsidR="007C015F" w:rsidRDefault="007C015F" w:rsidP="007C015F">
      <w:pPr>
        <w:spacing w:line="360" w:lineRule="auto"/>
        <w:ind w:left="540" w:hanging="360"/>
        <w:jc w:val="center"/>
        <w:rPr>
          <w:rFonts w:cs="B Titr" w:hint="cs"/>
          <w:b/>
          <w:bCs/>
          <w:noProof/>
          <w:sz w:val="32"/>
          <w:szCs w:val="32"/>
          <w:rtl/>
        </w:rPr>
      </w:pPr>
    </w:p>
    <w:p w:rsidR="007C015F" w:rsidRDefault="007C015F" w:rsidP="007C015F">
      <w:pPr>
        <w:spacing w:line="360" w:lineRule="auto"/>
        <w:ind w:left="540" w:hanging="360"/>
        <w:jc w:val="center"/>
        <w:rPr>
          <w:rFonts w:cs="B Titr" w:hint="cs"/>
          <w:b/>
          <w:bCs/>
          <w:noProof/>
          <w:sz w:val="32"/>
          <w:szCs w:val="32"/>
          <w:rtl/>
        </w:rPr>
      </w:pPr>
      <w:r>
        <w:rPr>
          <w:rFonts w:cs="B Titr" w:hint="cs"/>
          <w:b/>
          <w:bCs/>
          <w:noProof/>
          <w:sz w:val="32"/>
          <w:szCs w:val="32"/>
          <w:rtl/>
        </w:rPr>
        <w:t>تهیه کننده:</w:t>
      </w:r>
    </w:p>
    <w:p w:rsidR="00736130" w:rsidRDefault="00736130" w:rsidP="00736130">
      <w:pPr>
        <w:spacing w:line="360" w:lineRule="auto"/>
        <w:ind w:left="540" w:hanging="360"/>
        <w:jc w:val="center"/>
        <w:rPr>
          <w:rFonts w:cs="B Zar"/>
          <w:b/>
          <w:bCs/>
          <w:noProof/>
          <w:sz w:val="30"/>
          <w:szCs w:val="30"/>
          <w:rtl/>
        </w:rPr>
      </w:pPr>
    </w:p>
    <w:p w:rsidR="00736130" w:rsidRDefault="00736130" w:rsidP="00736130">
      <w:pPr>
        <w:spacing w:line="360" w:lineRule="auto"/>
        <w:ind w:left="540" w:hanging="360"/>
        <w:jc w:val="center"/>
        <w:rPr>
          <w:rFonts w:cs="B Zar"/>
          <w:b/>
          <w:bCs/>
          <w:noProof/>
          <w:sz w:val="30"/>
          <w:szCs w:val="30"/>
          <w:rtl/>
        </w:rPr>
      </w:pPr>
    </w:p>
    <w:p w:rsidR="00736130" w:rsidRDefault="00736130" w:rsidP="00736130">
      <w:pPr>
        <w:spacing w:line="360" w:lineRule="auto"/>
        <w:ind w:left="540" w:hanging="360"/>
        <w:jc w:val="center"/>
        <w:rPr>
          <w:rFonts w:cs="B Zar"/>
          <w:b/>
          <w:bCs/>
          <w:noProof/>
          <w:sz w:val="30"/>
          <w:szCs w:val="30"/>
          <w:rtl/>
        </w:rPr>
      </w:pPr>
    </w:p>
    <w:p w:rsidR="00736130" w:rsidRDefault="00736130" w:rsidP="00877E8B">
      <w:pPr>
        <w:spacing w:line="360" w:lineRule="auto"/>
        <w:rPr>
          <w:rFonts w:cs="B Zar"/>
          <w:b/>
          <w:bCs/>
          <w:noProof/>
          <w:sz w:val="30"/>
          <w:szCs w:val="30"/>
          <w:rtl/>
        </w:rPr>
      </w:pPr>
    </w:p>
    <w:p w:rsidR="009F6A84" w:rsidRDefault="009F6A84" w:rsidP="00877E8B">
      <w:pPr>
        <w:spacing w:line="360" w:lineRule="auto"/>
        <w:rPr>
          <w:rFonts w:cs="B Zar"/>
          <w:b/>
          <w:bCs/>
          <w:noProof/>
          <w:sz w:val="30"/>
          <w:szCs w:val="30"/>
          <w:rtl/>
        </w:rPr>
      </w:pPr>
      <w:bookmarkStart w:id="0" w:name="_GoBack"/>
      <w:bookmarkEnd w:id="0"/>
    </w:p>
    <w:p w:rsidR="00736130" w:rsidRDefault="00736130" w:rsidP="00736130">
      <w:pPr>
        <w:spacing w:line="360" w:lineRule="auto"/>
        <w:ind w:left="540" w:hanging="360"/>
        <w:jc w:val="center"/>
        <w:rPr>
          <w:rFonts w:cs="B Homa"/>
          <w:b/>
          <w:bCs/>
          <w:noProof/>
          <w:sz w:val="28"/>
          <w:szCs w:val="28"/>
          <w:u w:val="single"/>
          <w:rtl/>
        </w:rPr>
      </w:pPr>
      <w:r>
        <w:rPr>
          <w:rFonts w:cs="B Homa" w:hint="cs"/>
          <w:b/>
          <w:bCs/>
          <w:noProof/>
          <w:sz w:val="28"/>
          <w:szCs w:val="28"/>
          <w:u w:val="single"/>
          <w:rtl/>
        </w:rPr>
        <w:lastRenderedPageBreak/>
        <w:t>فهـــرســت</w:t>
      </w:r>
    </w:p>
    <w:p w:rsidR="00736130" w:rsidRDefault="00736130" w:rsidP="00736130">
      <w:pPr>
        <w:spacing w:line="360" w:lineRule="auto"/>
        <w:ind w:left="540" w:hanging="360"/>
        <w:jc w:val="lowKashida"/>
        <w:rPr>
          <w:rFonts w:cs="B Homa"/>
          <w:b/>
          <w:bCs/>
          <w:i/>
          <w:iCs/>
          <w:noProof/>
          <w:sz w:val="28"/>
          <w:szCs w:val="28"/>
          <w:rtl/>
        </w:rPr>
      </w:pPr>
    </w:p>
    <w:p w:rsidR="00736130" w:rsidRDefault="00736130" w:rsidP="00736130">
      <w:pPr>
        <w:spacing w:line="360" w:lineRule="auto"/>
        <w:ind w:left="540" w:hanging="360"/>
        <w:jc w:val="lowKashida"/>
        <w:rPr>
          <w:rFonts w:cs="B Homa"/>
          <w:b/>
          <w:bCs/>
          <w:noProof/>
          <w:sz w:val="28"/>
          <w:szCs w:val="28"/>
          <w:rtl/>
        </w:rPr>
      </w:pPr>
      <w:r>
        <w:rPr>
          <w:rFonts w:cs="B Homa" w:hint="cs"/>
          <w:b/>
          <w:bCs/>
          <w:i/>
          <w:iCs/>
          <w:noProof/>
          <w:sz w:val="28"/>
          <w:szCs w:val="28"/>
          <w:rtl/>
        </w:rPr>
        <w:t xml:space="preserve">فصل اول </w:t>
      </w:r>
      <w:r>
        <w:rPr>
          <w:rFonts w:cs="B Homa" w:hint="cs"/>
          <w:b/>
          <w:bCs/>
          <w:noProof/>
          <w:sz w:val="28"/>
          <w:szCs w:val="28"/>
          <w:rtl/>
        </w:rPr>
        <w:t xml:space="preserve">: تعاریف و دیدگاهها                              </w:t>
      </w:r>
      <w:r>
        <w:rPr>
          <w:rFonts w:cs="B Homa" w:hint="cs"/>
          <w:b/>
          <w:bCs/>
          <w:noProof/>
          <w:sz w:val="28"/>
          <w:szCs w:val="28"/>
          <w:rtl/>
        </w:rPr>
        <w:tab/>
      </w:r>
      <w:r>
        <w:rPr>
          <w:rFonts w:cs="B Homa" w:hint="cs"/>
          <w:b/>
          <w:bCs/>
          <w:noProof/>
          <w:sz w:val="28"/>
          <w:szCs w:val="28"/>
          <w:rtl/>
        </w:rPr>
        <w:tab/>
        <w:t xml:space="preserve">          </w:t>
      </w:r>
      <w:r>
        <w:rPr>
          <w:rFonts w:cs="B Homa" w:hint="cs"/>
          <w:b/>
          <w:bCs/>
          <w:noProof/>
          <w:sz w:val="28"/>
          <w:szCs w:val="28"/>
          <w:rtl/>
        </w:rPr>
        <w:tab/>
      </w:r>
      <w:r>
        <w:rPr>
          <w:rFonts w:cs="B Homa" w:hint="cs"/>
          <w:b/>
          <w:bCs/>
          <w:noProof/>
          <w:sz w:val="28"/>
          <w:szCs w:val="28"/>
          <w:rtl/>
        </w:rPr>
        <w:tab/>
        <w:t xml:space="preserve">3            </w:t>
      </w:r>
    </w:p>
    <w:p w:rsidR="00736130" w:rsidRDefault="00736130" w:rsidP="00736130">
      <w:pPr>
        <w:spacing w:line="360" w:lineRule="auto"/>
        <w:ind w:left="540" w:hanging="360"/>
        <w:jc w:val="lowKashida"/>
        <w:rPr>
          <w:rFonts w:cs="B Homa"/>
          <w:b/>
          <w:bCs/>
          <w:sz w:val="28"/>
          <w:szCs w:val="28"/>
          <w:rtl/>
        </w:rPr>
      </w:pPr>
      <w:r>
        <w:rPr>
          <w:rFonts w:cs="B Homa" w:hint="cs"/>
          <w:b/>
          <w:bCs/>
          <w:i/>
          <w:iCs/>
          <w:noProof/>
          <w:sz w:val="28"/>
          <w:szCs w:val="28"/>
          <w:rtl/>
        </w:rPr>
        <w:t xml:space="preserve">فصل دوم </w:t>
      </w:r>
      <w:r>
        <w:rPr>
          <w:rFonts w:cs="B Homa" w:hint="cs"/>
          <w:b/>
          <w:bCs/>
          <w:noProof/>
          <w:sz w:val="28"/>
          <w:szCs w:val="28"/>
          <w:rtl/>
        </w:rPr>
        <w:t xml:space="preserve">: </w:t>
      </w:r>
      <w:r>
        <w:rPr>
          <w:rFonts w:cs="B Homa" w:hint="cs"/>
          <w:b/>
          <w:bCs/>
          <w:sz w:val="28"/>
          <w:szCs w:val="28"/>
          <w:rtl/>
        </w:rPr>
        <w:t xml:space="preserve">انواع حرکت درمانی                             </w:t>
      </w:r>
      <w:r>
        <w:rPr>
          <w:rFonts w:cs="B Homa" w:hint="cs"/>
          <w:b/>
          <w:bCs/>
          <w:sz w:val="28"/>
          <w:szCs w:val="28"/>
          <w:rtl/>
        </w:rPr>
        <w:tab/>
      </w:r>
      <w:r>
        <w:rPr>
          <w:rFonts w:cs="B Homa" w:hint="cs"/>
          <w:b/>
          <w:bCs/>
          <w:sz w:val="28"/>
          <w:szCs w:val="28"/>
          <w:rtl/>
        </w:rPr>
        <w:tab/>
        <w:t xml:space="preserve">        </w:t>
      </w:r>
      <w:r>
        <w:rPr>
          <w:rFonts w:cs="B Homa" w:hint="cs"/>
          <w:b/>
          <w:bCs/>
          <w:sz w:val="28"/>
          <w:szCs w:val="28"/>
          <w:rtl/>
        </w:rPr>
        <w:tab/>
      </w:r>
      <w:r>
        <w:rPr>
          <w:rFonts w:cs="B Homa" w:hint="cs"/>
          <w:b/>
          <w:bCs/>
          <w:sz w:val="28"/>
          <w:szCs w:val="28"/>
          <w:rtl/>
        </w:rPr>
        <w:tab/>
        <w:t xml:space="preserve">13      </w:t>
      </w:r>
    </w:p>
    <w:p w:rsidR="00736130" w:rsidRDefault="00736130" w:rsidP="00736130">
      <w:pPr>
        <w:spacing w:line="360" w:lineRule="auto"/>
        <w:ind w:left="540" w:hanging="360"/>
        <w:jc w:val="lowKashida"/>
        <w:rPr>
          <w:rFonts w:cs="B Homa"/>
          <w:b/>
          <w:bCs/>
          <w:sz w:val="28"/>
          <w:szCs w:val="28"/>
          <w:rtl/>
        </w:rPr>
      </w:pPr>
      <w:r>
        <w:rPr>
          <w:rFonts w:cs="B Homa" w:hint="cs"/>
          <w:b/>
          <w:bCs/>
          <w:i/>
          <w:iCs/>
          <w:sz w:val="28"/>
          <w:szCs w:val="28"/>
          <w:rtl/>
        </w:rPr>
        <w:t>فصل سوم</w:t>
      </w:r>
      <w:r>
        <w:rPr>
          <w:rFonts w:cs="B Homa" w:hint="cs"/>
          <w:b/>
          <w:bCs/>
          <w:sz w:val="28"/>
          <w:szCs w:val="28"/>
          <w:rtl/>
        </w:rPr>
        <w:t xml:space="preserve"> : دستگاه عصبی انسان و عملکردهای نادرست آن  </w:t>
      </w:r>
      <w:r>
        <w:rPr>
          <w:rFonts w:cs="B Homa" w:hint="cs"/>
          <w:b/>
          <w:bCs/>
          <w:sz w:val="28"/>
          <w:szCs w:val="28"/>
          <w:rtl/>
        </w:rPr>
        <w:tab/>
      </w:r>
      <w:r>
        <w:rPr>
          <w:rFonts w:cs="B Homa" w:hint="cs"/>
          <w:b/>
          <w:bCs/>
          <w:sz w:val="28"/>
          <w:szCs w:val="28"/>
          <w:rtl/>
        </w:rPr>
        <w:tab/>
      </w:r>
      <w:r>
        <w:rPr>
          <w:rFonts w:cs="B Homa" w:hint="cs"/>
          <w:b/>
          <w:bCs/>
          <w:sz w:val="28"/>
          <w:szCs w:val="28"/>
          <w:rtl/>
        </w:rPr>
        <w:tab/>
        <w:t xml:space="preserve">24  </w:t>
      </w:r>
    </w:p>
    <w:p w:rsidR="00736130" w:rsidRDefault="00736130" w:rsidP="00736130">
      <w:pPr>
        <w:spacing w:line="360" w:lineRule="auto"/>
        <w:ind w:left="180"/>
        <w:jc w:val="lowKashida"/>
        <w:rPr>
          <w:rFonts w:cs="B Homa"/>
          <w:b/>
          <w:bCs/>
          <w:sz w:val="28"/>
          <w:szCs w:val="28"/>
          <w:rtl/>
        </w:rPr>
      </w:pPr>
      <w:r>
        <w:rPr>
          <w:rFonts w:cs="B Homa" w:hint="cs"/>
          <w:b/>
          <w:bCs/>
          <w:i/>
          <w:iCs/>
          <w:sz w:val="28"/>
          <w:szCs w:val="28"/>
          <w:rtl/>
        </w:rPr>
        <w:t>فصل چهارم</w:t>
      </w:r>
      <w:r>
        <w:rPr>
          <w:rFonts w:cs="B Homa" w:hint="cs"/>
          <w:b/>
          <w:bCs/>
          <w:sz w:val="28"/>
          <w:szCs w:val="28"/>
          <w:rtl/>
        </w:rPr>
        <w:t xml:space="preserve"> : عوامل روانی </w:t>
      </w:r>
      <w:r>
        <w:rPr>
          <w:rFonts w:hint="cs"/>
          <w:b/>
          <w:bCs/>
          <w:sz w:val="28"/>
          <w:szCs w:val="28"/>
          <w:rtl/>
          <w:lang w:bidi="ar-SA"/>
        </w:rPr>
        <w:t>–</w:t>
      </w:r>
      <w:r>
        <w:rPr>
          <w:rFonts w:cs="B Homa" w:hint="cs"/>
          <w:b/>
          <w:bCs/>
          <w:sz w:val="28"/>
          <w:szCs w:val="28"/>
          <w:rtl/>
        </w:rPr>
        <w:t xml:space="preserve"> اجتماعی و ناهنجاریهای حرکتی</w:t>
      </w:r>
      <w:r>
        <w:rPr>
          <w:rFonts w:cs="B Homa" w:hint="cs"/>
          <w:b/>
          <w:bCs/>
          <w:sz w:val="28"/>
          <w:szCs w:val="28"/>
          <w:rtl/>
        </w:rPr>
        <w:tab/>
      </w:r>
      <w:r>
        <w:rPr>
          <w:rFonts w:cs="B Homa" w:hint="cs"/>
          <w:b/>
          <w:bCs/>
          <w:sz w:val="28"/>
          <w:szCs w:val="28"/>
          <w:rtl/>
        </w:rPr>
        <w:tab/>
        <w:t xml:space="preserve">        45 </w:t>
      </w:r>
    </w:p>
    <w:p w:rsidR="00736130" w:rsidRDefault="00736130" w:rsidP="00736130">
      <w:pPr>
        <w:spacing w:line="360" w:lineRule="auto"/>
        <w:ind w:left="180"/>
        <w:jc w:val="lowKashida"/>
        <w:rPr>
          <w:rFonts w:cs="B Homa"/>
          <w:b/>
          <w:bCs/>
          <w:sz w:val="28"/>
          <w:szCs w:val="28"/>
          <w:rtl/>
        </w:rPr>
      </w:pPr>
      <w:r>
        <w:rPr>
          <w:rFonts w:cs="B Homa" w:hint="cs"/>
          <w:b/>
          <w:bCs/>
          <w:i/>
          <w:iCs/>
          <w:sz w:val="28"/>
          <w:szCs w:val="28"/>
          <w:rtl/>
        </w:rPr>
        <w:t xml:space="preserve">فصل پنجم </w:t>
      </w:r>
      <w:r>
        <w:rPr>
          <w:rFonts w:cs="B Homa" w:hint="cs"/>
          <w:b/>
          <w:bCs/>
          <w:sz w:val="28"/>
          <w:szCs w:val="28"/>
          <w:rtl/>
        </w:rPr>
        <w:t xml:space="preserve">: روشهای حرکت درمانی                                  </w:t>
      </w:r>
      <w:r>
        <w:rPr>
          <w:rFonts w:cs="B Homa" w:hint="cs"/>
          <w:b/>
          <w:bCs/>
          <w:sz w:val="28"/>
          <w:szCs w:val="28"/>
          <w:rtl/>
        </w:rPr>
        <w:tab/>
      </w:r>
      <w:r>
        <w:rPr>
          <w:rFonts w:cs="B Homa" w:hint="cs"/>
          <w:b/>
          <w:bCs/>
          <w:sz w:val="28"/>
          <w:szCs w:val="28"/>
          <w:rtl/>
        </w:rPr>
        <w:tab/>
      </w:r>
      <w:r>
        <w:rPr>
          <w:rFonts w:cs="B Homa" w:hint="cs"/>
          <w:b/>
          <w:bCs/>
          <w:sz w:val="28"/>
          <w:szCs w:val="28"/>
          <w:rtl/>
        </w:rPr>
        <w:tab/>
        <w:t xml:space="preserve">52  </w:t>
      </w:r>
    </w:p>
    <w:p w:rsidR="00736130" w:rsidRDefault="00736130" w:rsidP="00736130">
      <w:pPr>
        <w:spacing w:line="360" w:lineRule="auto"/>
        <w:ind w:left="180"/>
        <w:jc w:val="lowKashida"/>
        <w:rPr>
          <w:rFonts w:cs="B Homa"/>
          <w:b/>
          <w:bCs/>
          <w:sz w:val="28"/>
          <w:szCs w:val="28"/>
          <w:rtl/>
        </w:rPr>
      </w:pPr>
      <w:r>
        <w:rPr>
          <w:rFonts w:cs="B Homa" w:hint="cs"/>
          <w:b/>
          <w:bCs/>
          <w:i/>
          <w:iCs/>
          <w:sz w:val="28"/>
          <w:szCs w:val="28"/>
          <w:rtl/>
        </w:rPr>
        <w:t xml:space="preserve">فصل ششم </w:t>
      </w:r>
      <w:r>
        <w:rPr>
          <w:rFonts w:cs="B Homa" w:hint="cs"/>
          <w:b/>
          <w:bCs/>
          <w:sz w:val="28"/>
          <w:szCs w:val="28"/>
          <w:rtl/>
        </w:rPr>
        <w:t xml:space="preserve">: شرایط استفاده از حمامهای ســــونا               </w:t>
      </w:r>
      <w:r>
        <w:rPr>
          <w:rFonts w:cs="B Homa" w:hint="cs"/>
          <w:b/>
          <w:bCs/>
          <w:sz w:val="28"/>
          <w:szCs w:val="28"/>
          <w:rtl/>
        </w:rPr>
        <w:tab/>
      </w:r>
      <w:r>
        <w:rPr>
          <w:rFonts w:cs="B Homa" w:hint="cs"/>
          <w:b/>
          <w:bCs/>
          <w:sz w:val="28"/>
          <w:szCs w:val="28"/>
          <w:rtl/>
        </w:rPr>
        <w:tab/>
      </w:r>
      <w:r>
        <w:rPr>
          <w:rFonts w:cs="B Homa" w:hint="cs"/>
          <w:b/>
          <w:bCs/>
          <w:sz w:val="28"/>
          <w:szCs w:val="28"/>
          <w:rtl/>
        </w:rPr>
        <w:tab/>
        <w:t xml:space="preserve">72  </w:t>
      </w:r>
    </w:p>
    <w:p w:rsidR="00736130" w:rsidRDefault="00736130" w:rsidP="00736130">
      <w:pPr>
        <w:spacing w:line="480" w:lineRule="auto"/>
        <w:ind w:left="180"/>
        <w:jc w:val="lowKashida"/>
        <w:rPr>
          <w:rFonts w:cs="B Homa"/>
          <w:b/>
          <w:bCs/>
          <w:i/>
          <w:iCs/>
          <w:sz w:val="28"/>
          <w:szCs w:val="28"/>
          <w:rtl/>
        </w:rPr>
      </w:pPr>
    </w:p>
    <w:p w:rsidR="00736130" w:rsidRDefault="00736130" w:rsidP="00736130">
      <w:pPr>
        <w:spacing w:line="360" w:lineRule="auto"/>
        <w:ind w:left="540" w:hanging="360"/>
        <w:jc w:val="lowKashida"/>
        <w:rPr>
          <w:rFonts w:cs="B Homa"/>
          <w:b/>
          <w:bCs/>
          <w:i/>
          <w:iCs/>
          <w:sz w:val="28"/>
          <w:szCs w:val="28"/>
          <w:rtl/>
        </w:rPr>
      </w:pPr>
    </w:p>
    <w:p w:rsidR="00736130" w:rsidRDefault="00736130" w:rsidP="00736130">
      <w:pPr>
        <w:spacing w:line="360" w:lineRule="auto"/>
        <w:ind w:left="540" w:hanging="360"/>
        <w:jc w:val="lowKashida"/>
        <w:rPr>
          <w:rFonts w:cs="B Homa"/>
          <w:noProof/>
          <w:sz w:val="28"/>
          <w:szCs w:val="28"/>
          <w:rtl/>
        </w:rPr>
      </w:pPr>
    </w:p>
    <w:p w:rsidR="00736130" w:rsidRDefault="00736130" w:rsidP="00736130">
      <w:pPr>
        <w:spacing w:line="360" w:lineRule="auto"/>
        <w:ind w:left="540" w:hanging="360"/>
        <w:jc w:val="lowKashida"/>
        <w:rPr>
          <w:rFonts w:cs="B Homa"/>
          <w:noProof/>
          <w:sz w:val="28"/>
          <w:szCs w:val="28"/>
        </w:rPr>
      </w:pPr>
    </w:p>
    <w:p w:rsidR="00736130" w:rsidRDefault="00736130" w:rsidP="00736130">
      <w:pPr>
        <w:spacing w:line="360" w:lineRule="auto"/>
        <w:ind w:left="540" w:hanging="360"/>
        <w:jc w:val="lowKashida"/>
        <w:rPr>
          <w:rFonts w:cs="B Homa"/>
          <w:noProof/>
          <w:sz w:val="28"/>
          <w:szCs w:val="28"/>
        </w:rPr>
      </w:pPr>
    </w:p>
    <w:p w:rsidR="00736130" w:rsidRDefault="00736130" w:rsidP="00736130">
      <w:pPr>
        <w:spacing w:line="360" w:lineRule="auto"/>
        <w:ind w:left="540" w:hanging="360"/>
        <w:jc w:val="lowKashida"/>
        <w:rPr>
          <w:rFonts w:cs="B Homa"/>
          <w:noProof/>
          <w:sz w:val="28"/>
          <w:szCs w:val="28"/>
          <w:rtl/>
        </w:rPr>
      </w:pPr>
    </w:p>
    <w:p w:rsidR="00736130" w:rsidRDefault="00736130" w:rsidP="00736130">
      <w:pPr>
        <w:spacing w:line="360" w:lineRule="auto"/>
        <w:ind w:left="540" w:hanging="360"/>
        <w:jc w:val="lowKashida"/>
        <w:rPr>
          <w:rFonts w:cs="B Homa"/>
          <w:noProof/>
          <w:sz w:val="28"/>
          <w:szCs w:val="28"/>
          <w:rtl/>
        </w:rPr>
      </w:pPr>
    </w:p>
    <w:p w:rsidR="00736130" w:rsidRDefault="00736130" w:rsidP="00736130">
      <w:pPr>
        <w:spacing w:line="360" w:lineRule="auto"/>
        <w:ind w:left="540" w:hanging="360"/>
        <w:jc w:val="lowKashida"/>
        <w:rPr>
          <w:rFonts w:cs="B Homa"/>
          <w:noProof/>
          <w:sz w:val="28"/>
          <w:szCs w:val="28"/>
          <w:rtl/>
        </w:rPr>
      </w:pPr>
    </w:p>
    <w:p w:rsidR="00736130" w:rsidRDefault="009F6A84" w:rsidP="00736130">
      <w:pPr>
        <w:spacing w:line="360" w:lineRule="auto"/>
        <w:ind w:left="540" w:hanging="360"/>
        <w:jc w:val="lowKashida"/>
        <w:rPr>
          <w:rFonts w:cs="B Titr"/>
          <w:b/>
          <w:bCs/>
          <w:sz w:val="28"/>
          <w:szCs w:val="28"/>
          <w:rtl/>
        </w:rPr>
      </w:pPr>
      <w:r>
        <w:rPr>
          <w:rtl/>
        </w:rPr>
        <w:pict>
          <v:rect id="_x0000_s1026" style="position:absolute;left:0;text-align:left;margin-left:189pt;margin-top:70.35pt;width:36pt;height:18pt;z-index:251658752" stroked="f">
            <w10:wrap anchorx="page"/>
          </v:rect>
        </w:pict>
      </w:r>
    </w:p>
    <w:p w:rsidR="00736130" w:rsidRDefault="00736130" w:rsidP="00736130">
      <w:pPr>
        <w:spacing w:line="360" w:lineRule="auto"/>
        <w:ind w:left="540" w:hanging="360"/>
        <w:jc w:val="lowKashida"/>
        <w:rPr>
          <w:rFonts w:cs="B Titr"/>
          <w:b/>
          <w:bCs/>
          <w:sz w:val="28"/>
          <w:szCs w:val="28"/>
          <w:rtl/>
        </w:rPr>
      </w:pPr>
      <w:r>
        <w:rPr>
          <w:rFonts w:cs="B Titr" w:hint="cs"/>
          <w:b/>
          <w:bCs/>
          <w:sz w:val="28"/>
          <w:szCs w:val="28"/>
          <w:rtl/>
        </w:rPr>
        <w:t>فصل اول</w:t>
      </w:r>
    </w:p>
    <w:p w:rsidR="00736130" w:rsidRDefault="00736130" w:rsidP="00736130">
      <w:pPr>
        <w:spacing w:line="360" w:lineRule="auto"/>
        <w:ind w:left="540" w:hanging="360"/>
        <w:jc w:val="lowKashida"/>
        <w:rPr>
          <w:rFonts w:cs="B Titr"/>
          <w:b/>
          <w:bCs/>
          <w:sz w:val="28"/>
          <w:szCs w:val="28"/>
          <w:rtl/>
        </w:rPr>
      </w:pPr>
      <w:r>
        <w:rPr>
          <w:rFonts w:cs="B Titr" w:hint="cs"/>
          <w:b/>
          <w:bCs/>
          <w:sz w:val="28"/>
          <w:szCs w:val="28"/>
          <w:rtl/>
        </w:rPr>
        <w:t>تعاریف و دیدگاهها</w:t>
      </w:r>
    </w:p>
    <w:p w:rsidR="00736130" w:rsidRDefault="00736130" w:rsidP="00736130">
      <w:pPr>
        <w:spacing w:line="480" w:lineRule="auto"/>
        <w:jc w:val="lowKashida"/>
        <w:rPr>
          <w:rFonts w:cs="B Homa"/>
          <w:sz w:val="28"/>
          <w:szCs w:val="28"/>
          <w:rtl/>
        </w:rPr>
      </w:pPr>
      <w:r>
        <w:rPr>
          <w:rFonts w:cs="B Homa" w:hint="cs"/>
          <w:sz w:val="28"/>
          <w:szCs w:val="28"/>
          <w:rtl/>
        </w:rPr>
        <w:lastRenderedPageBreak/>
        <w:t xml:space="preserve">    تصاویر و مدارکی در چین پیدا شده که نشان می دهد سه هزار سال قبل از میلاد مسیح انواعی از ورزش درمانی وجود داشته است.</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قرون اخیر پرهنریک لینگ، سیستمی طبی برای ورزشهای سبک بوجود آورد که در سال 1884 در ایالات متحده آمریکا معرفی و با استقبال بسیاری روبرو شد.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سیستم پرهنریک لینگ شامل یک سری حرکات موزون، هماهنگ و دقیق بود.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یونان اولین فردی که موضوع ژیمناستیک و تأثیر آن را مورد توجه قرار داد هرودوت بود.</w:t>
      </w:r>
    </w:p>
    <w:p w:rsidR="00736130" w:rsidRDefault="00736130" w:rsidP="00736130">
      <w:pPr>
        <w:spacing w:line="480" w:lineRule="auto"/>
        <w:ind w:left="180"/>
        <w:jc w:val="lowKashida"/>
        <w:rPr>
          <w:rFonts w:cs="B Homa"/>
          <w:b/>
          <w:bCs/>
          <w:sz w:val="28"/>
          <w:szCs w:val="28"/>
          <w:rtl/>
        </w:rPr>
      </w:pPr>
      <w:r>
        <w:rPr>
          <w:rFonts w:cs="B Homa" w:hint="cs"/>
          <w:sz w:val="28"/>
          <w:szCs w:val="28"/>
          <w:rtl/>
        </w:rPr>
        <w:t>او در حدود 480 سال قبل از میلاد مسیح مطالب ارزشمندی نوشت و به عنوان یک معلم مجموعه ای از تمرینهایی که مبتنی بر اصول و قواعد هندسه بود به منظور از بین بردن ضعف بدنی شاگردان تدوین کرد.</w:t>
      </w:r>
    </w:p>
    <w:p w:rsidR="00736130" w:rsidRDefault="00736130" w:rsidP="00736130">
      <w:pPr>
        <w:spacing w:line="480" w:lineRule="auto"/>
        <w:ind w:left="180"/>
        <w:jc w:val="lowKashida"/>
        <w:rPr>
          <w:rFonts w:cs="B Homa"/>
          <w:sz w:val="28"/>
          <w:szCs w:val="28"/>
          <w:rtl/>
        </w:rPr>
      </w:pPr>
      <w:r>
        <w:rPr>
          <w:rFonts w:cs="B Homa" w:hint="cs"/>
          <w:b/>
          <w:bCs/>
          <w:sz w:val="28"/>
          <w:szCs w:val="28"/>
          <w:rtl/>
        </w:rPr>
        <w:t xml:space="preserve">   سقراط</w:t>
      </w:r>
      <w:r>
        <w:rPr>
          <w:rFonts w:cs="B Homa" w:hint="cs"/>
          <w:sz w:val="28"/>
          <w:szCs w:val="28"/>
          <w:rtl/>
        </w:rPr>
        <w:t xml:space="preserve"> در یکی از نوشته های خود به نام ” </w:t>
      </w:r>
      <w:r>
        <w:rPr>
          <w:rFonts w:cs="B Homa" w:hint="cs"/>
          <w:b/>
          <w:bCs/>
          <w:sz w:val="28"/>
          <w:szCs w:val="28"/>
          <w:rtl/>
        </w:rPr>
        <w:t>گفتار استادانه</w:t>
      </w:r>
      <w:r>
        <w:rPr>
          <w:rFonts w:cs="B Homa" w:hint="cs"/>
          <w:sz w:val="28"/>
          <w:szCs w:val="28"/>
          <w:rtl/>
        </w:rPr>
        <w:t xml:space="preserve"> “ که </w:t>
      </w:r>
      <w:r>
        <w:rPr>
          <w:rFonts w:cs="B Homa" w:hint="cs"/>
          <w:b/>
          <w:bCs/>
          <w:sz w:val="28"/>
          <w:szCs w:val="28"/>
          <w:rtl/>
        </w:rPr>
        <w:t>پروفسور</w:t>
      </w:r>
      <w:r>
        <w:rPr>
          <w:rFonts w:cs="B Homa" w:hint="cs"/>
          <w:sz w:val="28"/>
          <w:szCs w:val="28"/>
          <w:rtl/>
        </w:rPr>
        <w:t xml:space="preserve"> </w:t>
      </w:r>
      <w:r>
        <w:rPr>
          <w:rFonts w:cs="B Homa" w:hint="cs"/>
          <w:b/>
          <w:bCs/>
          <w:sz w:val="28"/>
          <w:szCs w:val="28"/>
          <w:rtl/>
        </w:rPr>
        <w:t>لیخت</w:t>
      </w:r>
      <w:r>
        <w:rPr>
          <w:rFonts w:cs="B Homa" w:hint="cs"/>
          <w:sz w:val="28"/>
          <w:szCs w:val="28"/>
          <w:rtl/>
        </w:rPr>
        <w:t xml:space="preserve"> آن را مورد بررسی قرار داده است، مفاهیم مربوط به عضله ها و حرکتهای آنها را بدین نحو بیان می کند: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بیشترین خطر از بین رفتن بخشهایی از عضله ها هنگامی صورت می گیرد که بیماران از عضله ها استفاده نکرده باشند و آنها را تقریباً به حالت غیرفعال  نگه داشته باشند.</w:t>
      </w:r>
    </w:p>
    <w:p w:rsidR="00736130" w:rsidRDefault="00736130" w:rsidP="00736130">
      <w:pPr>
        <w:spacing w:line="480" w:lineRule="auto"/>
        <w:ind w:left="180"/>
        <w:jc w:val="lowKashida"/>
        <w:rPr>
          <w:rFonts w:cs="B Homa"/>
          <w:b/>
          <w:bCs/>
          <w:sz w:val="28"/>
          <w:szCs w:val="28"/>
          <w:rtl/>
        </w:rPr>
      </w:pPr>
      <w:r>
        <w:rPr>
          <w:rFonts w:cs="B Homa" w:hint="cs"/>
          <w:b/>
          <w:bCs/>
          <w:sz w:val="28"/>
          <w:szCs w:val="28"/>
          <w:rtl/>
        </w:rPr>
        <w:lastRenderedPageBreak/>
        <w:t xml:space="preserve">   سقراط</w:t>
      </w:r>
      <w:r>
        <w:rPr>
          <w:rFonts w:cs="B Homa" w:hint="cs"/>
          <w:sz w:val="28"/>
          <w:szCs w:val="28"/>
          <w:rtl/>
        </w:rPr>
        <w:t xml:space="preserve"> راه رفتن را موجب کاهش چاقی و جلوگیری از اضافه وزن می شود توصیه می کند.او تأکید می کند که تمرینهای سخت پس از یک دوره استراحت طولانی باید با احتیاط صورت بگیرد تا سلامتی فرد را تأمین نماید.</w:t>
      </w:r>
    </w:p>
    <w:p w:rsidR="00736130" w:rsidRDefault="00736130" w:rsidP="00736130">
      <w:pPr>
        <w:spacing w:line="480" w:lineRule="auto"/>
        <w:ind w:left="180"/>
        <w:jc w:val="lowKashida"/>
        <w:rPr>
          <w:rFonts w:cs="B Homa"/>
          <w:sz w:val="28"/>
          <w:szCs w:val="28"/>
          <w:rtl/>
        </w:rPr>
      </w:pPr>
      <w:r>
        <w:rPr>
          <w:rFonts w:cs="B Homa" w:hint="cs"/>
          <w:b/>
          <w:bCs/>
          <w:sz w:val="28"/>
          <w:szCs w:val="28"/>
          <w:rtl/>
        </w:rPr>
        <w:t xml:space="preserve">   ابن خلدون</w:t>
      </w:r>
      <w:r>
        <w:rPr>
          <w:rFonts w:cs="B Homa" w:hint="cs"/>
          <w:sz w:val="28"/>
          <w:szCs w:val="28"/>
          <w:rtl/>
        </w:rPr>
        <w:t xml:space="preserve"> و </w:t>
      </w:r>
      <w:r>
        <w:rPr>
          <w:rFonts w:cs="B Homa" w:hint="cs"/>
          <w:b/>
          <w:bCs/>
          <w:sz w:val="28"/>
          <w:szCs w:val="28"/>
          <w:rtl/>
        </w:rPr>
        <w:t xml:space="preserve">جرجانی </w:t>
      </w:r>
      <w:r>
        <w:rPr>
          <w:rFonts w:cs="B Homa" w:hint="cs"/>
          <w:sz w:val="28"/>
          <w:szCs w:val="28"/>
          <w:rtl/>
        </w:rPr>
        <w:t>از اندیشمندان اسلامی هستند که عقیده داشتند تحرکات و فعالیتهای بدنی برای موجود زنده از ضروریات می باشد.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دوران قرون وسطی رهبران کلیسا بر این عقیده بودند که باید زندگی و خواسته های مادی را تقبیح کرد و با دوری جستن از آن به تزکیه روح پرداخت و بدین سبب به پرورش جسم توجهی نداشتند.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بدین سان دور نگاه داشتن جسم از بیماریها به کمک تمرینهای ورزشی به دست فراموشی سپرده شد.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از </w:t>
      </w:r>
      <w:r>
        <w:rPr>
          <w:rFonts w:cs="B Homa" w:hint="cs"/>
          <w:b/>
          <w:bCs/>
          <w:sz w:val="28"/>
          <w:szCs w:val="28"/>
          <w:rtl/>
        </w:rPr>
        <w:t>قرن</w:t>
      </w:r>
      <w:r>
        <w:rPr>
          <w:rFonts w:cs="B Homa" w:hint="cs"/>
          <w:sz w:val="28"/>
          <w:szCs w:val="28"/>
          <w:rtl/>
        </w:rPr>
        <w:t xml:space="preserve"> </w:t>
      </w:r>
      <w:r>
        <w:rPr>
          <w:rFonts w:cs="B Homa" w:hint="cs"/>
          <w:b/>
          <w:bCs/>
          <w:sz w:val="28"/>
          <w:szCs w:val="28"/>
          <w:rtl/>
        </w:rPr>
        <w:t>ششم تا یازدهم</w:t>
      </w:r>
      <w:r>
        <w:rPr>
          <w:rFonts w:cs="B Homa" w:hint="cs"/>
          <w:sz w:val="28"/>
          <w:szCs w:val="28"/>
          <w:rtl/>
        </w:rPr>
        <w:t xml:space="preserve"> </w:t>
      </w:r>
      <w:r>
        <w:rPr>
          <w:rFonts w:cs="B Homa" w:hint="cs"/>
          <w:b/>
          <w:bCs/>
          <w:sz w:val="28"/>
          <w:szCs w:val="28"/>
          <w:rtl/>
        </w:rPr>
        <w:t xml:space="preserve">میلادی </w:t>
      </w:r>
      <w:r>
        <w:rPr>
          <w:rFonts w:cs="B Homa" w:hint="cs"/>
          <w:sz w:val="28"/>
          <w:szCs w:val="28"/>
          <w:rtl/>
        </w:rPr>
        <w:t>این طرز تفکر که انسان بیشتر برای رنج کشیدن زاده شده حاکم بر جامعه بود حتی دارو برای بیماران به میزان کم تجویز می شد.</w:t>
      </w:r>
    </w:p>
    <w:p w:rsidR="00736130" w:rsidRDefault="00736130" w:rsidP="00736130">
      <w:pPr>
        <w:spacing w:line="480" w:lineRule="auto"/>
        <w:ind w:left="180"/>
        <w:jc w:val="lowKashida"/>
        <w:rPr>
          <w:rFonts w:cs="B Homa"/>
          <w:b/>
          <w:bCs/>
          <w:sz w:val="28"/>
          <w:szCs w:val="28"/>
          <w:rtl/>
        </w:rPr>
      </w:pPr>
      <w:r>
        <w:rPr>
          <w:rFonts w:cs="B Homa" w:hint="cs"/>
          <w:sz w:val="28"/>
          <w:szCs w:val="28"/>
          <w:rtl/>
        </w:rPr>
        <w:lastRenderedPageBreak/>
        <w:t xml:space="preserve">   با شروع </w:t>
      </w:r>
      <w:r>
        <w:rPr>
          <w:rFonts w:cs="B Homa" w:hint="cs"/>
          <w:b/>
          <w:bCs/>
          <w:sz w:val="28"/>
          <w:szCs w:val="28"/>
          <w:rtl/>
        </w:rPr>
        <w:t>قرن</w:t>
      </w:r>
      <w:r>
        <w:rPr>
          <w:rFonts w:cs="B Homa" w:hint="cs"/>
          <w:sz w:val="28"/>
          <w:szCs w:val="28"/>
          <w:rtl/>
        </w:rPr>
        <w:t xml:space="preserve"> </w:t>
      </w:r>
      <w:r>
        <w:rPr>
          <w:rFonts w:cs="B Homa" w:hint="cs"/>
          <w:b/>
          <w:bCs/>
          <w:sz w:val="28"/>
          <w:szCs w:val="28"/>
          <w:rtl/>
        </w:rPr>
        <w:t xml:space="preserve">چهاردهم </w:t>
      </w:r>
      <w:r>
        <w:rPr>
          <w:rFonts w:cs="B Homa" w:hint="cs"/>
          <w:sz w:val="28"/>
          <w:szCs w:val="28"/>
          <w:rtl/>
        </w:rPr>
        <w:t>و همزمان با دوره رنساس علاقه توجه به فرهنگ وتمدن یونان و روم نمایان شد و مسائل جدیدی که متناسب با آن دو.ره بود رایج شد که بخشی از آنها از تمدن مشرق زمین گرفته شده بود.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طول دو قرن بعد از درک اهمیت تمرین های درمانی، رشد و گسترش چشمگیری در چگونگی انواع مختلف تمرینها و درمانها پدیدار شد.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قرن هفدهم </w:t>
      </w:r>
      <w:r>
        <w:rPr>
          <w:rFonts w:cs="B Homa" w:hint="cs"/>
          <w:b/>
          <w:bCs/>
          <w:sz w:val="28"/>
          <w:szCs w:val="28"/>
          <w:rtl/>
        </w:rPr>
        <w:t xml:space="preserve">فردریک هافمن </w:t>
      </w:r>
      <w:r>
        <w:rPr>
          <w:rFonts w:cs="B Homa" w:hint="cs"/>
          <w:sz w:val="28"/>
          <w:szCs w:val="28"/>
          <w:rtl/>
        </w:rPr>
        <w:t xml:space="preserve"> بیشترین تأثیر را بر کار درمانی گذاشت.</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اومعتقد بود که حرکتهای روزمره زندگی از جمله بریدن درخت، دوختن لباس و غیره خود نوعی تمرین به حساب می آیند و تا اندازه ای باعث افزایش قدرت و حفظ سلامتی می شوند.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ادامه فعالیتهای هافمن، </w:t>
      </w:r>
      <w:r>
        <w:rPr>
          <w:rFonts w:cs="B Homa" w:hint="cs"/>
          <w:b/>
          <w:bCs/>
          <w:sz w:val="28"/>
          <w:szCs w:val="28"/>
          <w:rtl/>
        </w:rPr>
        <w:t xml:space="preserve">نیکولاس آندره </w:t>
      </w:r>
      <w:r>
        <w:rPr>
          <w:rFonts w:cs="B Homa" w:hint="cs"/>
          <w:sz w:val="28"/>
          <w:szCs w:val="28"/>
          <w:rtl/>
        </w:rPr>
        <w:t>تمرین هایی برای اصلاح آسیبها و انحرافات ستون مهره ها که باعث غیر طبیعی شدن آن قسمت از بدن می شوند پیشنهاد کرد که مورد بررسی قرار گرفت.</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در سال 1879 </w:t>
      </w:r>
      <w:r>
        <w:rPr>
          <w:rFonts w:cs="B Homa" w:hint="cs"/>
          <w:b/>
          <w:bCs/>
          <w:sz w:val="28"/>
          <w:szCs w:val="28"/>
          <w:rtl/>
        </w:rPr>
        <w:t xml:space="preserve">دادلی سارجنت </w:t>
      </w:r>
      <w:r>
        <w:rPr>
          <w:rFonts w:cs="B Homa" w:hint="cs"/>
          <w:sz w:val="28"/>
          <w:szCs w:val="28"/>
          <w:rtl/>
        </w:rPr>
        <w:t>در دانشگاه هاروارد بخشی به نام تربیت بدنی اصلاحی تأسیس کرد. هدف این بخش اصلاح پاره ای از آسیب دیدگی ها بود.</w:t>
      </w:r>
    </w:p>
    <w:p w:rsidR="00736130" w:rsidRDefault="00736130" w:rsidP="00736130">
      <w:pPr>
        <w:spacing w:line="480" w:lineRule="auto"/>
        <w:ind w:left="180"/>
        <w:jc w:val="lowKashida"/>
        <w:rPr>
          <w:rFonts w:cs="B Homa"/>
          <w:sz w:val="28"/>
          <w:szCs w:val="28"/>
          <w:rtl/>
        </w:rPr>
      </w:pPr>
      <w:r>
        <w:rPr>
          <w:rFonts w:cs="B Homa" w:hint="cs"/>
          <w:sz w:val="28"/>
          <w:szCs w:val="28"/>
          <w:rtl/>
        </w:rPr>
        <w:lastRenderedPageBreak/>
        <w:t xml:space="preserve">   اندشه استفاده از تربیت بدنی به صورت تمرینهای اصلاحی برای از بین بردن طرز غلط قرار گرفتن بدن و نیز رشد کلی سلامتی تا زمان جنگ جهانی اول ادامه داشت.</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سپس بدنبال پیشرفت موفقیت آمیز تکنیکهای فیزوتراپی برای بهبود افراد فلج و سربازان جان به در برده از صدمات جنگ، استفاده از تمرینهای اصلاحی برای دانش آموزان مبتلا به معلولیتهای جسمی مطرح شد.</w:t>
      </w:r>
    </w:p>
    <w:p w:rsidR="00736130" w:rsidRDefault="00736130" w:rsidP="00736130">
      <w:pPr>
        <w:spacing w:line="360" w:lineRule="auto"/>
        <w:ind w:left="540" w:hanging="360"/>
        <w:jc w:val="lowKashida"/>
        <w:rPr>
          <w:rFonts w:cs="B Homa"/>
          <w:b/>
          <w:bCs/>
          <w:i/>
          <w:iCs/>
          <w:sz w:val="28"/>
          <w:szCs w:val="28"/>
          <w:rtl/>
        </w:rPr>
      </w:pPr>
      <w:r>
        <w:rPr>
          <w:rFonts w:cs="B Homa" w:hint="cs"/>
          <w:b/>
          <w:bCs/>
          <w:i/>
          <w:iCs/>
          <w:sz w:val="28"/>
          <w:szCs w:val="28"/>
          <w:rtl/>
        </w:rPr>
        <w:t>تاریخچه مختصری از درمان بیماران، مجروحان و معلولین به وسیله انواع روشهای درمانی</w:t>
      </w:r>
    </w:p>
    <w:p w:rsidR="00736130" w:rsidRDefault="00736130" w:rsidP="00736130">
      <w:pPr>
        <w:spacing w:line="480" w:lineRule="auto"/>
        <w:ind w:left="540" w:hanging="360"/>
        <w:jc w:val="lowKashida"/>
        <w:rPr>
          <w:rFonts w:cs="B Homa"/>
          <w:b/>
          <w:bCs/>
          <w:sz w:val="28"/>
          <w:szCs w:val="28"/>
          <w:rtl/>
        </w:rPr>
      </w:pPr>
      <w:r>
        <w:rPr>
          <w:rFonts w:cs="B Homa" w:hint="cs"/>
          <w:b/>
          <w:bCs/>
          <w:sz w:val="28"/>
          <w:szCs w:val="28"/>
          <w:rtl/>
        </w:rPr>
        <w:t>ماساژ</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یکی از روشهای درمان بیماران که قرنهاست مورد استفاده قرار دارد و برخی از متخصصان به آن، همچون اولین شکلهای درمانی می نگرند، مالیدن یا نوازش کردن بــــخش آسیب دیده یا دردناک است که اصطلاحاً </w:t>
      </w:r>
      <w:r>
        <w:rPr>
          <w:rFonts w:cs="B Homa" w:hint="cs"/>
          <w:b/>
          <w:bCs/>
          <w:sz w:val="28"/>
          <w:szCs w:val="28"/>
          <w:rtl/>
        </w:rPr>
        <w:t>ماساژ</w:t>
      </w:r>
      <w:r>
        <w:rPr>
          <w:rFonts w:cs="B Homa" w:hint="cs"/>
          <w:sz w:val="28"/>
          <w:szCs w:val="28"/>
          <w:rtl/>
        </w:rPr>
        <w:t xml:space="preserve"> (</w:t>
      </w:r>
      <w:r>
        <w:rPr>
          <w:rFonts w:cs="B Homa"/>
          <w:sz w:val="28"/>
          <w:szCs w:val="28"/>
        </w:rPr>
        <w:t>Massage</w:t>
      </w:r>
      <w:r>
        <w:rPr>
          <w:rFonts w:cs="B Homa" w:hint="cs"/>
          <w:sz w:val="28"/>
          <w:szCs w:val="28"/>
          <w:rtl/>
        </w:rPr>
        <w:t>) نامیده می شود.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واژه </w:t>
      </w:r>
      <w:r>
        <w:rPr>
          <w:rFonts w:cs="B Homa" w:hint="cs"/>
          <w:b/>
          <w:bCs/>
          <w:sz w:val="28"/>
          <w:szCs w:val="28"/>
          <w:rtl/>
        </w:rPr>
        <w:t>ماساژ</w:t>
      </w:r>
      <w:r>
        <w:rPr>
          <w:rFonts w:cs="B Homa" w:hint="cs"/>
          <w:sz w:val="28"/>
          <w:szCs w:val="28"/>
          <w:rtl/>
        </w:rPr>
        <w:t xml:space="preserve"> از واژه لاتین </w:t>
      </w:r>
      <w:r>
        <w:rPr>
          <w:rFonts w:cs="B Homa" w:hint="cs"/>
          <w:b/>
          <w:bCs/>
          <w:sz w:val="28"/>
          <w:szCs w:val="28"/>
          <w:rtl/>
        </w:rPr>
        <w:t xml:space="preserve">ماسین </w:t>
      </w:r>
      <w:r>
        <w:rPr>
          <w:rFonts w:cs="B Homa" w:hint="cs"/>
          <w:sz w:val="28"/>
          <w:szCs w:val="28"/>
          <w:rtl/>
        </w:rPr>
        <w:t>(</w:t>
      </w:r>
      <w:r>
        <w:rPr>
          <w:rFonts w:cs="B Homa"/>
          <w:sz w:val="28"/>
          <w:szCs w:val="28"/>
        </w:rPr>
        <w:t>Massein</w:t>
      </w:r>
      <w:r>
        <w:rPr>
          <w:rFonts w:cs="B Homa" w:hint="cs"/>
          <w:sz w:val="28"/>
          <w:szCs w:val="28"/>
          <w:rtl/>
        </w:rPr>
        <w:t>) مشتق شده است که تقریباً معنی «</w:t>
      </w:r>
      <w:r>
        <w:rPr>
          <w:rFonts w:cs="B Homa" w:hint="cs"/>
          <w:b/>
          <w:bCs/>
          <w:sz w:val="28"/>
          <w:szCs w:val="28"/>
          <w:rtl/>
        </w:rPr>
        <w:t>مشت و مال</w:t>
      </w:r>
      <w:r>
        <w:rPr>
          <w:rFonts w:cs="B Homa" w:hint="cs"/>
          <w:sz w:val="28"/>
          <w:szCs w:val="28"/>
          <w:rtl/>
        </w:rPr>
        <w:t>» را می دهد.</w:t>
      </w:r>
    </w:p>
    <w:p w:rsidR="00736130" w:rsidRDefault="00736130" w:rsidP="00736130">
      <w:pPr>
        <w:spacing w:line="480" w:lineRule="auto"/>
        <w:ind w:left="180"/>
        <w:jc w:val="lowKashida"/>
        <w:rPr>
          <w:rFonts w:cs="B Homa"/>
          <w:b/>
          <w:bCs/>
          <w:sz w:val="28"/>
          <w:szCs w:val="28"/>
          <w:rtl/>
        </w:rPr>
      </w:pPr>
      <w:r>
        <w:rPr>
          <w:rFonts w:cs="B Homa" w:hint="cs"/>
          <w:sz w:val="28"/>
          <w:szCs w:val="28"/>
          <w:rtl/>
        </w:rPr>
        <w:t xml:space="preserve">   ابزار واقعی انجام </w:t>
      </w:r>
      <w:r>
        <w:rPr>
          <w:rFonts w:cs="B Homa" w:hint="cs"/>
          <w:b/>
          <w:bCs/>
          <w:sz w:val="28"/>
          <w:szCs w:val="28"/>
          <w:rtl/>
        </w:rPr>
        <w:t>ماساژ</w:t>
      </w:r>
      <w:r>
        <w:rPr>
          <w:rFonts w:cs="B Homa" w:hint="cs"/>
          <w:sz w:val="28"/>
          <w:szCs w:val="28"/>
          <w:rtl/>
        </w:rPr>
        <w:t xml:space="preserve"> دست حساس، جستجوگر و درمانگر است. </w:t>
      </w:r>
    </w:p>
    <w:p w:rsidR="00736130" w:rsidRDefault="00736130" w:rsidP="00736130">
      <w:pPr>
        <w:spacing w:line="480" w:lineRule="auto"/>
        <w:ind w:left="180"/>
        <w:jc w:val="lowKashida"/>
        <w:rPr>
          <w:rFonts w:cs="B Homa"/>
          <w:sz w:val="28"/>
          <w:szCs w:val="28"/>
          <w:rtl/>
        </w:rPr>
      </w:pPr>
      <w:r>
        <w:rPr>
          <w:rFonts w:cs="B Homa" w:hint="cs"/>
          <w:b/>
          <w:bCs/>
          <w:sz w:val="28"/>
          <w:szCs w:val="28"/>
          <w:rtl/>
        </w:rPr>
        <w:lastRenderedPageBreak/>
        <w:t xml:space="preserve">   جالینوس</w:t>
      </w:r>
      <w:r>
        <w:rPr>
          <w:rFonts w:cs="B Homa" w:hint="cs"/>
          <w:sz w:val="28"/>
          <w:szCs w:val="28"/>
          <w:rtl/>
        </w:rPr>
        <w:t xml:space="preserve"> 18 نوع ماساژ مختلف از جمله ماساژ نرم، سخت، متوسط، آماده کننده و برگشت به حالت اولیه را از یکدیــــگر متمایز ساختــه است و بیـان مــی دارد که می بایست از شرایط بدنی ورزشکار آگاهی داشت.</w:t>
      </w:r>
    </w:p>
    <w:p w:rsidR="00736130" w:rsidRDefault="00736130" w:rsidP="00736130">
      <w:pPr>
        <w:spacing w:line="480" w:lineRule="auto"/>
        <w:ind w:left="180"/>
        <w:jc w:val="lowKashida"/>
        <w:rPr>
          <w:rFonts w:cs="B Homa"/>
          <w:b/>
          <w:bCs/>
          <w:sz w:val="28"/>
          <w:szCs w:val="28"/>
          <w:rtl/>
        </w:rPr>
      </w:pPr>
      <w:r>
        <w:rPr>
          <w:rFonts w:cs="B Homa" w:hint="cs"/>
          <w:sz w:val="28"/>
          <w:szCs w:val="28"/>
          <w:rtl/>
        </w:rPr>
        <w:t xml:space="preserve">   نقاشیهایی از یونان  باستان در دست است که مالش پشت و سینه بوکس بازان، ماساژ تاندون آشیل دونده ها و ماساژ عضله ساق پا را نشان می دهد.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یکی از دانشمندان یونانی به نام</w:t>
      </w:r>
      <w:r>
        <w:rPr>
          <w:rFonts w:cs="B Homa" w:hint="cs"/>
          <w:b/>
          <w:bCs/>
          <w:sz w:val="28"/>
          <w:szCs w:val="28"/>
          <w:rtl/>
        </w:rPr>
        <w:t xml:space="preserve"> دیم </w:t>
      </w:r>
      <w:r>
        <w:rPr>
          <w:rFonts w:cs="B Homa" w:hint="cs"/>
          <w:sz w:val="28"/>
          <w:szCs w:val="28"/>
          <w:rtl/>
        </w:rPr>
        <w:t>ماساژ را به عنوانیکی از بخشهای عمده مراقبت از ورزشکاران توصیف می کند. در این زمینه در کتاب «</w:t>
      </w:r>
      <w:r>
        <w:rPr>
          <w:rFonts w:cs="B Homa" w:hint="cs"/>
          <w:b/>
          <w:bCs/>
          <w:sz w:val="28"/>
          <w:szCs w:val="28"/>
          <w:rtl/>
        </w:rPr>
        <w:t>تاریخ جهانی تربیت بدنی و علوم ورزشی</w:t>
      </w:r>
      <w:r>
        <w:rPr>
          <w:rFonts w:cs="B Homa" w:hint="cs"/>
          <w:sz w:val="28"/>
          <w:szCs w:val="28"/>
          <w:rtl/>
        </w:rPr>
        <w:t>» از حمام گرم و حمام آفتاب هم یاد کرده است.</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وی هچنین نتیجه میگیرد که ماساژ ورزشی در آن دوران، تقریباً 500 سال پیش از عصر جدید، بیار متنوع و شامل کاربرد ابزارهای گوناگون و ترکیب ماساژ با سایر روشهای درمانی بوده است.</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قابل توجه است که ماساژ تقریباً همواره با ژیمناستیک سبک و فعال، و تمرینهای هوازی انجام می گرفته است.</w:t>
      </w:r>
    </w:p>
    <w:p w:rsidR="00736130" w:rsidRDefault="00736130" w:rsidP="00736130">
      <w:pPr>
        <w:spacing w:line="480" w:lineRule="auto"/>
        <w:ind w:left="180"/>
        <w:jc w:val="lowKashida"/>
        <w:rPr>
          <w:rFonts w:cs="B Homa"/>
          <w:sz w:val="28"/>
          <w:szCs w:val="28"/>
          <w:rtl/>
        </w:rPr>
      </w:pPr>
      <w:r>
        <w:rPr>
          <w:rFonts w:cs="B Homa" w:hint="cs"/>
          <w:sz w:val="28"/>
          <w:szCs w:val="28"/>
          <w:rtl/>
        </w:rPr>
        <w:lastRenderedPageBreak/>
        <w:t xml:space="preserve">   انسـتیتوی مـرکـزی ژیمــناستیک درسال 1813 در استـــکهلم ســوئد تأسیس شد.</w:t>
      </w:r>
      <w:r>
        <w:rPr>
          <w:rFonts w:cs="B Homa" w:hint="cs"/>
          <w:b/>
          <w:bCs/>
          <w:sz w:val="28"/>
          <w:szCs w:val="28"/>
          <w:rtl/>
        </w:rPr>
        <w:t xml:space="preserve"> پی. اج. لینگ </w:t>
      </w:r>
      <w:r>
        <w:rPr>
          <w:rFonts w:cs="B Homa" w:hint="cs"/>
          <w:sz w:val="28"/>
          <w:szCs w:val="28"/>
          <w:rtl/>
        </w:rPr>
        <w:t>یکی از مربیان متخصص ماساژ که مدرس آنجا بود اظهار می کرد که ماساژ دومین شاخه ژیمناستیک محسوب می شود.</w:t>
      </w:r>
    </w:p>
    <w:p w:rsidR="00736130" w:rsidRDefault="00736130" w:rsidP="00736130">
      <w:pPr>
        <w:spacing w:line="480" w:lineRule="auto"/>
        <w:ind w:left="180"/>
        <w:jc w:val="lowKashida"/>
        <w:rPr>
          <w:rFonts w:cs="B Homa"/>
          <w:sz w:val="28"/>
          <w:szCs w:val="28"/>
          <w:rtl/>
        </w:rPr>
      </w:pPr>
      <w:r>
        <w:rPr>
          <w:rFonts w:cs="B Homa" w:hint="cs"/>
          <w:sz w:val="28"/>
          <w:szCs w:val="28"/>
          <w:rtl/>
        </w:rPr>
        <w:t xml:space="preserve">   امروزه انواع ماساژها وجود دارد که فواید خاص خود را دارند از جمله این ماساژها، ماساژ بافت پیوندی که بر اساس قطعه نگاری موضعی که با دست و بازتاب احشائی ماهیچه ای انجام می گیرد، ماساژ ضریع استخوانی و ماساژ زهکشی دستی لنف که روشهای امروزی تلفیقی از مفیدترین عناصر درمانی این روشها می باشد. </w:t>
      </w:r>
    </w:p>
    <w:p w:rsidR="00B86A5C" w:rsidRDefault="00B86A5C"/>
    <w:sectPr w:rsidR="00B86A5C"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Esfehan">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736130"/>
    <w:rsid w:val="00736130"/>
    <w:rsid w:val="007C015F"/>
    <w:rsid w:val="00877E8B"/>
    <w:rsid w:val="009F6A84"/>
    <w:rsid w:val="00B86A5C"/>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6B0E2"/>
  <w15:docId w15:val="{82B71F34-CFA7-467C-B352-5C7DC3A8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13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56505">
      <w:bodyDiv w:val="1"/>
      <w:marLeft w:val="0"/>
      <w:marRight w:val="0"/>
      <w:marTop w:val="0"/>
      <w:marBottom w:val="0"/>
      <w:divBdr>
        <w:top w:val="none" w:sz="0" w:space="0" w:color="auto"/>
        <w:left w:val="none" w:sz="0" w:space="0" w:color="auto"/>
        <w:bottom w:val="none" w:sz="0" w:space="0" w:color="auto"/>
        <w:right w:val="none" w:sz="0" w:space="0" w:color="auto"/>
      </w:divBdr>
    </w:div>
    <w:div w:id="20591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2015-10-15T13:09:00Z</dcterms:created>
  <dcterms:modified xsi:type="dcterms:W3CDTF">2016-09-19T13:46:00Z</dcterms:modified>
</cp:coreProperties>
</file>