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62C" w:rsidRDefault="00C0662C" w:rsidP="00C0662C">
      <w:pPr>
        <w:pStyle w:val="Title"/>
        <w:spacing w:line="760" w:lineRule="exact"/>
        <w:rPr>
          <w:rFonts w:cs="Titr"/>
          <w:szCs w:val="32"/>
        </w:rPr>
      </w:pPr>
      <w:r>
        <w:rPr>
          <w:noProof/>
          <w:lang w:bidi="fa-IR"/>
        </w:rPr>
        <w:drawing>
          <wp:anchor distT="0" distB="0" distL="114300" distR="114300" simplePos="0" relativeHeight="251658240" behindDoc="0" locked="0" layoutInCell="0" allowOverlap="1">
            <wp:simplePos x="0" y="0"/>
            <wp:positionH relativeFrom="column">
              <wp:posOffset>2263775</wp:posOffset>
            </wp:positionH>
            <wp:positionV relativeFrom="paragraph">
              <wp:posOffset>-259080</wp:posOffset>
            </wp:positionV>
            <wp:extent cx="709295" cy="1195705"/>
            <wp:effectExtent l="0" t="0" r="0" b="0"/>
            <wp:wrapNone/>
            <wp:docPr id="1" name="Picture 1"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9295" cy="1195705"/>
                    </a:xfrm>
                    <a:prstGeom prst="rect">
                      <a:avLst/>
                    </a:prstGeom>
                    <a:noFill/>
                  </pic:spPr>
                </pic:pic>
              </a:graphicData>
            </a:graphic>
            <wp14:sizeRelH relativeFrom="page">
              <wp14:pctWidth>0</wp14:pctWidth>
            </wp14:sizeRelH>
            <wp14:sizeRelV relativeFrom="page">
              <wp14:pctHeight>0</wp14:pctHeight>
            </wp14:sizeRelV>
          </wp:anchor>
        </w:drawing>
      </w:r>
    </w:p>
    <w:p w:rsidR="00C0662C" w:rsidRDefault="00C0662C" w:rsidP="00C0662C">
      <w:pPr>
        <w:pStyle w:val="Title"/>
        <w:spacing w:line="760" w:lineRule="exact"/>
        <w:rPr>
          <w:rFonts w:cs="Titr" w:hint="cs"/>
          <w:szCs w:val="32"/>
          <w:rtl/>
        </w:rPr>
      </w:pPr>
    </w:p>
    <w:p w:rsidR="00C0662C" w:rsidRDefault="00C0662C" w:rsidP="00C0662C">
      <w:pPr>
        <w:pStyle w:val="Title"/>
        <w:spacing w:line="760" w:lineRule="exact"/>
        <w:rPr>
          <w:rFonts w:cs="B Titr" w:hint="cs"/>
          <w:sz w:val="24"/>
          <w:szCs w:val="24"/>
          <w:rtl/>
        </w:rPr>
      </w:pPr>
      <w:r>
        <w:rPr>
          <w:rFonts w:cs="B Titr" w:hint="cs"/>
          <w:sz w:val="24"/>
          <w:szCs w:val="24"/>
          <w:rtl/>
        </w:rPr>
        <w:t xml:space="preserve">دانشكده تربيت بدني و علوم ورزشي </w:t>
      </w:r>
    </w:p>
    <w:p w:rsidR="00C0662C" w:rsidRDefault="00C0662C" w:rsidP="00C0662C">
      <w:pPr>
        <w:pStyle w:val="Title"/>
        <w:spacing w:line="760" w:lineRule="exact"/>
        <w:rPr>
          <w:rFonts w:cs="B Titr" w:hint="cs"/>
          <w:sz w:val="24"/>
          <w:szCs w:val="24"/>
          <w:rtl/>
        </w:rPr>
      </w:pPr>
      <w:r>
        <w:rPr>
          <w:rFonts w:cs="B Titr" w:hint="cs"/>
          <w:sz w:val="24"/>
          <w:szCs w:val="24"/>
          <w:rtl/>
        </w:rPr>
        <w:t xml:space="preserve">تهران مركزي </w:t>
      </w:r>
    </w:p>
    <w:p w:rsidR="00C0662C" w:rsidRDefault="00C0662C" w:rsidP="00C0662C">
      <w:pPr>
        <w:pStyle w:val="Title"/>
        <w:spacing w:line="760" w:lineRule="exact"/>
        <w:rPr>
          <w:rFonts w:cs="Titr" w:hint="cs"/>
          <w:szCs w:val="32"/>
          <w:rtl/>
        </w:rPr>
      </w:pPr>
    </w:p>
    <w:p w:rsidR="00C0662C" w:rsidRDefault="00C0662C" w:rsidP="00C0662C">
      <w:pPr>
        <w:pStyle w:val="Title"/>
        <w:spacing w:line="760" w:lineRule="exact"/>
        <w:rPr>
          <w:rFonts w:cs="Titr" w:hint="cs"/>
          <w:szCs w:val="32"/>
          <w:rtl/>
        </w:rPr>
      </w:pPr>
    </w:p>
    <w:p w:rsidR="00C0662C" w:rsidRDefault="00C0662C" w:rsidP="00C0662C">
      <w:pPr>
        <w:pStyle w:val="Title"/>
        <w:spacing w:line="760" w:lineRule="exact"/>
        <w:rPr>
          <w:rFonts w:cs="B Titr" w:hint="cs"/>
          <w:szCs w:val="32"/>
          <w:rtl/>
        </w:rPr>
      </w:pPr>
      <w:r>
        <w:rPr>
          <w:rFonts w:cs="B Titr" w:hint="cs"/>
          <w:szCs w:val="32"/>
          <w:rtl/>
        </w:rPr>
        <w:t xml:space="preserve">موضوع : </w:t>
      </w:r>
    </w:p>
    <w:p w:rsidR="00C0662C" w:rsidRDefault="00C0662C" w:rsidP="00C0662C">
      <w:pPr>
        <w:pStyle w:val="Title"/>
        <w:spacing w:line="760" w:lineRule="exact"/>
        <w:rPr>
          <w:rFonts w:cs="B Titr" w:hint="cs"/>
          <w:sz w:val="32"/>
          <w:szCs w:val="32"/>
          <w:rtl/>
        </w:rPr>
      </w:pPr>
      <w:r>
        <w:rPr>
          <w:rFonts w:cs="B Titr" w:hint="cs"/>
          <w:sz w:val="32"/>
          <w:szCs w:val="32"/>
          <w:rtl/>
        </w:rPr>
        <w:t xml:space="preserve">بررسي و مقايسه تاثيرات دو روش تمرين پلايومتريك و تمرينات با وزنه بر ميزان شوت توان انفجاري و سرعت بازيكنان فوتبال 20-17 سال شهرستان مهاباد </w:t>
      </w:r>
    </w:p>
    <w:p w:rsidR="00C0662C" w:rsidRDefault="00C0662C" w:rsidP="00C0662C">
      <w:pPr>
        <w:pStyle w:val="Title"/>
        <w:spacing w:line="760" w:lineRule="exact"/>
        <w:rPr>
          <w:rFonts w:cs="B Titr" w:hint="cs"/>
          <w:szCs w:val="32"/>
          <w:rtl/>
        </w:rPr>
      </w:pPr>
    </w:p>
    <w:p w:rsidR="00C0662C" w:rsidRDefault="00C0662C" w:rsidP="00C0662C">
      <w:pPr>
        <w:pStyle w:val="Title"/>
        <w:spacing w:line="760" w:lineRule="exact"/>
        <w:rPr>
          <w:rFonts w:cs="B Titr" w:hint="cs"/>
          <w:szCs w:val="32"/>
          <w:rtl/>
        </w:rPr>
      </w:pPr>
    </w:p>
    <w:p w:rsidR="00C0662C" w:rsidRDefault="00C0662C" w:rsidP="00C0662C">
      <w:pPr>
        <w:pStyle w:val="Title"/>
        <w:spacing w:line="760" w:lineRule="exact"/>
        <w:rPr>
          <w:rFonts w:cs="B Titr" w:hint="cs"/>
          <w:szCs w:val="32"/>
          <w:rtl/>
        </w:rPr>
      </w:pPr>
      <w:r>
        <w:rPr>
          <w:rFonts w:cs="B Titr" w:hint="cs"/>
          <w:szCs w:val="32"/>
          <w:rtl/>
        </w:rPr>
        <w:t xml:space="preserve">استاد راهنما : </w:t>
      </w:r>
    </w:p>
    <w:p w:rsidR="00C0662C" w:rsidRDefault="00C0662C" w:rsidP="00C0662C">
      <w:pPr>
        <w:pStyle w:val="Title"/>
        <w:spacing w:line="760" w:lineRule="exact"/>
        <w:rPr>
          <w:rFonts w:cs="B Titr" w:hint="cs"/>
          <w:szCs w:val="32"/>
          <w:rtl/>
        </w:rPr>
      </w:pPr>
    </w:p>
    <w:p w:rsidR="00C0662C" w:rsidRDefault="00C0662C" w:rsidP="00C0662C">
      <w:pPr>
        <w:pStyle w:val="Title"/>
        <w:spacing w:line="760" w:lineRule="exact"/>
        <w:rPr>
          <w:rFonts w:cs="B Titr" w:hint="cs"/>
          <w:szCs w:val="32"/>
          <w:rtl/>
        </w:rPr>
      </w:pPr>
      <w:r>
        <w:rPr>
          <w:rFonts w:cs="B Titr" w:hint="cs"/>
          <w:szCs w:val="32"/>
          <w:rtl/>
        </w:rPr>
        <w:t xml:space="preserve">تهيه وتنظيم : </w:t>
      </w:r>
    </w:p>
    <w:p w:rsidR="00BC69EE" w:rsidRDefault="00BC69EE" w:rsidP="00BC69EE">
      <w:pPr>
        <w:pStyle w:val="Title"/>
        <w:spacing w:line="760" w:lineRule="exact"/>
        <w:rPr>
          <w:rFonts w:cs="Titr"/>
          <w:szCs w:val="32"/>
        </w:rPr>
      </w:pPr>
    </w:p>
    <w:p w:rsidR="00C0662C" w:rsidRDefault="00C0662C" w:rsidP="00BC69EE">
      <w:pPr>
        <w:pStyle w:val="Title"/>
        <w:spacing w:line="760" w:lineRule="exact"/>
        <w:rPr>
          <w:rFonts w:cs="Titr"/>
          <w:szCs w:val="32"/>
          <w:rtl/>
        </w:rPr>
      </w:pPr>
    </w:p>
    <w:p w:rsidR="00BC69EE" w:rsidRDefault="00BC69EE" w:rsidP="00BC69EE">
      <w:pPr>
        <w:pStyle w:val="Title"/>
        <w:rPr>
          <w:rFonts w:cs="Titr"/>
          <w:szCs w:val="32"/>
          <w:rtl/>
        </w:rPr>
      </w:pPr>
    </w:p>
    <w:p w:rsidR="00BC69EE" w:rsidRDefault="00BC69EE" w:rsidP="00BC69EE">
      <w:pPr>
        <w:pStyle w:val="Title"/>
        <w:rPr>
          <w:rFonts w:cs="Titr"/>
          <w:szCs w:val="32"/>
          <w:rtl/>
        </w:rPr>
      </w:pPr>
    </w:p>
    <w:p w:rsidR="00C0662C" w:rsidRDefault="00C0662C" w:rsidP="00BC69EE">
      <w:pPr>
        <w:pStyle w:val="Title"/>
        <w:rPr>
          <w:rFonts w:cs="B Titr"/>
          <w:sz w:val="40"/>
          <w:szCs w:val="70"/>
          <w:rtl/>
          <w:lang w:bidi="fa-IR"/>
        </w:rPr>
      </w:pPr>
    </w:p>
    <w:p w:rsidR="00C0662C" w:rsidRDefault="00C0662C" w:rsidP="00BC69EE">
      <w:pPr>
        <w:pStyle w:val="Title"/>
        <w:rPr>
          <w:rFonts w:cs="B Titr"/>
          <w:sz w:val="40"/>
          <w:szCs w:val="70"/>
          <w:rtl/>
          <w:lang w:bidi="fa-IR"/>
        </w:rPr>
      </w:pPr>
    </w:p>
    <w:p w:rsidR="00BC69EE" w:rsidRDefault="00BC69EE" w:rsidP="00BC69EE">
      <w:pPr>
        <w:pStyle w:val="Title"/>
        <w:rPr>
          <w:rFonts w:cs="B Titr"/>
          <w:sz w:val="40"/>
          <w:szCs w:val="70"/>
          <w:rtl/>
        </w:rPr>
      </w:pPr>
      <w:r>
        <w:rPr>
          <w:rFonts w:cs="B Titr" w:hint="cs"/>
          <w:sz w:val="40"/>
          <w:szCs w:val="70"/>
          <w:rtl/>
        </w:rPr>
        <w:t xml:space="preserve">فصل  اول </w:t>
      </w:r>
    </w:p>
    <w:p w:rsidR="00BC69EE" w:rsidRDefault="00BC69EE" w:rsidP="00BC69EE">
      <w:pPr>
        <w:pStyle w:val="Title"/>
        <w:rPr>
          <w:rFonts w:cs="B Titr"/>
          <w:sz w:val="40"/>
          <w:szCs w:val="70"/>
          <w:rtl/>
        </w:rPr>
      </w:pPr>
    </w:p>
    <w:p w:rsidR="00BC69EE" w:rsidRDefault="00BC69EE" w:rsidP="00BC69EE">
      <w:pPr>
        <w:pStyle w:val="Title"/>
        <w:rPr>
          <w:rFonts w:cs="B Titr"/>
          <w:sz w:val="40"/>
          <w:szCs w:val="70"/>
          <w:rtl/>
        </w:rPr>
      </w:pPr>
      <w:r>
        <w:rPr>
          <w:rFonts w:cs="B Titr" w:hint="cs"/>
          <w:sz w:val="40"/>
          <w:szCs w:val="70"/>
          <w:rtl/>
        </w:rPr>
        <w:t xml:space="preserve">طرح تحقيق </w:t>
      </w:r>
    </w:p>
    <w:p w:rsidR="00BC69EE" w:rsidRDefault="00BC69EE" w:rsidP="00BC69EE">
      <w:pPr>
        <w:pStyle w:val="Title"/>
        <w:spacing w:line="760" w:lineRule="exact"/>
        <w:rPr>
          <w:rFonts w:ascii="Arial" w:hAnsi="Arial" w:cs="B Titr"/>
          <w:b/>
          <w:bCs/>
          <w:szCs w:val="36"/>
          <w:rtl/>
        </w:rPr>
      </w:pPr>
      <w:r>
        <w:rPr>
          <w:rFonts w:ascii="Arial" w:hAnsi="Arial" w:cs="B Titr" w:hint="cs"/>
          <w:b/>
          <w:bCs/>
          <w:szCs w:val="36"/>
          <w:rtl/>
        </w:rPr>
        <w:t xml:space="preserve">                          </w:t>
      </w:r>
    </w:p>
    <w:p w:rsidR="00BC69EE" w:rsidRDefault="00BC69EE" w:rsidP="00BC69EE">
      <w:pPr>
        <w:pStyle w:val="Title"/>
        <w:spacing w:line="760" w:lineRule="exact"/>
        <w:rPr>
          <w:rFonts w:ascii="Arial" w:hAnsi="Arial" w:cs="B Titr"/>
          <w:b/>
          <w:bCs/>
          <w:szCs w:val="36"/>
          <w:rtl/>
        </w:rPr>
      </w:pPr>
    </w:p>
    <w:p w:rsidR="00C0662C" w:rsidRDefault="00C0662C" w:rsidP="00BC69EE">
      <w:pPr>
        <w:pStyle w:val="Title"/>
        <w:spacing w:line="760" w:lineRule="exact"/>
        <w:rPr>
          <w:rFonts w:ascii="Arial" w:hAnsi="Arial" w:cs="B Titr"/>
          <w:b/>
          <w:bCs/>
          <w:szCs w:val="36"/>
          <w:rtl/>
        </w:rPr>
      </w:pPr>
    </w:p>
    <w:p w:rsidR="00C0662C" w:rsidRDefault="00C0662C" w:rsidP="00BC69EE">
      <w:pPr>
        <w:pStyle w:val="Title"/>
        <w:spacing w:line="760" w:lineRule="exact"/>
        <w:rPr>
          <w:rFonts w:ascii="Arial" w:hAnsi="Arial" w:cs="B Titr"/>
          <w:b/>
          <w:bCs/>
          <w:szCs w:val="36"/>
          <w:rtl/>
        </w:rPr>
      </w:pPr>
    </w:p>
    <w:p w:rsidR="00C0662C" w:rsidRDefault="00C0662C" w:rsidP="00BC69EE">
      <w:pPr>
        <w:pStyle w:val="Title"/>
        <w:spacing w:line="760" w:lineRule="exact"/>
        <w:rPr>
          <w:rFonts w:ascii="Arial" w:hAnsi="Arial" w:cs="B Titr"/>
          <w:b/>
          <w:bCs/>
          <w:szCs w:val="36"/>
          <w:rtl/>
        </w:rPr>
      </w:pPr>
    </w:p>
    <w:p w:rsidR="00BC69EE" w:rsidRDefault="00BC69EE" w:rsidP="00BC69EE">
      <w:pPr>
        <w:pStyle w:val="Title"/>
        <w:spacing w:line="760" w:lineRule="exact"/>
        <w:rPr>
          <w:rFonts w:ascii="Arial" w:hAnsi="Arial" w:cs="B Titr"/>
          <w:b/>
          <w:bCs/>
          <w:szCs w:val="36"/>
          <w:rtl/>
        </w:rPr>
      </w:pPr>
    </w:p>
    <w:p w:rsidR="00BC69EE" w:rsidRDefault="00BC69EE" w:rsidP="00BC69EE">
      <w:pPr>
        <w:pStyle w:val="Title"/>
        <w:spacing w:line="760" w:lineRule="exact"/>
        <w:rPr>
          <w:rFonts w:ascii="Arial" w:hAnsi="Arial"/>
          <w:b/>
          <w:bCs/>
          <w:szCs w:val="36"/>
          <w:rtl/>
        </w:rPr>
      </w:pPr>
    </w:p>
    <w:p w:rsidR="00BC69EE" w:rsidRDefault="00BC69EE" w:rsidP="00BC69EE">
      <w:pPr>
        <w:pStyle w:val="Title"/>
        <w:spacing w:line="760" w:lineRule="exact"/>
        <w:rPr>
          <w:rFonts w:ascii="Arial" w:hAnsi="Arial"/>
          <w:b/>
          <w:bCs/>
          <w:szCs w:val="36"/>
          <w:rtl/>
        </w:rPr>
      </w:pPr>
    </w:p>
    <w:p w:rsidR="00C0662C" w:rsidRDefault="00C0662C" w:rsidP="00BC69EE">
      <w:pPr>
        <w:pStyle w:val="Title"/>
        <w:spacing w:line="760" w:lineRule="exact"/>
        <w:rPr>
          <w:rFonts w:ascii="Arial" w:hAnsi="Arial"/>
          <w:b/>
          <w:bCs/>
          <w:szCs w:val="36"/>
          <w:rtl/>
        </w:rPr>
      </w:pPr>
    </w:p>
    <w:p w:rsidR="00C0662C" w:rsidRDefault="00C0662C" w:rsidP="00BC69EE">
      <w:pPr>
        <w:pStyle w:val="Title"/>
        <w:spacing w:line="760" w:lineRule="exact"/>
        <w:rPr>
          <w:rFonts w:ascii="Arial" w:hAnsi="Arial"/>
          <w:b/>
          <w:bCs/>
          <w:szCs w:val="36"/>
          <w:rtl/>
        </w:rPr>
      </w:pPr>
    </w:p>
    <w:p w:rsidR="00C0662C" w:rsidRDefault="00C0662C" w:rsidP="00BC69EE">
      <w:pPr>
        <w:pStyle w:val="Title"/>
        <w:spacing w:line="760" w:lineRule="exact"/>
        <w:rPr>
          <w:rFonts w:ascii="Arial" w:hAnsi="Arial"/>
          <w:b/>
          <w:bCs/>
          <w:szCs w:val="36"/>
          <w:rtl/>
        </w:rPr>
      </w:pPr>
    </w:p>
    <w:p w:rsidR="00BC69EE" w:rsidRDefault="00BC69EE" w:rsidP="00BC69EE">
      <w:pPr>
        <w:pStyle w:val="Title"/>
        <w:numPr>
          <w:ilvl w:val="0"/>
          <w:numId w:val="1"/>
        </w:numPr>
        <w:tabs>
          <w:tab w:val="clear" w:pos="648"/>
          <w:tab w:val="num" w:pos="5400"/>
        </w:tabs>
        <w:spacing w:line="760" w:lineRule="exact"/>
        <w:ind w:left="5112"/>
        <w:jc w:val="lowKashida"/>
        <w:rPr>
          <w:b/>
          <w:bCs/>
          <w:szCs w:val="36"/>
          <w:rtl/>
        </w:rPr>
      </w:pPr>
      <w:r>
        <w:rPr>
          <w:rFonts w:hint="cs"/>
          <w:b/>
          <w:bCs/>
          <w:sz w:val="14"/>
          <w:szCs w:val="30"/>
          <w:rtl/>
        </w:rPr>
        <w:t>مقدمه</w:t>
      </w:r>
    </w:p>
    <w:p w:rsidR="00BC69EE" w:rsidRDefault="00BC69EE" w:rsidP="00BC69EE">
      <w:pPr>
        <w:pStyle w:val="Title"/>
        <w:numPr>
          <w:ilvl w:val="0"/>
          <w:numId w:val="2"/>
        </w:numPr>
        <w:tabs>
          <w:tab w:val="clear" w:pos="648"/>
          <w:tab w:val="num" w:pos="5400"/>
        </w:tabs>
        <w:spacing w:line="760" w:lineRule="exact"/>
        <w:ind w:left="5112"/>
        <w:jc w:val="lowKashida"/>
        <w:rPr>
          <w:rFonts w:ascii="Arial" w:hAnsi="Arial"/>
          <w:b/>
          <w:bCs/>
          <w:szCs w:val="36"/>
          <w:rtl/>
        </w:rPr>
      </w:pPr>
      <w:r>
        <w:rPr>
          <w:rFonts w:hint="cs"/>
          <w:b/>
          <w:bCs/>
          <w:szCs w:val="36"/>
          <w:rtl/>
        </w:rPr>
        <w:t xml:space="preserve"> </w:t>
      </w:r>
      <w:r>
        <w:rPr>
          <w:rFonts w:ascii="Arial" w:hAnsi="Arial" w:hint="cs"/>
          <w:b/>
          <w:bCs/>
          <w:sz w:val="14"/>
          <w:szCs w:val="30"/>
          <w:rtl/>
        </w:rPr>
        <w:t>بيان مسئله</w:t>
      </w:r>
    </w:p>
    <w:p w:rsidR="00BC69EE" w:rsidRDefault="00BC69EE" w:rsidP="00BC69EE">
      <w:pPr>
        <w:pStyle w:val="Title"/>
        <w:numPr>
          <w:ilvl w:val="0"/>
          <w:numId w:val="2"/>
        </w:numPr>
        <w:tabs>
          <w:tab w:val="clear" w:pos="648"/>
          <w:tab w:val="num" w:pos="5400"/>
        </w:tabs>
        <w:spacing w:line="760" w:lineRule="exact"/>
        <w:ind w:left="5112"/>
        <w:jc w:val="lowKashida"/>
        <w:rPr>
          <w:rFonts w:ascii="Arial" w:hAnsi="Arial"/>
          <w:b/>
          <w:bCs/>
          <w:szCs w:val="36"/>
          <w:rtl/>
        </w:rPr>
      </w:pPr>
      <w:r>
        <w:rPr>
          <w:rFonts w:ascii="Arial" w:hAnsi="Arial" w:hint="cs"/>
          <w:b/>
          <w:bCs/>
          <w:szCs w:val="36"/>
          <w:rtl/>
        </w:rPr>
        <w:t xml:space="preserve"> </w:t>
      </w:r>
      <w:r>
        <w:rPr>
          <w:rFonts w:ascii="Arial" w:hAnsi="Arial" w:hint="cs"/>
          <w:b/>
          <w:bCs/>
          <w:sz w:val="14"/>
          <w:szCs w:val="30"/>
          <w:rtl/>
        </w:rPr>
        <w:t>اهميت و ضرورت تحقيق</w:t>
      </w:r>
    </w:p>
    <w:p w:rsidR="00BC69EE" w:rsidRDefault="00BC69EE" w:rsidP="00BC69EE">
      <w:pPr>
        <w:pStyle w:val="Title"/>
        <w:numPr>
          <w:ilvl w:val="0"/>
          <w:numId w:val="2"/>
        </w:numPr>
        <w:tabs>
          <w:tab w:val="clear" w:pos="648"/>
          <w:tab w:val="num" w:pos="5400"/>
        </w:tabs>
        <w:spacing w:line="760" w:lineRule="exact"/>
        <w:ind w:left="5112"/>
        <w:jc w:val="lowKashida"/>
        <w:rPr>
          <w:rFonts w:ascii="Arial" w:hAnsi="Arial"/>
          <w:b/>
          <w:bCs/>
          <w:szCs w:val="36"/>
          <w:rtl/>
        </w:rPr>
      </w:pPr>
      <w:r>
        <w:rPr>
          <w:rFonts w:ascii="Arial" w:hAnsi="Arial" w:hint="cs"/>
          <w:b/>
          <w:bCs/>
          <w:szCs w:val="36"/>
          <w:rtl/>
        </w:rPr>
        <w:t xml:space="preserve"> </w:t>
      </w:r>
      <w:r>
        <w:rPr>
          <w:rFonts w:ascii="Arial" w:hAnsi="Arial" w:hint="cs"/>
          <w:b/>
          <w:bCs/>
          <w:sz w:val="14"/>
          <w:szCs w:val="30"/>
          <w:rtl/>
        </w:rPr>
        <w:t>اهداف تحقيق</w:t>
      </w:r>
    </w:p>
    <w:p w:rsidR="00BC69EE" w:rsidRDefault="00BC69EE" w:rsidP="00BC69EE">
      <w:pPr>
        <w:pStyle w:val="Title"/>
        <w:numPr>
          <w:ilvl w:val="0"/>
          <w:numId w:val="2"/>
        </w:numPr>
        <w:tabs>
          <w:tab w:val="clear" w:pos="648"/>
          <w:tab w:val="num" w:pos="5400"/>
        </w:tabs>
        <w:spacing w:line="760" w:lineRule="exact"/>
        <w:ind w:left="5112"/>
        <w:jc w:val="lowKashida"/>
        <w:rPr>
          <w:rFonts w:ascii="Arial" w:hAnsi="Arial"/>
          <w:b/>
          <w:bCs/>
          <w:szCs w:val="36"/>
          <w:rtl/>
        </w:rPr>
      </w:pPr>
      <w:r>
        <w:rPr>
          <w:rFonts w:ascii="Arial" w:hAnsi="Arial" w:hint="cs"/>
          <w:b/>
          <w:bCs/>
          <w:szCs w:val="36"/>
          <w:rtl/>
        </w:rPr>
        <w:t xml:space="preserve"> </w:t>
      </w:r>
      <w:r>
        <w:rPr>
          <w:rFonts w:ascii="Arial" w:hAnsi="Arial" w:hint="cs"/>
          <w:b/>
          <w:bCs/>
          <w:sz w:val="14"/>
          <w:szCs w:val="30"/>
          <w:rtl/>
        </w:rPr>
        <w:t>فرضيه هاي تحقيق</w:t>
      </w:r>
    </w:p>
    <w:p w:rsidR="00BC69EE" w:rsidRDefault="00BC69EE" w:rsidP="00BC69EE">
      <w:pPr>
        <w:pStyle w:val="Title"/>
        <w:numPr>
          <w:ilvl w:val="0"/>
          <w:numId w:val="2"/>
        </w:numPr>
        <w:tabs>
          <w:tab w:val="clear" w:pos="648"/>
          <w:tab w:val="num" w:pos="5400"/>
        </w:tabs>
        <w:spacing w:line="760" w:lineRule="exact"/>
        <w:ind w:left="5112"/>
        <w:jc w:val="lowKashida"/>
        <w:rPr>
          <w:rFonts w:ascii="Arial" w:hAnsi="Arial"/>
          <w:b/>
          <w:bCs/>
          <w:szCs w:val="36"/>
          <w:rtl/>
        </w:rPr>
      </w:pPr>
      <w:r>
        <w:rPr>
          <w:rFonts w:ascii="Arial" w:hAnsi="Arial" w:hint="cs"/>
          <w:b/>
          <w:bCs/>
          <w:szCs w:val="36"/>
          <w:rtl/>
        </w:rPr>
        <w:t xml:space="preserve"> </w:t>
      </w:r>
      <w:r>
        <w:rPr>
          <w:rFonts w:ascii="Arial" w:hAnsi="Arial" w:hint="cs"/>
          <w:b/>
          <w:bCs/>
          <w:sz w:val="14"/>
          <w:szCs w:val="30"/>
          <w:rtl/>
        </w:rPr>
        <w:t>اصطلاحات و تعاريف</w:t>
      </w:r>
    </w:p>
    <w:p w:rsidR="00BC69EE" w:rsidRDefault="00BC69EE" w:rsidP="00BC69EE">
      <w:pPr>
        <w:pStyle w:val="Title"/>
        <w:spacing w:line="760" w:lineRule="exact"/>
        <w:jc w:val="right"/>
        <w:rPr>
          <w:rFonts w:ascii="Arial" w:hAnsi="Arial"/>
          <w:rtl/>
        </w:rPr>
      </w:pPr>
    </w:p>
    <w:p w:rsidR="00BC69EE" w:rsidRDefault="00BC69EE" w:rsidP="00C0662C">
      <w:pPr>
        <w:jc w:val="center"/>
        <w:rPr>
          <w:rFonts w:cs="B Titr"/>
          <w:b/>
          <w:bCs/>
          <w:szCs w:val="28"/>
          <w:rtl/>
        </w:rPr>
      </w:pPr>
      <w:r>
        <w:rPr>
          <w:rFonts w:cs="B Titr" w:hint="cs"/>
          <w:b/>
          <w:bCs/>
          <w:szCs w:val="28"/>
          <w:rtl/>
        </w:rPr>
        <w:br w:type="page"/>
      </w:r>
      <w:bookmarkStart w:id="0" w:name="_GoBack"/>
      <w:bookmarkEnd w:id="0"/>
    </w:p>
    <w:p w:rsidR="00BC69EE" w:rsidRDefault="00BC69EE" w:rsidP="00BC69EE">
      <w:pPr>
        <w:spacing w:line="760" w:lineRule="exact"/>
        <w:jc w:val="lowKashida"/>
        <w:rPr>
          <w:rFonts w:cs="B Titr"/>
          <w:b/>
          <w:bCs/>
          <w:szCs w:val="28"/>
          <w:rtl/>
        </w:rPr>
      </w:pPr>
      <w:r>
        <w:rPr>
          <w:rFonts w:cs="B Titr" w:hint="cs"/>
          <w:b/>
          <w:bCs/>
          <w:szCs w:val="28"/>
          <w:rtl/>
        </w:rPr>
        <w:lastRenderedPageBreak/>
        <w:t>1-1 مقدمه :</w:t>
      </w:r>
    </w:p>
    <w:p w:rsidR="00BC69EE" w:rsidRDefault="00BC69EE" w:rsidP="00BC69EE">
      <w:pPr>
        <w:pStyle w:val="BodyText"/>
        <w:jc w:val="lowKashida"/>
        <w:rPr>
          <w:rtl/>
        </w:rPr>
      </w:pPr>
      <w:r>
        <w:rPr>
          <w:rFonts w:hint="cs"/>
          <w:rtl/>
        </w:rPr>
        <w:t xml:space="preserve"> پيشرفتهاي روز افزون علوم ورزشي درسالهاي اخير بسيار چشم گير بوده و آمادگي جسماني نيز به عنوان بخش مهمي از اين علم از تنوع ، تغيير و توسعه به دور نبوده است. بازيكنان فوتبال به قدرت و توان ، دوندگان ماراتن به استقامت ، قهرمانان 100 متر به سرعت و بسياري از ورزشكاران به انعطاف پذيري ، تعادل و چابكي نياز دارند.</w:t>
      </w:r>
    </w:p>
    <w:p w:rsidR="00BC69EE" w:rsidRDefault="00BC69EE" w:rsidP="00BC69EE">
      <w:pPr>
        <w:spacing w:line="760" w:lineRule="exact"/>
        <w:jc w:val="lowKashida"/>
        <w:rPr>
          <w:rFonts w:cs="Lotus"/>
          <w:szCs w:val="28"/>
          <w:rtl/>
        </w:rPr>
      </w:pPr>
      <w:r>
        <w:rPr>
          <w:rFonts w:cs="Lotus" w:hint="cs"/>
          <w:szCs w:val="28"/>
          <w:rtl/>
        </w:rPr>
        <w:t>خوشبختانه ، اكنون تجربه مربيان به همراه تحقيقات و مشاهدات آزمايشگاهي و ميداني موجب طراحي برنامه هاي نظام دار و در نتيجه ، بهبود آمادگي عضلاني شده است. آمادگي عضلاني شامل قدرت و استقامت عضلاني ، توان ،سرعت ، انعطاف پذيري ، تعادل و چابكي است . در ورزش فوتبال قدرت ، سرعت و تركيب موثر اين دو عامل (توان) از اهميت ويژه اي  برخوردار است .</w:t>
      </w:r>
    </w:p>
    <w:p w:rsidR="00BC69EE" w:rsidRDefault="00BC69EE" w:rsidP="00BC69EE">
      <w:pPr>
        <w:spacing w:line="760" w:lineRule="exact"/>
        <w:jc w:val="lowKashida"/>
        <w:rPr>
          <w:rFonts w:cs="Lotus"/>
          <w:szCs w:val="28"/>
          <w:rtl/>
        </w:rPr>
      </w:pPr>
      <w:r>
        <w:rPr>
          <w:rFonts w:cs="Lotus" w:hint="cs"/>
          <w:szCs w:val="28"/>
          <w:rtl/>
        </w:rPr>
        <w:t xml:space="preserve">در اين تحقيق سعي شده است كه اثرات دو روش تمرين با وزنه و تمرينات پلايومتريك بر عوامل مذكور مورد مقايسه و بررسي قرار گيرد . تمرينات با وزنه  روش مناسبي براي بهبود قدرت قدرت و در نتيجه توان بشمار مي روند. </w:t>
      </w:r>
    </w:p>
    <w:p w:rsidR="00BC69EE" w:rsidRDefault="00BC69EE" w:rsidP="00BC69EE">
      <w:pPr>
        <w:spacing w:line="760" w:lineRule="exact"/>
        <w:jc w:val="lowKashida"/>
        <w:rPr>
          <w:rFonts w:cs="Lotus"/>
          <w:szCs w:val="28"/>
          <w:rtl/>
        </w:rPr>
      </w:pPr>
      <w:r>
        <w:rPr>
          <w:rFonts w:cs="Lotus" w:hint="cs"/>
          <w:szCs w:val="28"/>
          <w:rtl/>
        </w:rPr>
        <w:t>با توجه به اصل ويژگي تمرين براي توان ، ورزشكارن  بايد تلاش كنند تا بار ( وزنه ) را تا حد امكان به سرعت حركت دهند. در انتخاب برنامه تمريني توان، بايد به اين نكته توجه كرد كه سرعت تمرينات تا حد زيادي به سرعت حركات رشته مورد نظر نزديك باشد.</w:t>
      </w:r>
    </w:p>
    <w:p w:rsidR="00BC69EE" w:rsidRDefault="00BC69EE" w:rsidP="00BC69EE">
      <w:pPr>
        <w:spacing w:line="760" w:lineRule="exact"/>
        <w:jc w:val="lowKashida"/>
        <w:rPr>
          <w:rFonts w:cs="Lotus"/>
          <w:szCs w:val="28"/>
          <w:rtl/>
        </w:rPr>
      </w:pPr>
      <w:r>
        <w:rPr>
          <w:rFonts w:cs="Lotus" w:hint="cs"/>
          <w:szCs w:val="28"/>
          <w:rtl/>
        </w:rPr>
        <w:t xml:space="preserve">روش تمريني ديگري كه در بسياري از مهارتهاي ورزشي براي بهبود توان موثر است ، تمرينات پلايومتريك است. اهميت اين تمرينات استفاده از «پيش فشار» و كشش ناگهاني عضله مي باشد . در حركات پلايومتريك در طي مرحله اكسنتريك يا مرحله فشار يعني وقتي كه عضله به سرعت كشيده مي </w:t>
      </w:r>
      <w:r>
        <w:rPr>
          <w:rFonts w:cs="Lotus" w:hint="cs"/>
          <w:szCs w:val="28"/>
          <w:rtl/>
        </w:rPr>
        <w:lastRenderedPageBreak/>
        <w:t>شود ،اعضاي كشسان عضله نيز كشيده مي شوند و بخشي از نيروي فشار را به شكل انرژي كشسان ذخيره مي كند ودر حين مرحله كانسنتريك يا غلبه عضله كه با تحريك بازتاب ميوتاتيك روي مي دهد انرژي كشسان ذخيره شده آزاد مي شود . اين تمرينات موجب آمادگي دستگاه عصبي و عضلاني مي شود و در نتيجه به ورزشكار اجازه مي دهد كه در فعاليت هايي كه همره با تغيير جهت مي باشند، به نحو قدرتمند و سريعي اجراي وظيفه نمايد.</w:t>
      </w:r>
    </w:p>
    <w:p w:rsidR="00BC69EE" w:rsidRDefault="00BC69EE" w:rsidP="00BC69EE">
      <w:pPr>
        <w:spacing w:line="760" w:lineRule="exact"/>
        <w:jc w:val="lowKashida"/>
        <w:rPr>
          <w:rFonts w:cs="Lotus"/>
          <w:szCs w:val="28"/>
          <w:rtl/>
        </w:rPr>
      </w:pPr>
      <w:r>
        <w:rPr>
          <w:rFonts w:cs="Lotus" w:hint="cs"/>
          <w:szCs w:val="28"/>
          <w:rtl/>
        </w:rPr>
        <w:t>تحقيق حاضر نيز با بررسي و مقايسه اثرات اين دو روش تمريني بر ميزان برد شوت ، سرعت و توان انفجاري بازيكنان فوتبال سعي بر اين دارد به اين سئوال كه كداميك از روش ها ورزشكاران را در توسعه و عملكرد ورزش بيشتر ياري مي بخشد جواب دهد.</w:t>
      </w:r>
    </w:p>
    <w:p w:rsidR="00BC69EE" w:rsidRDefault="00BC69EE" w:rsidP="00BC69EE">
      <w:pPr>
        <w:spacing w:line="760" w:lineRule="exact"/>
        <w:jc w:val="lowKashida"/>
        <w:rPr>
          <w:rFonts w:cs="Titr"/>
          <w:b/>
          <w:bCs/>
          <w:szCs w:val="28"/>
          <w:rtl/>
        </w:rPr>
      </w:pPr>
      <w:r>
        <w:rPr>
          <w:rFonts w:cs="Titr" w:hint="cs"/>
          <w:b/>
          <w:bCs/>
          <w:szCs w:val="28"/>
          <w:rtl/>
        </w:rPr>
        <w:t>2-1. بيان مسئله :</w:t>
      </w:r>
    </w:p>
    <w:p w:rsidR="00BC69EE" w:rsidRDefault="00BC69EE" w:rsidP="00BC69EE">
      <w:pPr>
        <w:spacing w:line="760" w:lineRule="exact"/>
        <w:jc w:val="lowKashida"/>
        <w:rPr>
          <w:rFonts w:cs="Lotus"/>
          <w:szCs w:val="28"/>
          <w:rtl/>
        </w:rPr>
      </w:pPr>
      <w:r>
        <w:rPr>
          <w:rFonts w:cs="Lotus" w:hint="cs"/>
          <w:szCs w:val="28"/>
          <w:rtl/>
        </w:rPr>
        <w:t xml:space="preserve"> دامنه گسترده علم ورزش در جهان امروز ، با تحقيقات و بررسي هاي متعددي كه انجام پذيرفته است بيش از بيش و بطور غير قابل وصفي رو به گسترش مي باشد .كارشناسان و مربيان همواره به دنبال اين بوده اند كه امتيازها و عملكرد ورزش را در ورزشكاران خود توسعه دهند .</w:t>
      </w:r>
    </w:p>
    <w:p w:rsidR="00BC69EE" w:rsidRDefault="00BC69EE" w:rsidP="00BC69EE">
      <w:pPr>
        <w:spacing w:line="760" w:lineRule="exact"/>
        <w:jc w:val="lowKashida"/>
        <w:rPr>
          <w:rFonts w:cs="Lotus"/>
          <w:szCs w:val="28"/>
          <w:rtl/>
        </w:rPr>
      </w:pPr>
      <w:r>
        <w:rPr>
          <w:rFonts w:cs="Lotus" w:hint="cs"/>
          <w:szCs w:val="28"/>
          <w:rtl/>
        </w:rPr>
        <w:t xml:space="preserve">بازيكنان فوتبال براي تحمل فشارهاي بدني به هنگام بازي و فراهم آوردن زمينه لازم براي استفاده از مهارتهاي تاكتيكيشان  در سرتا سر يك مسابقه ، به سطح بالايي از آمادگي نياز دارند . بنابراين ، تمرين هاي آمادگي بخش مهمي از برنامه كلي تمرين هاست . در اين ورزش قدرت ،سرعت و توان انفجاري از اهميت ويژه اي برخوردار است . بسياري از فعاليت هاي فوتبال مثل تكل كردن ، پريدن ، ضربه زدن ،‌ دويدن و تغيير جهت دادن از نوع فعاليت هاي پر قدرت و انفجاري و از اركان اساسي موفقيت در اين ورزش هستند. </w:t>
      </w:r>
    </w:p>
    <w:p w:rsidR="00BC69EE" w:rsidRDefault="00BC69EE" w:rsidP="00BC69EE">
      <w:pPr>
        <w:spacing w:line="760" w:lineRule="exact"/>
        <w:jc w:val="lowKashida"/>
        <w:rPr>
          <w:rFonts w:cs="Lotus"/>
          <w:szCs w:val="28"/>
          <w:rtl/>
        </w:rPr>
      </w:pPr>
      <w:r>
        <w:rPr>
          <w:rFonts w:cs="Lotus" w:hint="cs"/>
          <w:szCs w:val="28"/>
          <w:rtl/>
        </w:rPr>
        <w:t>اهداف ويژه ي تمرين هاي قدرتي عضله در فوتبال عبارتند از :</w:t>
      </w:r>
    </w:p>
    <w:p w:rsidR="00BC69EE" w:rsidRDefault="00BC69EE" w:rsidP="00BC69EE">
      <w:pPr>
        <w:numPr>
          <w:ilvl w:val="0"/>
          <w:numId w:val="3"/>
        </w:numPr>
        <w:spacing w:line="760" w:lineRule="exact"/>
        <w:jc w:val="lowKashida"/>
        <w:rPr>
          <w:rFonts w:cs="Lotus"/>
          <w:szCs w:val="28"/>
          <w:rtl/>
        </w:rPr>
      </w:pPr>
      <w:r>
        <w:rPr>
          <w:rFonts w:cs="Lotus" w:hint="cs"/>
          <w:szCs w:val="28"/>
          <w:rtl/>
        </w:rPr>
        <w:lastRenderedPageBreak/>
        <w:t>بالا بردن بازده توان در جريان فعاليت هاي انفجاري در يك مسابقه فوتبال مثل تكل كردن ، پريدن ، ضربه زدن و شتاب گرفتن .</w:t>
      </w:r>
    </w:p>
    <w:p w:rsidR="00BC69EE" w:rsidRDefault="00BC69EE" w:rsidP="00BC69EE">
      <w:pPr>
        <w:numPr>
          <w:ilvl w:val="0"/>
          <w:numId w:val="3"/>
        </w:numPr>
        <w:spacing w:line="760" w:lineRule="exact"/>
        <w:jc w:val="lowKashida"/>
        <w:rPr>
          <w:rFonts w:cs="Lotus"/>
          <w:szCs w:val="28"/>
          <w:rtl/>
        </w:rPr>
      </w:pPr>
      <w:r>
        <w:rPr>
          <w:rFonts w:cs="Lotus" w:hint="cs"/>
          <w:szCs w:val="28"/>
          <w:rtl/>
        </w:rPr>
        <w:t xml:space="preserve"> پيش گيري از وقوع آسيب ها.</w:t>
      </w:r>
    </w:p>
    <w:p w:rsidR="00BC69EE" w:rsidRDefault="00BC69EE" w:rsidP="00BC69EE">
      <w:pPr>
        <w:numPr>
          <w:ilvl w:val="0"/>
          <w:numId w:val="3"/>
        </w:numPr>
        <w:spacing w:line="760" w:lineRule="exact"/>
        <w:jc w:val="lowKashida"/>
        <w:rPr>
          <w:rFonts w:cs="Lotus"/>
          <w:szCs w:val="28"/>
          <w:rtl/>
        </w:rPr>
      </w:pPr>
      <w:r>
        <w:rPr>
          <w:rFonts w:cs="Lotus" w:hint="cs"/>
          <w:szCs w:val="28"/>
          <w:rtl/>
        </w:rPr>
        <w:t xml:space="preserve"> كسب مجدد قدرت پس از يك آسيب</w:t>
      </w:r>
    </w:p>
    <w:p w:rsidR="00BC69EE" w:rsidRDefault="00BC69EE" w:rsidP="00BC69EE">
      <w:pPr>
        <w:spacing w:line="760" w:lineRule="exact"/>
        <w:jc w:val="lowKashida"/>
        <w:rPr>
          <w:rFonts w:cs="Lotus"/>
          <w:szCs w:val="28"/>
          <w:rtl/>
        </w:rPr>
      </w:pPr>
      <w:r>
        <w:rPr>
          <w:rFonts w:cs="Lotus" w:hint="cs"/>
          <w:szCs w:val="28"/>
          <w:rtl/>
        </w:rPr>
        <w:t>بديهي است كه دست يابي به اين اهداف مستلزم طراحي تمرين بر اساس يافته هاي علمي        مي باشد . بدين منظور 20 آزمودني شركت كننده در اين تحقيق به دو گروه تقسيم شده و تمرينات منتخب پلايومتريك و با وزنه را به مدت 8 هفته و كلاً 24 جلسه انجام دادند تا به اين پرسش پاسخ داده شود كه كداميك از اين دو روش تمريني براي بهبود فاكتورهاي مذكور موثر و مفيد واقع مي شود .</w:t>
      </w:r>
    </w:p>
    <w:p w:rsidR="00BC69EE" w:rsidRDefault="00BC69EE" w:rsidP="00BC69EE">
      <w:pPr>
        <w:spacing w:line="760" w:lineRule="exact"/>
        <w:jc w:val="lowKashida"/>
        <w:rPr>
          <w:rFonts w:cs="Titr"/>
          <w:b/>
          <w:bCs/>
          <w:szCs w:val="28"/>
          <w:rtl/>
        </w:rPr>
      </w:pPr>
      <w:r>
        <w:rPr>
          <w:rFonts w:cs="Titr" w:hint="cs"/>
          <w:b/>
          <w:bCs/>
          <w:szCs w:val="28"/>
          <w:rtl/>
        </w:rPr>
        <w:t>3-1 . اهميت و ضرورت تحقيق :</w:t>
      </w:r>
    </w:p>
    <w:p w:rsidR="00BC69EE" w:rsidRDefault="00BC69EE" w:rsidP="00BC69EE">
      <w:pPr>
        <w:spacing w:line="760" w:lineRule="exact"/>
        <w:jc w:val="lowKashida"/>
        <w:rPr>
          <w:rFonts w:cs="Lotus"/>
          <w:szCs w:val="28"/>
          <w:rtl/>
        </w:rPr>
      </w:pPr>
      <w:r>
        <w:rPr>
          <w:rFonts w:cs="Lotus" w:hint="cs"/>
          <w:szCs w:val="28"/>
          <w:rtl/>
        </w:rPr>
        <w:t xml:space="preserve"> افزايش آگاهي و دانش مربيان و ورزشكاران درباره روشهاي نوين حاكم بر فوتبال از مهمترين عوامل پيشرفت و توسعه فوتبال است. ارائه و اجراي طرح ها و سازماندهي ها توسط مربيان خلاق، زمينه پيشرفت سريع فوتبال را فراهم مي آورد و از جمله ابزارهاي كارايي آموزش مربيان يافته هاي پژوهشي نوين است. بررسي مسابقات انجام شده در سطح اول اين رشته ورزشي بيانگر اين موضوع است كه امرزوه بيشتر گل ها از طريق شوت راه دور به ثمر مي رسد.</w:t>
      </w:r>
    </w:p>
    <w:p w:rsidR="00BC69EE" w:rsidRDefault="00BC69EE" w:rsidP="00BC69EE">
      <w:pPr>
        <w:spacing w:line="760" w:lineRule="exact"/>
        <w:jc w:val="lowKashida"/>
        <w:rPr>
          <w:rFonts w:cs="Lotus"/>
          <w:szCs w:val="28"/>
          <w:rtl/>
        </w:rPr>
      </w:pPr>
      <w:r>
        <w:rPr>
          <w:rFonts w:cs="Lotus" w:hint="cs"/>
          <w:szCs w:val="28"/>
          <w:rtl/>
        </w:rPr>
        <w:t>همچنين داشتن سرعت زياد از عوامل موفقيت بازيكنان در حال حمله و دفاع مي باشد.</w:t>
      </w:r>
    </w:p>
    <w:p w:rsidR="00BC69EE" w:rsidRDefault="00BC69EE" w:rsidP="00BC69EE">
      <w:pPr>
        <w:spacing w:line="760" w:lineRule="exact"/>
        <w:jc w:val="lowKashida"/>
        <w:rPr>
          <w:rFonts w:cs="Lotus"/>
          <w:szCs w:val="28"/>
          <w:rtl/>
        </w:rPr>
      </w:pPr>
      <w:r>
        <w:rPr>
          <w:rFonts w:cs="Lotus" w:hint="cs"/>
          <w:szCs w:val="28"/>
          <w:rtl/>
        </w:rPr>
        <w:t xml:space="preserve">فعاليت هايي نظير پريدن ، تكل زدن و پرتاب كردن نيز مستلزم داشتن توان انفجاري بالايي است بنابراين تقويت فاكتورهاي مذكور از اهميت بسياري برخوردار است و مي بايست از اولويت هاي برنامه تمريني مربيان فوتبال مي باشد . تمرينات پلايومتريك موجب آمادگي تقويت دستگاه عصبي عضلاني مي شود و در </w:t>
      </w:r>
      <w:r>
        <w:rPr>
          <w:rFonts w:cs="Lotus" w:hint="cs"/>
          <w:szCs w:val="28"/>
          <w:rtl/>
        </w:rPr>
        <w:lastRenderedPageBreak/>
        <w:t>نتيجه به ورزشكار اجازه مي دهد تا در فعاليت هايي كه همراه با تغيير جهت مي باشند به نحو قدرتمند و سريعي اجراي وظيفه نمايند . اين تمرينات با درگير كردن بيشتر دوكهاي عضلاني موجب ايجاد قدرت انفجاري بيشتر مي شوند . بنابراين تمرينات پلايومتريك    مي تواند به عنوان يك روش تمريني مناسب جهت كسب قدرت انفجاري و نيز افزايش سرعت مورد استفاده مربيان فوتبال قرار گيرد.</w:t>
      </w:r>
    </w:p>
    <w:p w:rsidR="00BC69EE" w:rsidRDefault="00BC69EE" w:rsidP="00BC69EE">
      <w:pPr>
        <w:spacing w:line="760" w:lineRule="exact"/>
        <w:jc w:val="lowKashida"/>
        <w:rPr>
          <w:rFonts w:cs="Lotus"/>
          <w:szCs w:val="28"/>
          <w:rtl/>
        </w:rPr>
      </w:pPr>
      <w:r>
        <w:rPr>
          <w:rFonts w:cs="Lotus" w:hint="cs"/>
          <w:szCs w:val="28"/>
          <w:rtl/>
        </w:rPr>
        <w:t>از طرف ديگر مطالعات اغلب مؤيد آن است كه تمرينات قدرتي بدون شك روي افزايش هر دو عامل سرعت و قدرت انقباض موثر است . نتايج بدست آمده از اين تحقيق نشان مي دهد كه اجراي كداميك از روش هاي تمريني در بهبود فاكتوهاي مذكور موثرتر مي باشد.</w:t>
      </w:r>
    </w:p>
    <w:p w:rsidR="00BC69EE" w:rsidRDefault="00BC69EE" w:rsidP="00BC69EE">
      <w:pPr>
        <w:spacing w:line="760" w:lineRule="exact"/>
        <w:jc w:val="lowKashida"/>
        <w:rPr>
          <w:rFonts w:cs="Titr"/>
          <w:b/>
          <w:bCs/>
          <w:szCs w:val="28"/>
          <w:rtl/>
        </w:rPr>
      </w:pPr>
      <w:r>
        <w:rPr>
          <w:rFonts w:cs="Titr" w:hint="cs"/>
          <w:b/>
          <w:bCs/>
          <w:szCs w:val="28"/>
          <w:rtl/>
        </w:rPr>
        <w:t>4-1. اهداف تحقيق :</w:t>
      </w:r>
    </w:p>
    <w:p w:rsidR="00BC69EE" w:rsidRDefault="00BC69EE" w:rsidP="00BC69EE">
      <w:pPr>
        <w:spacing w:line="760" w:lineRule="exact"/>
        <w:jc w:val="lowKashida"/>
        <w:rPr>
          <w:rFonts w:cs="Lotus"/>
          <w:b/>
          <w:bCs/>
          <w:szCs w:val="28"/>
          <w:rtl/>
        </w:rPr>
      </w:pPr>
      <w:r>
        <w:rPr>
          <w:rFonts w:cs="Lotus" w:hint="cs"/>
          <w:b/>
          <w:bCs/>
          <w:szCs w:val="28"/>
          <w:rtl/>
        </w:rPr>
        <w:t xml:space="preserve">  الف) هدف كلي :</w:t>
      </w:r>
    </w:p>
    <w:p w:rsidR="00BC69EE" w:rsidRDefault="00BC69EE" w:rsidP="00BC69EE">
      <w:pPr>
        <w:spacing w:line="760" w:lineRule="exact"/>
        <w:jc w:val="lowKashida"/>
        <w:rPr>
          <w:rFonts w:cs="Lotus"/>
          <w:szCs w:val="28"/>
          <w:rtl/>
        </w:rPr>
      </w:pPr>
      <w:r>
        <w:rPr>
          <w:rFonts w:cs="Lotus" w:hint="cs"/>
          <w:szCs w:val="28"/>
          <w:rtl/>
        </w:rPr>
        <w:t xml:space="preserve"> بررسي و مقايسه تأثيرات دو روش تمريني پلايومتريك و تمرينات با وزنه بر ميزان شوت، سرعت و توان انفجاري بازيكنان فوتبال 20-17 سال.</w:t>
      </w:r>
    </w:p>
    <w:p w:rsidR="00BC69EE" w:rsidRDefault="00BC69EE" w:rsidP="00BC69EE">
      <w:pPr>
        <w:spacing w:line="760" w:lineRule="exact"/>
        <w:jc w:val="lowKashida"/>
        <w:rPr>
          <w:rFonts w:cs="Lotus"/>
          <w:b/>
          <w:bCs/>
          <w:szCs w:val="28"/>
          <w:rtl/>
        </w:rPr>
      </w:pPr>
      <w:r>
        <w:rPr>
          <w:rFonts w:cs="Lotus" w:hint="cs"/>
          <w:b/>
          <w:bCs/>
          <w:szCs w:val="28"/>
          <w:rtl/>
        </w:rPr>
        <w:br w:type="page"/>
      </w:r>
      <w:r>
        <w:rPr>
          <w:rFonts w:cs="Lotus" w:hint="cs"/>
          <w:b/>
          <w:bCs/>
          <w:szCs w:val="28"/>
          <w:rtl/>
        </w:rPr>
        <w:lastRenderedPageBreak/>
        <w:t xml:space="preserve">  ب) اهداف اختصاصي :</w:t>
      </w:r>
    </w:p>
    <w:p w:rsidR="00BC69EE" w:rsidRDefault="00BC69EE" w:rsidP="00BC69EE">
      <w:pPr>
        <w:spacing w:line="760" w:lineRule="exact"/>
        <w:jc w:val="lowKashida"/>
        <w:rPr>
          <w:rFonts w:cs="Lotus"/>
          <w:szCs w:val="28"/>
          <w:rtl/>
        </w:rPr>
      </w:pPr>
      <w:r>
        <w:rPr>
          <w:rFonts w:cs="Lotus" w:hint="cs"/>
          <w:szCs w:val="28"/>
          <w:rtl/>
        </w:rPr>
        <w:t xml:space="preserve">    1)بررسي تأثيرات دو روش تمرين پلايومتريك و تمرينات با وزنه بر ميزان شوت بازيكنان فوتبال .</w:t>
      </w:r>
    </w:p>
    <w:p w:rsidR="00BC69EE" w:rsidRDefault="00BC69EE" w:rsidP="00BC69EE">
      <w:pPr>
        <w:spacing w:line="760" w:lineRule="exact"/>
        <w:jc w:val="lowKashida"/>
        <w:rPr>
          <w:rFonts w:cs="Lotus"/>
          <w:szCs w:val="28"/>
          <w:rtl/>
        </w:rPr>
      </w:pPr>
      <w:r>
        <w:rPr>
          <w:rFonts w:cs="Lotus" w:hint="cs"/>
          <w:szCs w:val="28"/>
          <w:rtl/>
        </w:rPr>
        <w:t xml:space="preserve">  2) مقايسه تاثيرات دو روش تمرين پلايومتريك و تمرينات با وزنه بر ميزان شوت بازيكنان فوتبال .</w:t>
      </w:r>
    </w:p>
    <w:p w:rsidR="00BC69EE" w:rsidRDefault="00BC69EE" w:rsidP="00BC69EE">
      <w:pPr>
        <w:spacing w:line="760" w:lineRule="exact"/>
        <w:jc w:val="lowKashida"/>
        <w:rPr>
          <w:rFonts w:cs="Lotus"/>
          <w:szCs w:val="28"/>
          <w:rtl/>
        </w:rPr>
      </w:pPr>
      <w:r>
        <w:rPr>
          <w:rFonts w:cs="Lotus" w:hint="cs"/>
          <w:szCs w:val="28"/>
          <w:rtl/>
        </w:rPr>
        <w:t xml:space="preserve">  3) بررسي  تأثيرات دو روش تمرين پلايومتريك و تمرينات با وزنه بر سرعت  بازيكنان فوتبال .</w:t>
      </w:r>
    </w:p>
    <w:p w:rsidR="00BC69EE" w:rsidRDefault="00BC69EE" w:rsidP="00BC69EE">
      <w:pPr>
        <w:numPr>
          <w:ilvl w:val="0"/>
          <w:numId w:val="3"/>
        </w:numPr>
        <w:spacing w:line="760" w:lineRule="exact"/>
        <w:jc w:val="lowKashida"/>
        <w:rPr>
          <w:rFonts w:cs="Lotus"/>
          <w:szCs w:val="28"/>
          <w:rtl/>
        </w:rPr>
      </w:pPr>
      <w:r>
        <w:rPr>
          <w:rFonts w:cs="Lotus" w:hint="cs"/>
          <w:szCs w:val="28"/>
          <w:rtl/>
        </w:rPr>
        <w:t>مقايسه تاثيرت دو روش تمريني پلايومتريك و تمرينات با وزنه بر سرعت  بازيكنان فوتبال .</w:t>
      </w:r>
    </w:p>
    <w:p w:rsidR="00BC69EE" w:rsidRDefault="00BC69EE" w:rsidP="00BC69EE">
      <w:pPr>
        <w:numPr>
          <w:ilvl w:val="0"/>
          <w:numId w:val="3"/>
        </w:numPr>
        <w:spacing w:line="760" w:lineRule="exact"/>
        <w:jc w:val="lowKashida"/>
        <w:rPr>
          <w:rFonts w:cs="Lotus"/>
          <w:szCs w:val="28"/>
          <w:rtl/>
        </w:rPr>
      </w:pPr>
      <w:r>
        <w:rPr>
          <w:rFonts w:cs="Lotus" w:hint="cs"/>
          <w:szCs w:val="28"/>
          <w:rtl/>
        </w:rPr>
        <w:t>بررسي تاثيرات دو روش تمرين پلايومتريك و تمرينات با وزنه بر روي توان انفجاري  بازيكنان فوتبال .</w:t>
      </w:r>
    </w:p>
    <w:p w:rsidR="00BC69EE" w:rsidRDefault="00BC69EE" w:rsidP="00BC69EE">
      <w:pPr>
        <w:numPr>
          <w:ilvl w:val="0"/>
          <w:numId w:val="3"/>
        </w:numPr>
        <w:spacing w:line="760" w:lineRule="exact"/>
        <w:jc w:val="lowKashida"/>
        <w:rPr>
          <w:rFonts w:cs="Lotus"/>
          <w:szCs w:val="28"/>
          <w:rtl/>
        </w:rPr>
      </w:pPr>
      <w:r>
        <w:rPr>
          <w:rFonts w:cs="Lotus" w:hint="cs"/>
          <w:szCs w:val="28"/>
          <w:rtl/>
        </w:rPr>
        <w:t xml:space="preserve"> مقايسه تاثيرت دو روش تمرين پلايومتريك و تمرينات با وزنه بر روي توان انفجاري   بازيكنان فوتبال .</w:t>
      </w:r>
    </w:p>
    <w:p w:rsidR="00BC69EE" w:rsidRDefault="00BC69EE" w:rsidP="00BC69EE">
      <w:pPr>
        <w:spacing w:line="760" w:lineRule="exact"/>
        <w:ind w:left="75"/>
        <w:jc w:val="lowKashida"/>
        <w:rPr>
          <w:rFonts w:cs="Titr"/>
          <w:b/>
          <w:bCs/>
          <w:szCs w:val="28"/>
          <w:rtl/>
        </w:rPr>
      </w:pPr>
      <w:r>
        <w:rPr>
          <w:rFonts w:cs="Titr" w:hint="cs"/>
          <w:b/>
          <w:bCs/>
          <w:szCs w:val="28"/>
          <w:rtl/>
        </w:rPr>
        <w:t>5-1 . فرضيه هاي تحقيق :</w:t>
      </w:r>
    </w:p>
    <w:p w:rsidR="00BC69EE" w:rsidRDefault="00BC69EE" w:rsidP="00BC69EE">
      <w:pPr>
        <w:numPr>
          <w:ilvl w:val="0"/>
          <w:numId w:val="4"/>
        </w:numPr>
        <w:spacing w:line="760" w:lineRule="exact"/>
        <w:jc w:val="lowKashida"/>
        <w:rPr>
          <w:rFonts w:cs="Lotus"/>
          <w:szCs w:val="28"/>
          <w:rtl/>
        </w:rPr>
      </w:pPr>
      <w:r>
        <w:rPr>
          <w:rFonts w:cs="Lotus" w:hint="cs"/>
          <w:szCs w:val="28"/>
          <w:rtl/>
        </w:rPr>
        <w:t>تمرينات منتخب پلايومتريك تأثير معني داري بر شوت آزمودني ها ندارد.</w:t>
      </w:r>
    </w:p>
    <w:p w:rsidR="00BC69EE" w:rsidRDefault="00BC69EE" w:rsidP="00BC69EE">
      <w:pPr>
        <w:numPr>
          <w:ilvl w:val="0"/>
          <w:numId w:val="4"/>
        </w:numPr>
        <w:spacing w:line="760" w:lineRule="exact"/>
        <w:jc w:val="lowKashida"/>
        <w:rPr>
          <w:rFonts w:cs="Lotus"/>
          <w:szCs w:val="28"/>
          <w:rtl/>
        </w:rPr>
      </w:pPr>
      <w:r>
        <w:rPr>
          <w:rFonts w:cs="Lotus" w:hint="cs"/>
          <w:szCs w:val="28"/>
          <w:rtl/>
        </w:rPr>
        <w:t xml:space="preserve"> تمرينات منتخب پلايومتريك تأثير معني داري بر سرعت آزمودني ها ندارد.</w:t>
      </w:r>
    </w:p>
    <w:p w:rsidR="00BC69EE" w:rsidRDefault="00BC69EE" w:rsidP="00BC69EE">
      <w:pPr>
        <w:numPr>
          <w:ilvl w:val="0"/>
          <w:numId w:val="4"/>
        </w:numPr>
        <w:spacing w:line="760" w:lineRule="exact"/>
        <w:jc w:val="lowKashida"/>
        <w:rPr>
          <w:rFonts w:cs="Lotus"/>
          <w:szCs w:val="28"/>
          <w:rtl/>
        </w:rPr>
      </w:pPr>
      <w:r>
        <w:rPr>
          <w:rFonts w:cs="Lotus" w:hint="cs"/>
          <w:szCs w:val="28"/>
          <w:rtl/>
        </w:rPr>
        <w:t>تمرينات منتخب پلايومتريك تأثير معني داري بر توان انفجاري آزمودني ها ندارد.</w:t>
      </w:r>
    </w:p>
    <w:p w:rsidR="00BC69EE" w:rsidRDefault="00BC69EE" w:rsidP="00BC69EE">
      <w:pPr>
        <w:numPr>
          <w:ilvl w:val="0"/>
          <w:numId w:val="4"/>
        </w:numPr>
        <w:spacing w:line="760" w:lineRule="exact"/>
        <w:jc w:val="lowKashida"/>
        <w:rPr>
          <w:rFonts w:cs="Lotus"/>
          <w:szCs w:val="28"/>
          <w:rtl/>
        </w:rPr>
      </w:pPr>
      <w:r>
        <w:rPr>
          <w:rFonts w:cs="Lotus" w:hint="cs"/>
          <w:szCs w:val="28"/>
          <w:rtl/>
        </w:rPr>
        <w:t xml:space="preserve"> تمرينات با وزنه تأثير معني داري بر ضربه شوت  آزمودني ها ندارد.</w:t>
      </w:r>
    </w:p>
    <w:p w:rsidR="00BC69EE" w:rsidRDefault="00BC69EE" w:rsidP="00BC69EE">
      <w:pPr>
        <w:numPr>
          <w:ilvl w:val="0"/>
          <w:numId w:val="4"/>
        </w:numPr>
        <w:spacing w:line="760" w:lineRule="exact"/>
        <w:jc w:val="lowKashida"/>
        <w:rPr>
          <w:rFonts w:cs="Lotus"/>
          <w:szCs w:val="28"/>
          <w:rtl/>
        </w:rPr>
      </w:pPr>
      <w:r>
        <w:rPr>
          <w:rFonts w:cs="Lotus" w:hint="cs"/>
          <w:szCs w:val="28"/>
          <w:rtl/>
        </w:rPr>
        <w:t xml:space="preserve"> تمرينات با وزنه تأثير معني داري بر سرعت  آزمودني ها ندارد.</w:t>
      </w:r>
    </w:p>
    <w:p w:rsidR="00BC69EE" w:rsidRDefault="00BC69EE" w:rsidP="00BC69EE">
      <w:pPr>
        <w:numPr>
          <w:ilvl w:val="0"/>
          <w:numId w:val="4"/>
        </w:numPr>
        <w:spacing w:line="760" w:lineRule="exact"/>
        <w:jc w:val="lowKashida"/>
        <w:rPr>
          <w:rFonts w:cs="Lotus"/>
          <w:szCs w:val="28"/>
          <w:rtl/>
        </w:rPr>
      </w:pPr>
      <w:r>
        <w:rPr>
          <w:rFonts w:cs="Lotus" w:hint="cs"/>
          <w:szCs w:val="28"/>
          <w:rtl/>
        </w:rPr>
        <w:t xml:space="preserve"> تمرينات با وزنه تأثير معني داري بر توان انفجاري آزمودني ها ندارد.</w:t>
      </w:r>
    </w:p>
    <w:p w:rsidR="00BC69EE" w:rsidRDefault="00BC69EE" w:rsidP="00BC69EE">
      <w:pPr>
        <w:numPr>
          <w:ilvl w:val="0"/>
          <w:numId w:val="4"/>
        </w:numPr>
        <w:spacing w:line="760" w:lineRule="exact"/>
        <w:jc w:val="lowKashida"/>
        <w:rPr>
          <w:rFonts w:cs="Lotus"/>
          <w:szCs w:val="28"/>
          <w:rtl/>
        </w:rPr>
      </w:pPr>
      <w:r>
        <w:rPr>
          <w:rFonts w:cs="Lotus" w:hint="cs"/>
          <w:szCs w:val="28"/>
          <w:rtl/>
        </w:rPr>
        <w:t xml:space="preserve"> بين تأثيرات دو روش تمرين پلايومتريك و تمرينات با وزنه بر روي ميزان شوت آزمودني ها اختلاف معني داري وجود ندارد .</w:t>
      </w:r>
    </w:p>
    <w:p w:rsidR="00BC69EE" w:rsidRDefault="00BC69EE" w:rsidP="00BC69EE">
      <w:pPr>
        <w:numPr>
          <w:ilvl w:val="0"/>
          <w:numId w:val="4"/>
        </w:numPr>
        <w:spacing w:line="760" w:lineRule="exact"/>
        <w:jc w:val="lowKashida"/>
        <w:rPr>
          <w:rFonts w:cs="Lotus"/>
          <w:szCs w:val="28"/>
          <w:rtl/>
        </w:rPr>
      </w:pPr>
      <w:r>
        <w:rPr>
          <w:rFonts w:cs="Lotus" w:hint="cs"/>
          <w:szCs w:val="28"/>
          <w:rtl/>
        </w:rPr>
        <w:lastRenderedPageBreak/>
        <w:t>بين تأثيرات دو روش تمرين پلايومتريك و تمرينات با وزنه بر روي سرعت آزمودني ها اختلاف معني داري وجود ندارد .</w:t>
      </w:r>
    </w:p>
    <w:p w:rsidR="00BC69EE" w:rsidRDefault="00BC69EE" w:rsidP="00BC69EE">
      <w:pPr>
        <w:numPr>
          <w:ilvl w:val="0"/>
          <w:numId w:val="4"/>
        </w:numPr>
        <w:spacing w:line="760" w:lineRule="exact"/>
        <w:jc w:val="lowKashida"/>
        <w:rPr>
          <w:rFonts w:cs="Lotus"/>
          <w:szCs w:val="28"/>
          <w:rtl/>
        </w:rPr>
      </w:pPr>
      <w:r>
        <w:rPr>
          <w:rFonts w:cs="Lotus" w:hint="cs"/>
          <w:szCs w:val="28"/>
          <w:rtl/>
        </w:rPr>
        <w:t>بين تأثيرات دو روش تمرين پلايومتريك و تمرينات با وزنه بر روي توان انفجاري  آزمودني ها اختلاف معني داري وجود ندارد .</w:t>
      </w:r>
    </w:p>
    <w:p w:rsidR="00BC69EE" w:rsidRDefault="00BC69EE" w:rsidP="00BC69EE">
      <w:pPr>
        <w:spacing w:line="760" w:lineRule="exact"/>
        <w:ind w:left="300"/>
        <w:jc w:val="lowKashida"/>
        <w:rPr>
          <w:rFonts w:cs="Titr"/>
          <w:b/>
          <w:bCs/>
          <w:szCs w:val="28"/>
          <w:rtl/>
        </w:rPr>
      </w:pPr>
      <w:r>
        <w:rPr>
          <w:rFonts w:cs="Titr" w:hint="cs"/>
          <w:b/>
          <w:bCs/>
          <w:szCs w:val="28"/>
          <w:rtl/>
        </w:rPr>
        <w:t>6-1 . محدوديت هاي تحقيق:</w:t>
      </w:r>
    </w:p>
    <w:p w:rsidR="00BC69EE" w:rsidRDefault="00BC69EE" w:rsidP="00BC69EE">
      <w:pPr>
        <w:spacing w:line="760" w:lineRule="exact"/>
        <w:ind w:left="300"/>
        <w:jc w:val="lowKashida"/>
        <w:rPr>
          <w:rFonts w:cs="Lotus"/>
          <w:b/>
          <w:bCs/>
          <w:szCs w:val="28"/>
          <w:rtl/>
        </w:rPr>
      </w:pPr>
      <w:r>
        <w:rPr>
          <w:rFonts w:cs="Lotus" w:hint="cs"/>
          <w:b/>
          <w:bCs/>
          <w:szCs w:val="28"/>
          <w:rtl/>
        </w:rPr>
        <w:t xml:space="preserve">  الف ) محدوديت هاي اعمال شده توسط محقق:</w:t>
      </w:r>
    </w:p>
    <w:p w:rsidR="00BC69EE" w:rsidRDefault="00BC69EE" w:rsidP="00BC69EE">
      <w:pPr>
        <w:numPr>
          <w:ilvl w:val="0"/>
          <w:numId w:val="5"/>
        </w:numPr>
        <w:spacing w:line="760" w:lineRule="exact"/>
        <w:jc w:val="lowKashida"/>
        <w:rPr>
          <w:rFonts w:cs="Lotus"/>
          <w:szCs w:val="28"/>
          <w:rtl/>
        </w:rPr>
      </w:pPr>
      <w:r>
        <w:rPr>
          <w:rFonts w:cs="Lotus" w:hint="cs"/>
          <w:szCs w:val="28"/>
          <w:rtl/>
        </w:rPr>
        <w:t>تحقيق بر روي 20 بازيكن فوتبال پسر زير 20 سال .</w:t>
      </w:r>
    </w:p>
    <w:p w:rsidR="00BC69EE" w:rsidRDefault="00BC69EE" w:rsidP="00BC69EE">
      <w:pPr>
        <w:numPr>
          <w:ilvl w:val="0"/>
          <w:numId w:val="5"/>
        </w:numPr>
        <w:spacing w:line="760" w:lineRule="exact"/>
        <w:jc w:val="lowKashida"/>
        <w:rPr>
          <w:rFonts w:cs="Lotus"/>
          <w:szCs w:val="28"/>
          <w:rtl/>
        </w:rPr>
      </w:pPr>
      <w:r>
        <w:rPr>
          <w:rFonts w:cs="Lotus" w:hint="cs"/>
          <w:szCs w:val="28"/>
          <w:rtl/>
        </w:rPr>
        <w:t xml:space="preserve"> تحقيق تأثير تمرين پلايومتريك و تمرينات با وزنه را بر روي سه فاكتور  ضربه شوت ، سرعت و توان انفجاري بازيكنان فوتبال بررسي نموده است.</w:t>
      </w:r>
    </w:p>
    <w:p w:rsidR="00BC69EE" w:rsidRDefault="00BC69EE" w:rsidP="00BC69EE">
      <w:pPr>
        <w:spacing w:line="760" w:lineRule="exact"/>
        <w:ind w:left="375"/>
        <w:jc w:val="lowKashida"/>
        <w:rPr>
          <w:rFonts w:cs="Lotus"/>
          <w:b/>
          <w:bCs/>
          <w:szCs w:val="28"/>
          <w:rtl/>
        </w:rPr>
      </w:pPr>
      <w:r>
        <w:rPr>
          <w:rFonts w:cs="Lotus" w:hint="cs"/>
          <w:b/>
          <w:bCs/>
          <w:szCs w:val="28"/>
          <w:rtl/>
        </w:rPr>
        <w:t>ب ) محدوديت هاي خارج از كنترل محقق :</w:t>
      </w:r>
    </w:p>
    <w:p w:rsidR="00BC69EE" w:rsidRDefault="00BC69EE" w:rsidP="00BC69EE">
      <w:pPr>
        <w:numPr>
          <w:ilvl w:val="0"/>
          <w:numId w:val="6"/>
        </w:numPr>
        <w:spacing w:line="760" w:lineRule="exact"/>
        <w:jc w:val="lowKashida"/>
        <w:rPr>
          <w:rFonts w:cs="Lotus"/>
          <w:szCs w:val="28"/>
          <w:rtl/>
        </w:rPr>
      </w:pPr>
      <w:r>
        <w:rPr>
          <w:rFonts w:cs="Lotus" w:hint="cs"/>
          <w:szCs w:val="28"/>
          <w:rtl/>
        </w:rPr>
        <w:t>ميزان انگيزش آزمودني ها براي شركت فعال در تمرينات و اعمال حداكثر تلاش خود.</w:t>
      </w:r>
    </w:p>
    <w:p w:rsidR="00BC69EE" w:rsidRDefault="00BC69EE" w:rsidP="00BC69EE">
      <w:pPr>
        <w:numPr>
          <w:ilvl w:val="0"/>
          <w:numId w:val="6"/>
        </w:numPr>
        <w:spacing w:line="760" w:lineRule="exact"/>
        <w:jc w:val="lowKashida"/>
        <w:rPr>
          <w:rFonts w:cs="Lotus"/>
          <w:szCs w:val="28"/>
          <w:rtl/>
        </w:rPr>
      </w:pPr>
      <w:r>
        <w:rPr>
          <w:rFonts w:cs="Lotus" w:hint="cs"/>
          <w:szCs w:val="28"/>
          <w:rtl/>
        </w:rPr>
        <w:t xml:space="preserve"> رژيم غذايي آزمودني ها و شيوه زندگي آنان خارج از زمان تمرين .</w:t>
      </w:r>
    </w:p>
    <w:p w:rsidR="00BC69EE" w:rsidRDefault="00BC69EE" w:rsidP="00BC69EE">
      <w:pPr>
        <w:numPr>
          <w:ilvl w:val="0"/>
          <w:numId w:val="6"/>
        </w:numPr>
        <w:spacing w:line="760" w:lineRule="exact"/>
        <w:jc w:val="lowKashida"/>
        <w:rPr>
          <w:rFonts w:cs="Lotus"/>
          <w:szCs w:val="28"/>
          <w:rtl/>
        </w:rPr>
      </w:pPr>
      <w:r>
        <w:rPr>
          <w:rFonts w:cs="Lotus" w:hint="cs"/>
          <w:szCs w:val="28"/>
          <w:rtl/>
        </w:rPr>
        <w:t xml:space="preserve"> ميزان آشنايي  آزمودني ها با انواع تمرينات اعمال شده .</w:t>
      </w:r>
    </w:p>
    <w:p w:rsidR="00BC69EE" w:rsidRDefault="00BC69EE" w:rsidP="00BC69EE">
      <w:pPr>
        <w:numPr>
          <w:ilvl w:val="0"/>
          <w:numId w:val="6"/>
        </w:numPr>
        <w:spacing w:line="760" w:lineRule="exact"/>
        <w:jc w:val="lowKashida"/>
        <w:rPr>
          <w:rFonts w:cs="Lotus"/>
          <w:szCs w:val="28"/>
          <w:rtl/>
        </w:rPr>
      </w:pPr>
      <w:r>
        <w:rPr>
          <w:rFonts w:cs="Lotus" w:hint="cs"/>
          <w:szCs w:val="28"/>
          <w:rtl/>
        </w:rPr>
        <w:t xml:space="preserve"> شرايط روحي آزمودني ها .</w:t>
      </w:r>
    </w:p>
    <w:p w:rsidR="00BC69EE" w:rsidRDefault="00BC69EE" w:rsidP="00BC69EE">
      <w:pPr>
        <w:numPr>
          <w:ilvl w:val="0"/>
          <w:numId w:val="6"/>
        </w:numPr>
        <w:spacing w:line="760" w:lineRule="exact"/>
        <w:jc w:val="lowKashida"/>
        <w:rPr>
          <w:rFonts w:cs="Lotus"/>
          <w:szCs w:val="28"/>
          <w:rtl/>
        </w:rPr>
      </w:pPr>
      <w:r>
        <w:rPr>
          <w:rFonts w:cs="Lotus" w:hint="cs"/>
          <w:szCs w:val="28"/>
          <w:rtl/>
        </w:rPr>
        <w:t xml:space="preserve"> فعاليت بدن و شغل آزمودني ها .</w:t>
      </w:r>
    </w:p>
    <w:p w:rsidR="00BC69EE" w:rsidRDefault="00BC69EE" w:rsidP="00BC69EE">
      <w:pPr>
        <w:numPr>
          <w:ilvl w:val="0"/>
          <w:numId w:val="6"/>
        </w:numPr>
        <w:spacing w:line="760" w:lineRule="exact"/>
        <w:jc w:val="lowKashida"/>
        <w:rPr>
          <w:rFonts w:cs="Lotus"/>
          <w:szCs w:val="28"/>
          <w:rtl/>
        </w:rPr>
      </w:pPr>
      <w:r>
        <w:rPr>
          <w:rFonts w:cs="Lotus" w:hint="cs"/>
          <w:szCs w:val="28"/>
          <w:rtl/>
        </w:rPr>
        <w:t xml:space="preserve">آزمودني ها از نظر آمادگي اوليه همگن نبوده و از آمادگي هاي متفاوتي برخوردار بوده اند </w:t>
      </w:r>
    </w:p>
    <w:p w:rsidR="00BC69EE" w:rsidRDefault="00BC69EE" w:rsidP="00BC69EE">
      <w:pPr>
        <w:numPr>
          <w:ilvl w:val="0"/>
          <w:numId w:val="6"/>
        </w:numPr>
        <w:spacing w:line="760" w:lineRule="exact"/>
        <w:jc w:val="lowKashida"/>
        <w:rPr>
          <w:rFonts w:cs="Lotus"/>
          <w:szCs w:val="28"/>
          <w:rtl/>
        </w:rPr>
      </w:pPr>
      <w:r>
        <w:rPr>
          <w:rFonts w:cs="Lotus" w:hint="cs"/>
          <w:szCs w:val="28"/>
          <w:rtl/>
        </w:rPr>
        <w:t xml:space="preserve"> سابقه بازي فوتبال در افراد يكسان نبوده است.</w:t>
      </w:r>
    </w:p>
    <w:p w:rsidR="00247AF1" w:rsidRDefault="00247AF1"/>
    <w:sectPr w:rsidR="00247AF1"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609"/>
    <w:multiLevelType w:val="singleLevel"/>
    <w:tmpl w:val="A6E4206A"/>
    <w:lvl w:ilvl="0">
      <w:start w:val="1"/>
      <w:numFmt w:val="decimal"/>
      <w:lvlText w:val="%1)"/>
      <w:lvlJc w:val="left"/>
      <w:pPr>
        <w:tabs>
          <w:tab w:val="num" w:pos="810"/>
        </w:tabs>
        <w:ind w:left="810" w:hanging="360"/>
      </w:pPr>
      <w:rPr>
        <w:sz w:val="28"/>
      </w:rPr>
    </w:lvl>
  </w:abstractNum>
  <w:abstractNum w:abstractNumId="1" w15:restartNumberingAfterBreak="0">
    <w:nsid w:val="073D4E3A"/>
    <w:multiLevelType w:val="singleLevel"/>
    <w:tmpl w:val="8224FD3C"/>
    <w:lvl w:ilvl="0">
      <w:start w:val="1"/>
      <w:numFmt w:val="decimal"/>
      <w:lvlText w:val="%1)"/>
      <w:lvlJc w:val="left"/>
      <w:pPr>
        <w:tabs>
          <w:tab w:val="num" w:pos="660"/>
        </w:tabs>
        <w:ind w:left="660" w:hanging="360"/>
      </w:pPr>
      <w:rPr>
        <w:sz w:val="28"/>
      </w:rPr>
    </w:lvl>
  </w:abstractNum>
  <w:abstractNum w:abstractNumId="2" w15:restartNumberingAfterBreak="0">
    <w:nsid w:val="31251900"/>
    <w:multiLevelType w:val="singleLevel"/>
    <w:tmpl w:val="905C8104"/>
    <w:lvl w:ilvl="0">
      <w:start w:val="1"/>
      <w:numFmt w:val="decimal"/>
      <w:lvlText w:val="%1)"/>
      <w:lvlJc w:val="left"/>
      <w:pPr>
        <w:tabs>
          <w:tab w:val="num" w:pos="435"/>
        </w:tabs>
        <w:ind w:left="435" w:hanging="360"/>
      </w:pPr>
      <w:rPr>
        <w:sz w:val="28"/>
      </w:rPr>
    </w:lvl>
  </w:abstractNum>
  <w:abstractNum w:abstractNumId="3" w15:restartNumberingAfterBreak="0">
    <w:nsid w:val="36B74255"/>
    <w:multiLevelType w:val="singleLevel"/>
    <w:tmpl w:val="04090001"/>
    <w:lvl w:ilvl="0">
      <w:start w:val="1"/>
      <w:numFmt w:val="bullet"/>
      <w:lvlText w:val=""/>
      <w:lvlJc w:val="center"/>
      <w:pPr>
        <w:tabs>
          <w:tab w:val="num" w:pos="648"/>
        </w:tabs>
        <w:ind w:left="360" w:hanging="72"/>
      </w:pPr>
      <w:rPr>
        <w:rFonts w:ascii="Symbol" w:hAnsi="Symbol" w:hint="default"/>
      </w:rPr>
    </w:lvl>
  </w:abstractNum>
  <w:abstractNum w:abstractNumId="4" w15:restartNumberingAfterBreak="0">
    <w:nsid w:val="442E692B"/>
    <w:multiLevelType w:val="singleLevel"/>
    <w:tmpl w:val="E1840534"/>
    <w:lvl w:ilvl="0">
      <w:start w:val="1"/>
      <w:numFmt w:val="decimal"/>
      <w:lvlText w:val="%1)"/>
      <w:lvlJc w:val="left"/>
      <w:pPr>
        <w:tabs>
          <w:tab w:val="num" w:pos="735"/>
        </w:tabs>
        <w:ind w:left="735" w:hanging="360"/>
      </w:pPr>
      <w:rPr>
        <w:sz w:val="28"/>
      </w:rPr>
    </w:lvl>
  </w:abstractNum>
  <w:abstractNum w:abstractNumId="5" w15:restartNumberingAfterBreak="0">
    <w:nsid w:val="6F9322F4"/>
    <w:multiLevelType w:val="singleLevel"/>
    <w:tmpl w:val="04090001"/>
    <w:lvl w:ilvl="0">
      <w:start w:val="1"/>
      <w:numFmt w:val="bullet"/>
      <w:lvlText w:val=""/>
      <w:lvlJc w:val="center"/>
      <w:pPr>
        <w:tabs>
          <w:tab w:val="num" w:pos="648"/>
        </w:tabs>
        <w:ind w:left="360" w:hanging="72"/>
      </w:pPr>
      <w:rPr>
        <w:rFonts w:ascii="Symbol" w:hAnsi="Symbol" w:hint="default"/>
      </w:rPr>
    </w:lvl>
  </w:abstractNum>
  <w:num w:numId="1">
    <w:abstractNumId w:val="3"/>
  </w:num>
  <w:num w:numId="2">
    <w:abstractNumId w:val="5"/>
  </w:num>
  <w:num w:numId="3">
    <w:abstractNumId w:val="2"/>
    <w:lvlOverride w:ilvl="0">
      <w:startOverride w:val="1"/>
    </w:lvlOverride>
  </w:num>
  <w:num w:numId="4">
    <w:abstractNumId w:val="1"/>
    <w:lvlOverride w:ilvl="0">
      <w:startOverride w:val="1"/>
    </w:lvlOverride>
  </w:num>
  <w:num w:numId="5">
    <w:abstractNumId w:val="4"/>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BC69EE"/>
    <w:rsid w:val="00247AF1"/>
    <w:rsid w:val="00BC69EE"/>
    <w:rsid w:val="00C0662C"/>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829E"/>
  <w15:docId w15:val="{9E5830E8-B3D9-4BBB-B24C-DC20CD9B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69EE"/>
    <w:pPr>
      <w:bidi/>
      <w:spacing w:after="0" w:line="240" w:lineRule="auto"/>
    </w:pPr>
    <w:rPr>
      <w:rFonts w:ascii="Times New Roman" w:eastAsia="Times New Roman" w:hAnsi="Times New Roman" w:cs="Traditional Arabic"/>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C69EE"/>
    <w:pPr>
      <w:jc w:val="center"/>
    </w:pPr>
    <w:rPr>
      <w:rFonts w:cs="Lotus"/>
      <w:szCs w:val="28"/>
    </w:rPr>
  </w:style>
  <w:style w:type="character" w:customStyle="1" w:styleId="TitleChar">
    <w:name w:val="Title Char"/>
    <w:basedOn w:val="DefaultParagraphFont"/>
    <w:link w:val="Title"/>
    <w:rsid w:val="00BC69EE"/>
    <w:rPr>
      <w:rFonts w:ascii="Times New Roman" w:eastAsia="Times New Roman" w:hAnsi="Times New Roman" w:cs="Lotus"/>
      <w:sz w:val="20"/>
      <w:szCs w:val="28"/>
      <w:lang w:bidi="ar-SA"/>
    </w:rPr>
  </w:style>
  <w:style w:type="paragraph" w:styleId="BodyText">
    <w:name w:val="Body Text"/>
    <w:basedOn w:val="Normal"/>
    <w:link w:val="BodyTextChar"/>
    <w:semiHidden/>
    <w:unhideWhenUsed/>
    <w:rsid w:val="00BC69EE"/>
    <w:pPr>
      <w:spacing w:line="760" w:lineRule="exact"/>
    </w:pPr>
    <w:rPr>
      <w:rFonts w:cs="Lotus"/>
      <w:szCs w:val="28"/>
    </w:rPr>
  </w:style>
  <w:style w:type="character" w:customStyle="1" w:styleId="BodyTextChar">
    <w:name w:val="Body Text Char"/>
    <w:basedOn w:val="DefaultParagraphFont"/>
    <w:link w:val="BodyText"/>
    <w:semiHidden/>
    <w:rsid w:val="00BC69EE"/>
    <w:rPr>
      <w:rFonts w:ascii="Times New Roman" w:eastAsia="Times New Roman" w:hAnsi="Times New Roman" w:cs="Lotus"/>
      <w:sz w:val="20"/>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084079">
      <w:bodyDiv w:val="1"/>
      <w:marLeft w:val="0"/>
      <w:marRight w:val="0"/>
      <w:marTop w:val="0"/>
      <w:marBottom w:val="0"/>
      <w:divBdr>
        <w:top w:val="none" w:sz="0" w:space="0" w:color="auto"/>
        <w:left w:val="none" w:sz="0" w:space="0" w:color="auto"/>
        <w:bottom w:val="none" w:sz="0" w:space="0" w:color="auto"/>
        <w:right w:val="none" w:sz="0" w:space="0" w:color="auto"/>
      </w:divBdr>
    </w:div>
    <w:div w:id="187665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1077</Words>
  <Characters>6139</Characters>
  <Application>Microsoft Office Word</Application>
  <DocSecurity>0</DocSecurity>
  <Lines>51</Lines>
  <Paragraphs>14</Paragraphs>
  <ScaleCrop>false</ScaleCrop>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2015-10-15T11:20:00Z</dcterms:created>
  <dcterms:modified xsi:type="dcterms:W3CDTF">2016-09-19T13:31:00Z</dcterms:modified>
</cp:coreProperties>
</file>