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E9" w:rsidRDefault="002F6FE9" w:rsidP="002F6FE9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1A1DD71A" wp14:editId="05D1BFD7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2F6FE9" w:rsidRPr="00BE71D6" w:rsidRDefault="002F6FE9" w:rsidP="002F6FE9">
      <w:pPr>
        <w:pStyle w:val="Heading6"/>
        <w:spacing w:line="268" w:lineRule="auto"/>
        <w:rPr>
          <w:noProof/>
          <w:sz w:val="2"/>
          <w:szCs w:val="4"/>
          <w:rtl/>
        </w:rPr>
      </w:pPr>
    </w:p>
    <w:p w:rsidR="002F6FE9" w:rsidRDefault="002F6FE9" w:rsidP="002F6FE9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 w:hint="cs"/>
          <w:noProof/>
          <w:sz w:val="60"/>
          <w:szCs w:val="60"/>
          <w:rtl/>
          <w:lang w:bidi="fa-IR"/>
        </w:rPr>
        <w:drawing>
          <wp:inline distT="0" distB="0" distL="0" distR="0" wp14:anchorId="5AB941D8" wp14:editId="101FD1CA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FE9" w:rsidRDefault="002F6FE9" w:rsidP="002F6FE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2F6FE9" w:rsidRDefault="002F6FE9" w:rsidP="002F6FE9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2F6FE9" w:rsidRDefault="002F6FE9" w:rsidP="002F6FE9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2F6FE9" w:rsidRDefault="002F6FE9" w:rsidP="002F6FE9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2F6FE9" w:rsidRDefault="002F6FE9" w:rsidP="002F6FE9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2F6FE9" w:rsidRDefault="002F6FE9" w:rsidP="002F6FE9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2F6FE9" w:rsidRPr="0003367E" w:rsidRDefault="002F6FE9" w:rsidP="002F6FE9">
      <w:pPr>
        <w:jc w:val="center"/>
        <w:rPr>
          <w:rFonts w:cs="B Jadid"/>
          <w:b/>
          <w:bCs/>
          <w:sz w:val="30"/>
          <w:szCs w:val="30"/>
          <w:rtl/>
          <w:lang w:bidi="fa-IR"/>
        </w:rPr>
      </w:pPr>
    </w:p>
    <w:bookmarkEnd w:id="0"/>
    <w:p w:rsidR="002F6FE9" w:rsidRPr="00A3786F" w:rsidRDefault="002F6FE9" w:rsidP="002F6FE9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  <w:r w:rsidRPr="002F6FE9">
        <w:rPr>
          <w:rFonts w:cs="B Jadid"/>
          <w:b/>
          <w:bCs/>
          <w:sz w:val="46"/>
          <w:szCs w:val="46"/>
          <w:rtl/>
          <w:lang w:bidi="fa-IR"/>
        </w:rPr>
        <w:t>تبخ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 w:hint="eastAsia"/>
          <w:b/>
          <w:bCs/>
          <w:sz w:val="46"/>
          <w:szCs w:val="46"/>
          <w:rtl/>
          <w:lang w:bidi="fa-IR"/>
        </w:rPr>
        <w:t>ر</w:t>
      </w:r>
      <w:r w:rsidRPr="002F6FE9">
        <w:rPr>
          <w:rFonts w:cs="B Jadid"/>
          <w:b/>
          <w:bCs/>
          <w:sz w:val="46"/>
          <w:szCs w:val="46"/>
          <w:rtl/>
          <w:lang w:bidi="fa-IR"/>
        </w:rPr>
        <w:t xml:space="preserve"> و تعر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 w:hint="eastAsia"/>
          <w:b/>
          <w:bCs/>
          <w:sz w:val="46"/>
          <w:szCs w:val="46"/>
          <w:rtl/>
          <w:lang w:bidi="fa-IR"/>
        </w:rPr>
        <w:t>ق</w:t>
      </w:r>
      <w:r w:rsidRPr="002F6FE9">
        <w:rPr>
          <w:rFonts w:cs="B Jadid"/>
          <w:b/>
          <w:bCs/>
          <w:sz w:val="46"/>
          <w:szCs w:val="46"/>
          <w:rtl/>
          <w:lang w:bidi="fa-IR"/>
        </w:rPr>
        <w:t xml:space="preserve"> بلقوه س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 w:hint="eastAsia"/>
          <w:b/>
          <w:bCs/>
          <w:sz w:val="46"/>
          <w:szCs w:val="46"/>
          <w:rtl/>
          <w:lang w:bidi="fa-IR"/>
        </w:rPr>
        <w:t>ب</w:t>
      </w:r>
      <w:r w:rsidRPr="002F6FE9">
        <w:rPr>
          <w:rFonts w:cs="B Jadid"/>
          <w:b/>
          <w:bCs/>
          <w:sz w:val="46"/>
          <w:szCs w:val="46"/>
          <w:rtl/>
          <w:lang w:bidi="fa-IR"/>
        </w:rPr>
        <w:t xml:space="preserve"> زم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 w:hint="eastAsia"/>
          <w:b/>
          <w:bCs/>
          <w:sz w:val="46"/>
          <w:szCs w:val="46"/>
          <w:rtl/>
          <w:lang w:bidi="fa-IR"/>
        </w:rPr>
        <w:t>ن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/>
          <w:b/>
          <w:bCs/>
          <w:sz w:val="46"/>
          <w:szCs w:val="46"/>
          <w:rtl/>
          <w:lang w:bidi="fa-IR"/>
        </w:rPr>
        <w:t xml:space="preserve"> در استان ها</w:t>
      </w:r>
      <w:r w:rsidRPr="002F6FE9"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2F6FE9">
        <w:rPr>
          <w:rFonts w:cs="B Jadid"/>
          <w:b/>
          <w:bCs/>
          <w:sz w:val="46"/>
          <w:szCs w:val="46"/>
          <w:rtl/>
          <w:lang w:bidi="fa-IR"/>
        </w:rPr>
        <w:t xml:space="preserve"> خراسان و سمنان</w:t>
      </w:r>
      <w:bookmarkStart w:id="1" w:name="_GoBack"/>
      <w:bookmarkEnd w:id="1"/>
    </w:p>
    <w:p w:rsidR="002F6FE9" w:rsidRDefault="002F6FE9" w:rsidP="002F6FE9">
      <w:pPr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 w:hint="cs"/>
          <w:sz w:val="28"/>
          <w:szCs w:val="28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sz w:val="26"/>
          <w:szCs w:val="26"/>
          <w:rtl/>
          <w:lang w:bidi="fa-IR"/>
        </w:rPr>
      </w:pP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fldChar w:fldCharType="begin"/>
      </w:r>
      <w:r>
        <w:rPr>
          <w:rFonts w:cs="B Nazanin" w:hint="cs"/>
          <w:sz w:val="26"/>
          <w:szCs w:val="26"/>
          <w:rtl/>
          <w:lang w:bidi="fa-IR"/>
        </w:rPr>
        <w:instrText xml:space="preserve"> </w:instrText>
      </w:r>
      <w:r>
        <w:rPr>
          <w:rFonts w:cs="B Nazanin"/>
          <w:sz w:val="26"/>
          <w:szCs w:val="26"/>
          <w:lang w:bidi="fa-IR"/>
        </w:rPr>
        <w:instrText>TOC</w:instrText>
      </w:r>
      <w:r>
        <w:rPr>
          <w:rFonts w:cs="B Nazanin" w:hint="cs"/>
          <w:sz w:val="26"/>
          <w:szCs w:val="26"/>
          <w:rtl/>
          <w:lang w:bidi="fa-IR"/>
        </w:rPr>
        <w:instrText xml:space="preserve"> \</w:instrText>
      </w:r>
      <w:r>
        <w:rPr>
          <w:rFonts w:cs="B Nazanin"/>
          <w:sz w:val="26"/>
          <w:szCs w:val="26"/>
          <w:lang w:bidi="fa-IR"/>
        </w:rPr>
        <w:instrText>o "1-2" \u</w:instrText>
      </w:r>
      <w:r>
        <w:rPr>
          <w:rFonts w:cs="B Nazanin" w:hint="cs"/>
          <w:sz w:val="26"/>
          <w:szCs w:val="26"/>
          <w:rtl/>
          <w:lang w:bidi="fa-IR"/>
        </w:rPr>
        <w:instrText xml:space="preserve"> </w:instrText>
      </w:r>
      <w:r>
        <w:rPr>
          <w:rFonts w:cs="B Nazanin"/>
          <w:sz w:val="26"/>
          <w:szCs w:val="26"/>
          <w:rtl/>
          <w:lang w:bidi="fa-IR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فصل اول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1-1مقدمه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_Toc76468433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2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1-2اهميت كشت سيب زميني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_Toc76468434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3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1-3 اهميت سيب زميني در ايران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_Toc76468435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1-4 منطقه مورد مطالعه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_Toc76468436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5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1-4-1 استان خراسان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_Toc76468437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5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1-4-2 استان سمنان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_Toc76468438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7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/>
          <w:noProof/>
          <w:sz w:val="26"/>
          <w:szCs w:val="26"/>
        </w:rPr>
      </w:pP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فصل دوم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2-1 سابقه تحقيقات در زمينه تبخير -تعرق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10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2-2 عوامل موثر بر تبخير و تعرق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18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2-2-1  عوامل هواشناسي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18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2-2-2  فاكتورهاي گياهي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18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2-2-3  شرايط محيطي و مديريتي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19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 xml:space="preserve">2-3 روش سازمان خواربار و كشاورزي ملل متحد (  </w:t>
      </w:r>
      <w:r>
        <w:rPr>
          <w:rFonts w:cs="B Nazanin"/>
          <w:noProof/>
          <w:sz w:val="26"/>
          <w:szCs w:val="26"/>
        </w:rPr>
        <w:t>FAO</w:t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19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ind w:left="0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 xml:space="preserve">2-4  روش فائو </w:t>
      </w:r>
      <w:r>
        <w:rPr>
          <w:rFonts w:hint="cs"/>
          <w:noProof/>
          <w:sz w:val="26"/>
          <w:szCs w:val="26"/>
          <w:rtl/>
        </w:rPr>
        <w:t>–</w:t>
      </w:r>
      <w:r>
        <w:rPr>
          <w:rFonts w:cs="B Nazanin" w:hint="cs"/>
          <w:noProof/>
          <w:sz w:val="26"/>
          <w:szCs w:val="26"/>
          <w:rtl/>
        </w:rPr>
        <w:t xml:space="preserve"> پنمن- مانتيس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20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 xml:space="preserve">2-4-1  تعيين گرماي نهان تبخير (  </w:t>
      </w:r>
      <w:r>
        <w:rPr>
          <w:rFonts w:cs="B Nazanin"/>
          <w:noProof/>
          <w:sz w:val="26"/>
          <w:szCs w:val="26"/>
        </w:rPr>
        <w:sym w:font="Symbol" w:char="F06C"/>
      </w:r>
      <w:r>
        <w:rPr>
          <w:rFonts w:cs="B Nazanin" w:hint="cs"/>
          <w:noProof/>
          <w:sz w:val="26"/>
          <w:szCs w:val="26"/>
          <w:rtl/>
        </w:rPr>
        <w:t xml:space="preserve"> 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21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2 -4-2 تعيين شيب منحني فشار بخار (</w:t>
      </w:r>
      <w:r>
        <w:rPr>
          <w:rFonts w:cs="B Nazanin"/>
          <w:noProof/>
          <w:sz w:val="26"/>
          <w:szCs w:val="26"/>
        </w:rPr>
        <w:sym w:font="Symbol" w:char="F044"/>
      </w:r>
      <w:r>
        <w:rPr>
          <w:rFonts w:cs="B Nazanin" w:hint="cs"/>
          <w:noProof/>
          <w:sz w:val="26"/>
          <w:szCs w:val="26"/>
          <w:rtl/>
        </w:rPr>
        <w:t>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21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2-4-3  تعيين ضريب رطوبتي (</w:t>
      </w:r>
      <w:r>
        <w:rPr>
          <w:rFonts w:cs="B Nazanin"/>
          <w:noProof/>
          <w:sz w:val="26"/>
          <w:szCs w:val="26"/>
        </w:rPr>
        <w:sym w:font="Symbol" w:char="F067"/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22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lastRenderedPageBreak/>
        <w:t>2-4-4  تعيين فشار بخار اشباع (</w:t>
      </w:r>
      <w:r>
        <w:rPr>
          <w:rFonts w:cs="B Nazanin"/>
          <w:noProof/>
          <w:sz w:val="26"/>
          <w:szCs w:val="26"/>
        </w:rPr>
        <w:t>e</w:t>
      </w:r>
      <w:r>
        <w:rPr>
          <w:rFonts w:cs="B Nazanin"/>
          <w:noProof/>
          <w:sz w:val="26"/>
          <w:szCs w:val="26"/>
          <w:vertAlign w:val="subscript"/>
        </w:rPr>
        <w:t>a</w:t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22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2-4-5 تعيين فشار واقعي بخار (</w:t>
      </w:r>
      <w:r>
        <w:rPr>
          <w:rFonts w:cs="B Nazanin"/>
          <w:noProof/>
          <w:sz w:val="26"/>
          <w:szCs w:val="26"/>
        </w:rPr>
        <w:t>e</w:t>
      </w:r>
      <w:r>
        <w:rPr>
          <w:rFonts w:cs="B Nazanin"/>
          <w:noProof/>
          <w:sz w:val="26"/>
          <w:szCs w:val="26"/>
          <w:vertAlign w:val="subscript"/>
        </w:rPr>
        <w:t>d</w:t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22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2-4-6 تعيين مقدار تابش برون زميني(</w:t>
      </w:r>
      <w:r>
        <w:rPr>
          <w:rFonts w:cs="B Nazanin"/>
          <w:noProof/>
          <w:sz w:val="26"/>
          <w:szCs w:val="26"/>
        </w:rPr>
        <w:t>Ra</w:t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23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2-4-7  تعداد ساعات رو شنايي(</w:t>
      </w:r>
      <w:r>
        <w:rPr>
          <w:rFonts w:cs="B Nazanin"/>
          <w:noProof/>
          <w:sz w:val="26"/>
          <w:szCs w:val="26"/>
        </w:rPr>
        <w:t>N</w:t>
      </w:r>
      <w:r>
        <w:rPr>
          <w:rFonts w:cs="B Nazanin" w:hint="cs"/>
          <w:noProof/>
          <w:sz w:val="26"/>
          <w:szCs w:val="26"/>
          <w:rtl/>
        </w:rPr>
        <w:t>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24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2-4-8 تابش خالص(</w:t>
      </w:r>
      <w:r>
        <w:rPr>
          <w:rFonts w:cs="B Nazanin"/>
          <w:noProof/>
          <w:sz w:val="26"/>
          <w:szCs w:val="26"/>
        </w:rPr>
        <w:t>R</w:t>
      </w:r>
      <w:r>
        <w:rPr>
          <w:rFonts w:cs="B Nazanin"/>
          <w:noProof/>
          <w:sz w:val="26"/>
          <w:szCs w:val="26"/>
          <w:vertAlign w:val="subscript"/>
        </w:rPr>
        <w:t>n</w:t>
      </w:r>
      <w:r>
        <w:rPr>
          <w:rFonts w:cs="B Nazanin" w:hint="cs"/>
          <w:noProof/>
          <w:sz w:val="26"/>
          <w:szCs w:val="26"/>
          <w:rtl/>
        </w:rPr>
        <w:t xml:space="preserve"> 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24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2-4-9  شار گرما به داخل خاك(</w:t>
      </w:r>
      <w:r>
        <w:rPr>
          <w:rFonts w:cs="B Nazanin"/>
          <w:noProof/>
          <w:sz w:val="26"/>
          <w:szCs w:val="26"/>
        </w:rPr>
        <w:t>G</w:t>
      </w:r>
      <w:r>
        <w:rPr>
          <w:rFonts w:cs="B Nazanin" w:hint="cs"/>
          <w:noProof/>
          <w:sz w:val="26"/>
          <w:szCs w:val="26"/>
          <w:rtl/>
        </w:rPr>
        <w:t>)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25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2-4-10 سرعت باد در ارتفاع 2 متري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25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2-5 لايسيمتر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25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2-6 تارخچه ساخت لايسيمتر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26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2-7 انواع لايسيمتر: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28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2-7-1 لايسيمتر زهكشدار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28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2-7-2  لايسيمتر وزني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29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2-7-2-1  لايسيمتر‌هاي وزني هيدروليك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30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 xml:space="preserve">2-11-2-2 ميكرو لايسيمتر‌هاي وزني 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32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2-8 طبقه بندي لايسيمترها از نظر ساختماني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35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2-8-1 لايسيمترهاي با خاك دست نخورده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35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2-8-2 لايسيمتر‌هاي با خاك دست خورده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36</w:t>
      </w:r>
    </w:p>
    <w:p w:rsidR="002F6FE9" w:rsidRDefault="002F6FE9" w:rsidP="002F6FE9">
      <w:pPr>
        <w:pStyle w:val="TOC2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 xml:space="preserve">2-8-3 لايسيمترهاي قيفي ابر ماير 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36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br w:type="page"/>
      </w:r>
      <w:r>
        <w:rPr>
          <w:rFonts w:cs="B Nazanin" w:hint="cs"/>
          <w:noProof/>
          <w:sz w:val="26"/>
          <w:szCs w:val="26"/>
          <w:rtl/>
        </w:rPr>
        <w:lastRenderedPageBreak/>
        <w:t>فصل سوم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3-1 مح</w:t>
      </w:r>
      <w:r>
        <w:rPr>
          <w:rFonts w:cs="B Nazanin" w:hint="cs"/>
          <w:noProof/>
          <w:sz w:val="26"/>
          <w:szCs w:val="26"/>
          <w:rtl/>
        </w:rPr>
        <w:t>ل انجام طرح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38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3-2 معرفي طرح و نحوه ساخت لايسيمتر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38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3-3 تهيه بستر و نحوه كشت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39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3-4 محاسبهَ ضريب گياهي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40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3-5 انتخاب روش مناسب برآورد تبخير-تعرق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42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3-6 پهنه بندي نياز آبي سيب زميني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 w:hint="cs"/>
          <w:noProof/>
          <w:sz w:val="26"/>
          <w:szCs w:val="26"/>
          <w:rtl/>
        </w:rPr>
        <w:t>43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noProof/>
          <w:sz w:val="26"/>
          <w:szCs w:val="26"/>
          <w:rtl/>
        </w:rPr>
      </w:pP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jc w:val="center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w:t>فصل چهارم</w:t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4-1 بافت خاك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_Toc76468494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45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4-2 اندازه گيري پتانسيل آب در گياه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_Toc76468495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45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4-3 محاسبه ضريب گياهي</w:t>
      </w:r>
      <w:r>
        <w:rPr>
          <w:rFonts w:cs="B Nazanin" w:hint="cs"/>
          <w:noProof/>
          <w:sz w:val="26"/>
          <w:szCs w:val="26"/>
          <w:lang w:bidi="fa-IR"/>
        </w:rPr>
        <w:t xml:space="preserve"> </w:t>
      </w:r>
      <w:r>
        <w:rPr>
          <w:rFonts w:cs="B Nazanin" w:hint="cs"/>
          <w:noProof/>
          <w:sz w:val="26"/>
          <w:szCs w:val="26"/>
          <w:rtl/>
          <w:lang w:bidi="fa-IR"/>
        </w:rPr>
        <w:t>(</w:t>
      </w:r>
      <w:r>
        <w:rPr>
          <w:rFonts w:cs="B Nazanin"/>
          <w:noProof/>
          <w:sz w:val="26"/>
          <w:szCs w:val="26"/>
          <w:lang w:bidi="fa-IR"/>
        </w:rPr>
        <w:t>kc</w:t>
      </w:r>
      <w:r>
        <w:rPr>
          <w:rFonts w:cs="B Nazanin" w:hint="cs"/>
          <w:noProof/>
          <w:sz w:val="26"/>
          <w:szCs w:val="26"/>
          <w:rtl/>
          <w:lang w:bidi="fa-IR"/>
        </w:rPr>
        <w:t>) سيب زميني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_Toc76468496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45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4-4 محاسبه تبخير ـ تعرق و تحليلهاي آماري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_Toc76468497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46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4-5 پهنه بندي نيازآبي گياه سيب زميني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_Toc76468498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46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4-6 بحث در مورد نتايج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_Toc76468499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47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4-7 نتيجه گيري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_Toc76468500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48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t>4-8 پيشنهادات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_Toc76468501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48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pStyle w:val="TOC1"/>
        <w:tabs>
          <w:tab w:val="right" w:leader="dot" w:pos="9110"/>
        </w:tabs>
        <w:spacing w:line="360" w:lineRule="auto"/>
        <w:rPr>
          <w:rFonts w:cs="B Nazanin"/>
          <w:noProof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w:t>منابع و ماخذ</w:t>
      </w:r>
      <w:r>
        <w:rPr>
          <w:rFonts w:cs="B Nazanin"/>
          <w:noProof/>
          <w:sz w:val="26"/>
          <w:szCs w:val="26"/>
        </w:rPr>
        <w:tab/>
      </w:r>
      <w:r>
        <w:rPr>
          <w:rFonts w:cs="B Nazanin"/>
          <w:noProof/>
          <w:sz w:val="26"/>
          <w:szCs w:val="26"/>
        </w:rPr>
        <w:fldChar w:fldCharType="begin"/>
      </w:r>
      <w:r>
        <w:rPr>
          <w:rFonts w:cs="B Nazanin"/>
          <w:noProof/>
          <w:sz w:val="26"/>
          <w:szCs w:val="26"/>
        </w:rPr>
        <w:instrText xml:space="preserve"> PAGEREF _Toc76468502 \h </w:instrText>
      </w:r>
      <w:r>
        <w:rPr>
          <w:rFonts w:cs="B Nazanin"/>
          <w:noProof/>
          <w:sz w:val="26"/>
          <w:szCs w:val="26"/>
        </w:rPr>
      </w:r>
      <w:r>
        <w:rPr>
          <w:rFonts w:cs="B Nazanin"/>
          <w:noProof/>
          <w:sz w:val="26"/>
          <w:szCs w:val="26"/>
        </w:rPr>
        <w:fldChar w:fldCharType="separate"/>
      </w:r>
      <w:r>
        <w:rPr>
          <w:rFonts w:cs="B Nazanin" w:hint="cs"/>
          <w:noProof/>
          <w:sz w:val="26"/>
          <w:szCs w:val="26"/>
          <w:rtl/>
        </w:rPr>
        <w:t>84</w:t>
      </w:r>
      <w:r>
        <w:rPr>
          <w:rFonts w:cs="B Nazanin"/>
          <w:noProof/>
          <w:sz w:val="26"/>
          <w:szCs w:val="26"/>
        </w:rPr>
        <w:fldChar w:fldCharType="end"/>
      </w:r>
    </w:p>
    <w:p w:rsidR="002F6FE9" w:rsidRDefault="002F6FE9" w:rsidP="002F6FE9">
      <w:pPr>
        <w:spacing w:line="360" w:lineRule="auto"/>
        <w:rPr>
          <w:rFonts w:cs="B Zar"/>
          <w:sz w:val="28"/>
          <w:szCs w:val="28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fldChar w:fldCharType="end"/>
      </w:r>
    </w:p>
    <w:p w:rsidR="002F6FE9" w:rsidRDefault="002F6FE9" w:rsidP="002F6FE9">
      <w:pPr>
        <w:bidi w:val="0"/>
        <w:spacing w:line="360" w:lineRule="auto"/>
        <w:rPr>
          <w:rtl/>
          <w:lang w:bidi="fa-IR"/>
        </w:rPr>
        <w:sectPr w:rsidR="002F6FE9">
          <w:pgSz w:w="12240" w:h="15840"/>
          <w:pgMar w:top="1701" w:right="1418" w:bottom="1701" w:left="1418" w:header="1134" w:footer="720" w:gutter="284"/>
          <w:pgNumType w:start="98"/>
          <w:cols w:space="720"/>
        </w:sectPr>
      </w:pPr>
    </w:p>
    <w:p w:rsidR="002F6FE9" w:rsidRDefault="002F6FE9" w:rsidP="002F6FE9">
      <w:pPr>
        <w:spacing w:line="360" w:lineRule="auto"/>
        <w:jc w:val="center"/>
        <w:rPr>
          <w:rFonts w:cs="B Traffic" w:hint="cs"/>
          <w:b/>
          <w:bCs/>
          <w:sz w:val="26"/>
          <w:szCs w:val="26"/>
          <w:rtl/>
          <w:lang w:bidi="fa-IR"/>
        </w:rPr>
      </w:pPr>
    </w:p>
    <w:p w:rsidR="002F6FE9" w:rsidRDefault="002F6FE9" w:rsidP="002F6FE9">
      <w:pPr>
        <w:spacing w:line="360" w:lineRule="auto"/>
        <w:jc w:val="center"/>
        <w:rPr>
          <w:rFonts w:cs="B Traffic" w:hint="cs"/>
          <w:b/>
          <w:bCs/>
          <w:sz w:val="26"/>
          <w:szCs w:val="26"/>
          <w:rtl/>
          <w:lang w:bidi="fa-IR"/>
        </w:rPr>
      </w:pPr>
      <w:r>
        <w:rPr>
          <w:rFonts w:cs="B Traffic" w:hint="cs"/>
          <w:b/>
          <w:bCs/>
          <w:sz w:val="26"/>
          <w:szCs w:val="26"/>
          <w:rtl/>
          <w:lang w:bidi="fa-IR"/>
        </w:rPr>
        <w:t>فهرست جداول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rtl/>
        </w:rPr>
        <w:t>جدول1-1</w:t>
      </w:r>
      <w:r>
        <w:rPr>
          <w:rFonts w:cs="Zar" w:hint="cs"/>
          <w:rtl/>
        </w:rPr>
        <w:t xml:space="preserve">   ميزان سطح زير كشت و عملكرد كل سيب زميني در سطح جهان</w:t>
      </w:r>
      <w:r>
        <w:rPr>
          <w:rFonts w:hint="cs"/>
          <w:rtl/>
          <w:lang w:bidi="fa-IR"/>
        </w:rPr>
        <w:tab/>
        <w:t>4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rtl/>
        </w:rPr>
        <w:t>جدول1-2</w:t>
      </w:r>
      <w:r>
        <w:rPr>
          <w:rFonts w:cs="Zar" w:hint="cs"/>
          <w:rtl/>
        </w:rPr>
        <w:t xml:space="preserve">    وضعيت توليد محصولات زراعي استان خراسان در سال زراعي 81-1380</w:t>
      </w:r>
      <w:r>
        <w:rPr>
          <w:rFonts w:hint="cs"/>
          <w:rtl/>
        </w:rPr>
        <w:tab/>
        <w:t>5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rtl/>
        </w:rPr>
        <w:t>جدول 1-3</w:t>
      </w:r>
      <w:r>
        <w:rPr>
          <w:rFonts w:cs="Zar" w:hint="cs"/>
          <w:rtl/>
        </w:rPr>
        <w:t xml:space="preserve">    محل و ميزان كشت گياه سيب زميني در استان خراسان</w:t>
      </w:r>
      <w:r>
        <w:rPr>
          <w:rFonts w:hint="cs"/>
          <w:rtl/>
        </w:rPr>
        <w:tab/>
        <w:t>6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cs="Zar" w:hint="cs"/>
          <w:rtl/>
        </w:rPr>
      </w:pPr>
      <w:r>
        <w:rPr>
          <w:rFonts w:cs="Zar" w:hint="cs"/>
          <w:b/>
          <w:bCs/>
          <w:rtl/>
        </w:rPr>
        <w:t>جدول 1-4</w:t>
      </w:r>
      <w:r>
        <w:rPr>
          <w:rFonts w:cs="Zar" w:hint="cs"/>
          <w:rtl/>
        </w:rPr>
        <w:t xml:space="preserve">    وضعيت توليد محصولات زراعي استان سمنان در سال زراعي 81-1380</w:t>
      </w:r>
      <w:r>
        <w:rPr>
          <w:rFonts w:cs="Zar" w:hint="cs"/>
          <w:rtl/>
        </w:rPr>
        <w:tab/>
        <w:t>7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rtl/>
        </w:rPr>
        <w:t>جدول 1-5</w:t>
      </w:r>
      <w:r>
        <w:rPr>
          <w:rFonts w:cs="Zar" w:hint="cs"/>
          <w:rtl/>
        </w:rPr>
        <w:t xml:space="preserve">    محل و ميزان كشت گياه سيب زميني در استان سمنان</w:t>
      </w:r>
      <w:r>
        <w:rPr>
          <w:rFonts w:hint="cs"/>
          <w:rtl/>
        </w:rPr>
        <w:tab/>
        <w:t>8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Arial" w:hAnsi="Arial" w:cs="Zar" w:hint="cs"/>
          <w:b/>
          <w:bCs/>
          <w:rtl/>
        </w:rPr>
        <w:t>جدول 4-1</w:t>
      </w:r>
      <w:r>
        <w:rPr>
          <w:rFonts w:ascii="Arial" w:hAnsi="Arial" w:cs="Zar" w:hint="cs"/>
          <w:rtl/>
        </w:rPr>
        <w:t xml:space="preserve">   تبخير ـ تعرق محاسبه شده  گياه مرجع با استفاده از فرمول فائو-پنمن-مانتيس(ميليمتر بر روز) در شاهرود</w:t>
      </w:r>
      <w:r>
        <w:rPr>
          <w:rFonts w:hint="cs"/>
          <w:rtl/>
          <w:lang w:bidi="fa-IR"/>
        </w:rPr>
        <w:tab/>
        <w:t>61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4-2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بيرجند</w:t>
      </w:r>
      <w:r>
        <w:rPr>
          <w:rFonts w:hint="cs"/>
          <w:rtl/>
        </w:rPr>
        <w:tab/>
        <w:t>62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4-3</w:t>
      </w:r>
      <w:r>
        <w:rPr>
          <w:rFonts w:ascii="Arial" w:hAnsi="Arial" w:cs="Zar" w:hint="cs"/>
          <w:rtl/>
        </w:rPr>
        <w:t xml:space="preserve">  تبخير ـ تعرق محاسبه شده  گياه مرجع با استفاده از فرمول فائو-پنمن-مانتيس(ميليمتر بر روز) در بشرويه</w:t>
      </w:r>
      <w:r>
        <w:rPr>
          <w:rFonts w:hint="cs"/>
          <w:rtl/>
        </w:rPr>
        <w:tab/>
        <w:t>63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4-4</w:t>
      </w:r>
      <w:r>
        <w:rPr>
          <w:rFonts w:ascii="Arial" w:hAnsi="Arial" w:cs="Zar" w:hint="cs"/>
          <w:rtl/>
        </w:rPr>
        <w:t xml:space="preserve">   تبخير ـ تعرق محاسبه شده  گياه مرجع با استفاده از فرمول فائو-پنمن-مانتيس(ميليمتر بر روز) در سمنان</w:t>
      </w:r>
      <w:r>
        <w:rPr>
          <w:rFonts w:hint="cs"/>
          <w:rtl/>
        </w:rPr>
        <w:tab/>
        <w:t>63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4-5</w:t>
      </w:r>
      <w:r>
        <w:rPr>
          <w:rFonts w:ascii="Arial" w:hAnsi="Arial" w:cs="Zar" w:hint="cs"/>
          <w:rtl/>
        </w:rPr>
        <w:t xml:space="preserve">    سالهاي آماري تبخير و تعرق  گياه مرجع در ايستگاه سينوپتيك بيرجند</w:t>
      </w:r>
      <w:r>
        <w:rPr>
          <w:rFonts w:hint="cs"/>
          <w:rtl/>
        </w:rPr>
        <w:tab/>
        <w:t>64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4-6</w:t>
      </w:r>
      <w:r>
        <w:rPr>
          <w:rFonts w:ascii="Arial" w:hAnsi="Arial" w:cs="Zar" w:hint="cs"/>
          <w:rtl/>
        </w:rPr>
        <w:t xml:space="preserve">  تبخير ـ تعرق محاسبه شده  گياه مرجع با استفاده از فرمول فائو-پنمن-مانتيس(ميليمتر بر روز) در گرمسار</w:t>
      </w:r>
      <w:r>
        <w:rPr>
          <w:rFonts w:hint="cs"/>
          <w:rtl/>
        </w:rPr>
        <w:tab/>
        <w:t>67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4-7</w:t>
      </w:r>
      <w:r>
        <w:rPr>
          <w:rFonts w:ascii="Arial" w:hAnsi="Arial" w:cs="Zar" w:hint="cs"/>
          <w:rtl/>
        </w:rPr>
        <w:t xml:space="preserve">   تبخير ـ تعرق محاسبه شده  گياه مرجع با استفاده از فرمول فائو-پنمن-مانتيس(ميليمتر بر روز) در بجنورد</w:t>
      </w:r>
      <w:r>
        <w:rPr>
          <w:rFonts w:hint="cs"/>
          <w:rtl/>
        </w:rPr>
        <w:tab/>
        <w:t>68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4-10</w:t>
      </w:r>
      <w:r>
        <w:rPr>
          <w:rFonts w:ascii="Arial" w:hAnsi="Arial" w:cs="Zar" w:hint="cs"/>
          <w:rtl/>
        </w:rPr>
        <w:t xml:space="preserve">   تبخير ـ تعرق محاسبه شده  گياه مرجع با استفاده از فرمول فائو-پنمن-مانتيس(ميليمتر بر روز) در سرخس</w:t>
      </w:r>
      <w:r>
        <w:rPr>
          <w:rFonts w:hint="cs"/>
          <w:rtl/>
        </w:rPr>
        <w:tab/>
        <w:t>69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4-11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سبزوار</w:t>
      </w:r>
      <w:r>
        <w:rPr>
          <w:rFonts w:hint="cs"/>
          <w:rtl/>
        </w:rPr>
        <w:tab/>
        <w:t>70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4-12</w:t>
      </w:r>
      <w:r>
        <w:rPr>
          <w:rFonts w:ascii="Arial" w:hAnsi="Arial" w:cs="Zar" w:hint="cs"/>
          <w:rtl/>
        </w:rPr>
        <w:t xml:space="preserve"> تبخير ـ تعرق محاسبه شده  گياه مرجع با استفاده از فرمول فائو-پنمن-مانتيس(ميليمتر بر روز) در تربت جام</w:t>
      </w:r>
      <w:r>
        <w:rPr>
          <w:rFonts w:hint="cs"/>
          <w:rtl/>
        </w:rPr>
        <w:tab/>
        <w:t>72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4-13</w:t>
      </w:r>
      <w:r>
        <w:rPr>
          <w:rFonts w:ascii="Arial" w:hAnsi="Arial" w:cs="Zar" w:hint="cs"/>
          <w:rtl/>
        </w:rPr>
        <w:t xml:space="preserve">  تبخير ـ تعرق محاسبه شده  گياه مرجع با استفاده از فرمول فائو-پنمن-مانتيس(ميليمتر بر روز) در تربت حيدريه</w:t>
      </w:r>
      <w:r>
        <w:rPr>
          <w:rFonts w:hint="cs"/>
          <w:rtl/>
        </w:rPr>
        <w:tab/>
        <w:t>72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4-14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فردوس  </w:t>
      </w:r>
      <w:r>
        <w:rPr>
          <w:rFonts w:hint="cs"/>
          <w:rtl/>
        </w:rPr>
        <w:tab/>
        <w:t>74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4-15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گلمكان</w:t>
      </w:r>
      <w:r>
        <w:rPr>
          <w:rFonts w:hint="cs"/>
          <w:rtl/>
        </w:rPr>
        <w:tab/>
        <w:t>74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4-16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كاشمر</w:t>
      </w:r>
      <w:r>
        <w:rPr>
          <w:rFonts w:hint="cs"/>
          <w:rtl/>
        </w:rPr>
        <w:tab/>
        <w:t>75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lastRenderedPageBreak/>
        <w:t>جدول 4-17</w:t>
      </w:r>
      <w:r>
        <w:rPr>
          <w:rFonts w:ascii="Arial" w:hAnsi="Arial" w:cs="Zar" w:hint="cs"/>
          <w:rtl/>
        </w:rPr>
        <w:t xml:space="preserve">   تبخير ـ تعرق محاسبه شده  گياه مرجع با استفاده از فرمول فائو-پنمن-مانتيس(ميليمتر بر روز) در مشهد</w:t>
      </w:r>
      <w:r>
        <w:rPr>
          <w:rFonts w:hint="cs"/>
          <w:rtl/>
        </w:rPr>
        <w:tab/>
        <w:t>75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4-18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گناباد</w:t>
      </w:r>
      <w:r>
        <w:rPr>
          <w:rFonts w:hint="cs"/>
          <w:rtl/>
        </w:rPr>
        <w:tab/>
        <w:t>77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4-19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نيشابور</w:t>
      </w:r>
      <w:r>
        <w:rPr>
          <w:rFonts w:hint="cs"/>
          <w:rtl/>
        </w:rPr>
        <w:tab/>
        <w:t>78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Arial" w:hAnsi="Arial" w:cs="Zar" w:hint="cs"/>
          <w:b/>
          <w:bCs/>
          <w:rtl/>
        </w:rPr>
        <w:t>جدول 4-20</w:t>
      </w:r>
      <w:r>
        <w:rPr>
          <w:rFonts w:ascii="Arial" w:hAnsi="Arial" w:cs="Zar" w:hint="cs"/>
          <w:rtl/>
        </w:rPr>
        <w:t xml:space="preserve">    تبخير ـ تعرق محاسبه شده  گياه مرجع با استفاده از فرمول فائو-پنمن-مانتيس(ميليمتر بر روز) در نهبندان</w:t>
      </w:r>
      <w:r>
        <w:rPr>
          <w:rFonts w:hint="cs"/>
          <w:rtl/>
        </w:rPr>
        <w:tab/>
        <w:t>78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4-22</w:t>
      </w:r>
      <w:r>
        <w:rPr>
          <w:rFonts w:ascii="Wingdings 3" w:hAnsi="Wingdings 3" w:cs="Zar" w:hint="cs"/>
          <w:rtl/>
          <w:lang w:bidi="fa-IR"/>
        </w:rPr>
        <w:t xml:space="preserve">   ميانگين تبخير و تعرق در سالهاي تر ( استان سمنان )</w:t>
      </w:r>
      <w:r>
        <w:rPr>
          <w:rFonts w:hint="cs"/>
          <w:rtl/>
          <w:lang w:bidi="fa-IR"/>
        </w:rPr>
        <w:tab/>
        <w:t>79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4-23</w:t>
      </w:r>
      <w:r>
        <w:rPr>
          <w:rFonts w:ascii="Wingdings 3" w:hAnsi="Wingdings 3" w:cs="Zar" w:hint="cs"/>
          <w:rtl/>
          <w:lang w:bidi="fa-IR"/>
        </w:rPr>
        <w:t xml:space="preserve">    ميانگين تبخير و تعرق در سالهاي تر ( استان خراسان )</w:t>
      </w:r>
      <w:r>
        <w:rPr>
          <w:rFonts w:hint="cs"/>
          <w:rtl/>
          <w:lang w:bidi="fa-IR"/>
        </w:rPr>
        <w:tab/>
        <w:t>79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4-24</w:t>
      </w:r>
      <w:r>
        <w:rPr>
          <w:rFonts w:ascii="Wingdings 3" w:hAnsi="Wingdings 3" w:cs="Zar" w:hint="cs"/>
          <w:color w:val="000000"/>
          <w:rtl/>
          <w:lang w:bidi="fa-IR"/>
        </w:rPr>
        <w:t xml:space="preserve">   ميانگين تبخير و تعرق در سالهاي متعارف  ( استان سمنان )</w:t>
      </w:r>
      <w:r>
        <w:rPr>
          <w:rFonts w:hint="cs"/>
          <w:rtl/>
          <w:lang w:bidi="fa-IR"/>
        </w:rPr>
        <w:tab/>
        <w:t>80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4-25</w:t>
      </w:r>
      <w:r>
        <w:rPr>
          <w:rFonts w:ascii="Wingdings 3" w:hAnsi="Wingdings 3" w:cs="Zar" w:hint="cs"/>
          <w:rtl/>
          <w:lang w:bidi="fa-IR"/>
        </w:rPr>
        <w:t xml:space="preserve">  ميانگين تبخير و تعرق در سالهاي متعارف ( استان خراسان )</w:t>
      </w:r>
      <w:r>
        <w:rPr>
          <w:rFonts w:hint="cs"/>
          <w:rtl/>
          <w:lang w:bidi="fa-IR"/>
        </w:rPr>
        <w:tab/>
        <w:t>80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4-26</w:t>
      </w:r>
      <w:r>
        <w:rPr>
          <w:rFonts w:ascii="Wingdings 3" w:hAnsi="Wingdings 3" w:cs="Zar" w:hint="cs"/>
          <w:rtl/>
          <w:lang w:bidi="fa-IR"/>
        </w:rPr>
        <w:t xml:space="preserve"> ميانگين تبخير و تعرق در سالهاي تر ( استان سمنان )</w:t>
      </w:r>
      <w:r>
        <w:rPr>
          <w:rFonts w:hint="cs"/>
          <w:rtl/>
          <w:lang w:bidi="fa-IR"/>
        </w:rPr>
        <w:tab/>
        <w:t>81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4-27</w:t>
      </w:r>
      <w:r>
        <w:rPr>
          <w:rFonts w:ascii="Wingdings 3" w:hAnsi="Wingdings 3" w:cs="Zar" w:hint="cs"/>
          <w:rtl/>
          <w:lang w:bidi="fa-IR"/>
        </w:rPr>
        <w:t xml:space="preserve">    ميانگين تبخير و تعرق در سالهاي تر ( استان خراسان</w:t>
      </w:r>
      <w:r>
        <w:rPr>
          <w:rFonts w:ascii="Arial" w:hAnsi="Arial" w:cs="Za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Zar" w:hint="cs"/>
          <w:color w:val="000000"/>
          <w:rtl/>
        </w:rPr>
        <w:t>)</w:t>
      </w:r>
      <w:r>
        <w:rPr>
          <w:rFonts w:hint="cs"/>
          <w:rtl/>
        </w:rPr>
        <w:tab/>
        <w:t>81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4-28</w:t>
      </w:r>
      <w:r>
        <w:rPr>
          <w:rFonts w:ascii="Wingdings 3" w:hAnsi="Wingdings 3" w:cs="Zar" w:hint="cs"/>
          <w:rtl/>
          <w:lang w:bidi="fa-IR"/>
        </w:rPr>
        <w:t xml:space="preserve">   ميانگين نياز آبي سيب زميني با احتمالات 25، 50 و 75 درصد خشكسالي</w:t>
      </w:r>
      <w:r>
        <w:rPr>
          <w:rFonts w:hint="cs"/>
          <w:rtl/>
          <w:lang w:bidi="fa-IR"/>
        </w:rPr>
        <w:tab/>
        <w:t>82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4-29</w:t>
      </w:r>
      <w:r>
        <w:rPr>
          <w:rFonts w:ascii="Wingdings 3" w:hAnsi="Wingdings 3" w:cs="Zar" w:hint="cs"/>
          <w:rtl/>
          <w:lang w:bidi="fa-IR"/>
        </w:rPr>
        <w:t xml:space="preserve">   اندازه گيري پتانسيل گياه درمرحله ابتدايي رشد</w:t>
      </w:r>
      <w:r>
        <w:rPr>
          <w:rFonts w:hint="cs"/>
          <w:rtl/>
          <w:lang w:bidi="fa-IR"/>
        </w:rPr>
        <w:tab/>
        <w:t>82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4-30</w:t>
      </w:r>
      <w:r>
        <w:rPr>
          <w:rFonts w:ascii="Wingdings 3" w:hAnsi="Wingdings 3" w:cs="Zar" w:hint="cs"/>
          <w:rtl/>
          <w:lang w:bidi="fa-IR"/>
        </w:rPr>
        <w:t xml:space="preserve">    اندازه گيري پتانسيل گياه درمرحله مياني رشد</w:t>
      </w:r>
      <w:r>
        <w:rPr>
          <w:rFonts w:hint="cs"/>
          <w:rtl/>
          <w:lang w:bidi="fa-IR"/>
        </w:rPr>
        <w:tab/>
        <w:t>82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ascii="Wingdings 3" w:hAnsi="Wingdings 3" w:cs="Zar" w:hint="cs"/>
          <w:b/>
          <w:bCs/>
          <w:rtl/>
          <w:lang w:bidi="fa-IR"/>
        </w:rPr>
        <w:t>جدول 4-31</w:t>
      </w:r>
      <w:r>
        <w:rPr>
          <w:rFonts w:ascii="Wingdings 3" w:hAnsi="Wingdings 3" w:cs="Zar" w:hint="cs"/>
          <w:rtl/>
          <w:lang w:bidi="fa-IR"/>
        </w:rPr>
        <w:t xml:space="preserve">    اندازه گيري پتانسيل گياه درمرحله نهايي رشد</w:t>
      </w:r>
      <w:r>
        <w:rPr>
          <w:rFonts w:hint="cs"/>
          <w:rtl/>
          <w:lang w:bidi="fa-IR"/>
        </w:rPr>
        <w:tab/>
        <w:t>83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center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br w:type="page"/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center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lastRenderedPageBreak/>
        <w:t>فهرست اشكال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center"/>
        <w:rPr>
          <w:rFonts w:cs="Zar" w:hint="cs"/>
          <w:b/>
          <w:bCs/>
          <w:rtl/>
        </w:rPr>
      </w:pP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rtl/>
        </w:rPr>
        <w:t>شكل 1-1</w:t>
      </w:r>
      <w:r>
        <w:rPr>
          <w:rFonts w:cs="Zar" w:hint="cs"/>
          <w:rtl/>
        </w:rPr>
        <w:t xml:space="preserve">   نمودار توزيع ميزان توليد سيب زميني استانها نسبت به كل كشور – سال زراعي 81-1380</w:t>
      </w:r>
      <w:r>
        <w:rPr>
          <w:rFonts w:hint="cs"/>
          <w:rtl/>
        </w:rPr>
        <w:tab/>
        <w:t>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rtl/>
        </w:rPr>
        <w:t>شكل 1-2</w:t>
      </w:r>
      <w:r>
        <w:rPr>
          <w:rFonts w:cs="Zar" w:hint="cs"/>
          <w:rtl/>
        </w:rPr>
        <w:t xml:space="preserve">    نمودار توزيع سطح سيب زميني استانها نسبت به كل كشور – سال زراعي 81-1380</w:t>
      </w:r>
      <w:r>
        <w:rPr>
          <w:rFonts w:hint="cs"/>
          <w:rtl/>
        </w:rPr>
        <w:tab/>
        <w:t>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 xml:space="preserve">شكل 4-1    </w:t>
      </w:r>
      <w:r>
        <w:rPr>
          <w:rFonts w:cs="Zar" w:hint="cs"/>
          <w:rtl/>
          <w:lang w:bidi="fa-IR"/>
        </w:rPr>
        <w:t>تغييرات ضريب گياهي در طول دوره رشدگياه سيب زميني</w:t>
      </w:r>
      <w:r>
        <w:rPr>
          <w:rFonts w:hint="cs"/>
          <w:rtl/>
          <w:lang w:bidi="fa-IR"/>
        </w:rPr>
        <w:tab/>
        <w:t>49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شكل4-2</w:t>
      </w:r>
      <w:r>
        <w:rPr>
          <w:rFonts w:cs="Zar" w:hint="cs"/>
          <w:sz w:val="28"/>
          <w:szCs w:val="28"/>
          <w:rtl/>
          <w:lang w:bidi="fa-IR"/>
        </w:rPr>
        <w:t xml:space="preserve">   </w:t>
      </w:r>
      <w:r>
        <w:rPr>
          <w:rFonts w:cs="Zar" w:hint="cs"/>
          <w:rtl/>
          <w:lang w:bidi="fa-IR"/>
        </w:rPr>
        <w:t>نياز آبي سيب زميني در ماه خرداد با 25 درصد احتمال (ميانگين سالهاي تر)</w:t>
      </w:r>
      <w:r>
        <w:rPr>
          <w:rFonts w:hint="cs"/>
          <w:rtl/>
          <w:lang w:bidi="fa-IR"/>
        </w:rPr>
        <w:tab/>
        <w:t>49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sz w:val="26"/>
          <w:szCs w:val="26"/>
          <w:rtl/>
        </w:rPr>
        <w:t>شكل 4-3</w:t>
      </w:r>
      <w:r>
        <w:rPr>
          <w:rFonts w:cs="Zar" w:hint="cs"/>
          <w:sz w:val="26"/>
          <w:szCs w:val="26"/>
          <w:rtl/>
        </w:rPr>
        <w:t xml:space="preserve"> </w:t>
      </w:r>
      <w:r>
        <w:rPr>
          <w:rFonts w:cs="Zar" w:hint="cs"/>
          <w:sz w:val="28"/>
          <w:szCs w:val="28"/>
          <w:rtl/>
        </w:rPr>
        <w:t xml:space="preserve">   </w:t>
      </w:r>
      <w:r>
        <w:rPr>
          <w:rFonts w:cs="Zar" w:hint="cs"/>
          <w:rtl/>
          <w:lang w:bidi="fa-IR"/>
        </w:rPr>
        <w:t>نياز آبي سيب زميني در ماه تير با احتمال 25 درصد خشكسالي (سالهاي تر)</w:t>
      </w:r>
      <w:r>
        <w:rPr>
          <w:rFonts w:hint="cs"/>
          <w:rtl/>
        </w:rPr>
        <w:tab/>
        <w:t>50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sz w:val="26"/>
          <w:szCs w:val="26"/>
          <w:rtl/>
        </w:rPr>
        <w:t>شكل 4-5</w:t>
      </w:r>
      <w:r>
        <w:rPr>
          <w:rFonts w:cs="Zar" w:hint="cs"/>
          <w:sz w:val="28"/>
          <w:szCs w:val="28"/>
          <w:rtl/>
        </w:rPr>
        <w:t xml:space="preserve">   </w:t>
      </w:r>
      <w:r>
        <w:rPr>
          <w:rFonts w:cs="Zar" w:hint="cs"/>
          <w:rtl/>
          <w:lang w:bidi="fa-IR"/>
        </w:rPr>
        <w:t>نياز آبي سيب زميني در ماه مرداد با احتمال 25 درصد خشكسالي( سالهاي تر)</w:t>
      </w:r>
      <w:r>
        <w:rPr>
          <w:rFonts w:hint="cs"/>
          <w:rtl/>
        </w:rPr>
        <w:tab/>
        <w:t>51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</w:rPr>
      </w:pPr>
      <w:r>
        <w:rPr>
          <w:rFonts w:cs="Zar" w:hint="cs"/>
          <w:b/>
          <w:bCs/>
          <w:sz w:val="26"/>
          <w:szCs w:val="26"/>
          <w:rtl/>
        </w:rPr>
        <w:t>شكل 4-5</w:t>
      </w:r>
      <w:r>
        <w:rPr>
          <w:rFonts w:cs="Zar" w:hint="cs"/>
          <w:sz w:val="28"/>
          <w:szCs w:val="28"/>
          <w:rtl/>
        </w:rPr>
        <w:t xml:space="preserve">   </w:t>
      </w:r>
      <w:r>
        <w:rPr>
          <w:rFonts w:cs="Zar" w:hint="cs"/>
          <w:rtl/>
          <w:lang w:bidi="fa-IR"/>
        </w:rPr>
        <w:t>نياز آبي سيب زميني در ماه شهريور با احتمال 25 درصد خشكسالي(سالهاي تر)</w:t>
      </w:r>
      <w:r>
        <w:rPr>
          <w:rFonts w:hint="cs"/>
          <w:rtl/>
        </w:rPr>
        <w:tab/>
        <w:t>52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4-6</w:t>
      </w:r>
      <w:r>
        <w:rPr>
          <w:rFonts w:cs="Zar" w:hint="cs"/>
          <w:sz w:val="28"/>
          <w:szCs w:val="28"/>
          <w:rtl/>
          <w:lang w:bidi="fa-IR"/>
        </w:rPr>
        <w:t xml:space="preserve">   </w:t>
      </w:r>
      <w:r>
        <w:rPr>
          <w:rFonts w:cs="Zar" w:hint="cs"/>
          <w:rtl/>
          <w:lang w:bidi="fa-IR"/>
        </w:rPr>
        <w:t>نياز آبي سيب زميني در ماه خرداد با احتمال 50 درصد خشكسالي (سالهاي متعارف)</w:t>
      </w:r>
      <w:r>
        <w:rPr>
          <w:rFonts w:hint="cs"/>
          <w:rtl/>
          <w:lang w:bidi="fa-IR"/>
        </w:rPr>
        <w:tab/>
        <w:t>53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4-7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 </w:t>
      </w:r>
      <w:r>
        <w:rPr>
          <w:rFonts w:cs="Zar" w:hint="cs"/>
          <w:rtl/>
          <w:lang w:bidi="fa-IR"/>
        </w:rPr>
        <w:t>نياز</w:t>
      </w:r>
      <w:r>
        <w:rPr>
          <w:rFonts w:cs="Zar" w:hint="cs"/>
          <w:sz w:val="28"/>
          <w:szCs w:val="28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آبي سيب زميني در ماه تير با احتمال 50 درصد خشكسالي (سالهاي متعارف)</w:t>
      </w:r>
      <w:r>
        <w:rPr>
          <w:rFonts w:hint="cs"/>
          <w:rtl/>
          <w:lang w:bidi="fa-IR"/>
        </w:rPr>
        <w:tab/>
        <w:t>54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4- 8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 </w:t>
      </w:r>
      <w:r>
        <w:rPr>
          <w:rFonts w:cs="Zar" w:hint="cs"/>
          <w:rtl/>
          <w:lang w:bidi="fa-IR"/>
        </w:rPr>
        <w:t>نياز آبي سيب زميني در ماه مرداد با احتمال 50 درصد خشكسالي (سالهاي متعارف)</w:t>
      </w:r>
      <w:r>
        <w:rPr>
          <w:rFonts w:hint="cs"/>
          <w:rtl/>
          <w:lang w:bidi="fa-IR"/>
        </w:rPr>
        <w:tab/>
        <w:t>55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4- 9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نياز آبي سيب زميني در ماه شهريور با احتمال 50 درصد خشكسالي(سالهاي متعارف)</w:t>
      </w:r>
      <w:r>
        <w:rPr>
          <w:rFonts w:hint="cs"/>
          <w:rtl/>
          <w:lang w:bidi="fa-IR"/>
        </w:rPr>
        <w:tab/>
        <w:t>56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4-10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نياز آبي سيب زميني در ماه خرداد با احتمال 75 درصد خشكسالي (سالهاي خشك)</w:t>
      </w:r>
      <w:r>
        <w:rPr>
          <w:rFonts w:hint="cs"/>
          <w:rtl/>
          <w:lang w:bidi="fa-IR"/>
        </w:rPr>
        <w:tab/>
        <w:t>57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4- 11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 </w:t>
      </w:r>
      <w:r>
        <w:rPr>
          <w:rFonts w:cs="Zar" w:hint="cs"/>
          <w:rtl/>
          <w:lang w:bidi="fa-IR"/>
        </w:rPr>
        <w:t>نياز آبي سيب زميني در ماه تير با احتمال 75 درصد خشكسالي(سالهاي خشك)</w:t>
      </w:r>
      <w:r>
        <w:rPr>
          <w:rFonts w:hint="cs"/>
          <w:rtl/>
          <w:lang w:bidi="fa-IR"/>
        </w:rPr>
        <w:tab/>
        <w:t>58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4-12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نياز آبي سيب زميني در ماه مرداد با احتمال 75 درصد خشكسالي (سالهاي خشك)</w:t>
      </w:r>
      <w:r>
        <w:rPr>
          <w:rFonts w:hint="cs"/>
          <w:rtl/>
          <w:lang w:bidi="fa-IR"/>
        </w:rPr>
        <w:tab/>
        <w:t>59</w:t>
      </w:r>
    </w:p>
    <w:p w:rsidR="002F6FE9" w:rsidRDefault="002F6FE9" w:rsidP="002F6FE9">
      <w:pPr>
        <w:tabs>
          <w:tab w:val="left" w:leader="dot" w:pos="8789"/>
        </w:tabs>
        <w:spacing w:line="360" w:lineRule="auto"/>
        <w:jc w:val="lowKashida"/>
        <w:rPr>
          <w:rFonts w:hint="cs"/>
          <w:rtl/>
          <w:lang w:bidi="fa-IR"/>
        </w:rPr>
      </w:pPr>
      <w:r>
        <w:rPr>
          <w:rFonts w:cs="Zar" w:hint="cs"/>
          <w:b/>
          <w:bCs/>
          <w:sz w:val="26"/>
          <w:szCs w:val="26"/>
          <w:rtl/>
          <w:lang w:bidi="fa-IR"/>
        </w:rPr>
        <w:t>شكل 4- 13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8"/>
          <w:szCs w:val="28"/>
          <w:rtl/>
          <w:lang w:bidi="fa-IR"/>
        </w:rPr>
        <w:t xml:space="preserve"> </w:t>
      </w:r>
      <w:r>
        <w:rPr>
          <w:rFonts w:cs="Zar" w:hint="cs"/>
          <w:rtl/>
          <w:lang w:bidi="fa-IR"/>
        </w:rPr>
        <w:t>نياز آبي سيب زميني در ماه شهريور با احتمال 75 درصد خشكسالي (سالهاي خشك)</w:t>
      </w:r>
      <w:r>
        <w:rPr>
          <w:rFonts w:hint="cs"/>
          <w:rtl/>
          <w:lang w:bidi="fa-IR"/>
        </w:rPr>
        <w:tab/>
        <w:t>60</w:t>
      </w:r>
    </w:p>
    <w:p w:rsidR="002F6FE9" w:rsidRDefault="002F6FE9" w:rsidP="002F6FE9">
      <w:pPr>
        <w:rPr>
          <w:rFonts w:hint="cs"/>
          <w:rtl/>
          <w:lang w:bidi="fa-IR"/>
        </w:rPr>
      </w:pPr>
    </w:p>
    <w:sectPr w:rsidR="002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1"/>
    <w:rsid w:val="002F6FE9"/>
    <w:rsid w:val="00C76B7E"/>
    <w:rsid w:val="00C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88FB"/>
  <w15:chartTrackingRefBased/>
  <w15:docId w15:val="{87BEA712-4456-48AE-9B3E-C91658E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6F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6FE9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unhideWhenUsed/>
    <w:rsid w:val="002F6FE9"/>
  </w:style>
  <w:style w:type="paragraph" w:styleId="TOC2">
    <w:name w:val="toc 2"/>
    <w:basedOn w:val="Normal"/>
    <w:next w:val="Normal"/>
    <w:autoRedefine/>
    <w:semiHidden/>
    <w:unhideWhenUsed/>
    <w:rsid w:val="002F6FE9"/>
    <w:pPr>
      <w:ind w:left="240"/>
    </w:pPr>
  </w:style>
  <w:style w:type="character" w:customStyle="1" w:styleId="Heading6Char">
    <w:name w:val="Heading 6 Char"/>
    <w:basedOn w:val="DefaultParagraphFont"/>
    <w:link w:val="Heading6"/>
    <w:rsid w:val="002F6FE9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2016-07-22T14:05:00Z</dcterms:created>
  <dcterms:modified xsi:type="dcterms:W3CDTF">2016-07-22T14:06:00Z</dcterms:modified>
</cp:coreProperties>
</file>