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89" w:rsidRDefault="00852889" w:rsidP="00852889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852889" w:rsidRDefault="00852889" w:rsidP="00852889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2512083</wp:posOffset>
            </wp:positionH>
            <wp:positionV relativeFrom="paragraph">
              <wp:posOffset>-224287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89" w:rsidRDefault="00852889" w:rsidP="00852889">
      <w:pPr>
        <w:pStyle w:val="Heading6"/>
        <w:jc w:val="center"/>
        <w:rPr>
          <w:sz w:val="40"/>
          <w:szCs w:val="40"/>
          <w:rtl/>
          <w:lang w:bidi="fa-IR"/>
        </w:rPr>
      </w:pPr>
    </w:p>
    <w:p w:rsidR="00852889" w:rsidRDefault="00852889" w:rsidP="00852889">
      <w:pPr>
        <w:pStyle w:val="Heading6"/>
        <w:jc w:val="center"/>
        <w:rPr>
          <w:sz w:val="40"/>
          <w:szCs w:val="40"/>
          <w:rtl/>
          <w:lang w:bidi="fa-IR"/>
        </w:rPr>
      </w:pPr>
    </w:p>
    <w:p w:rsidR="00852889" w:rsidRDefault="00852889" w:rsidP="00852889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</w:rPr>
        <w:t>دانشگا</w:t>
      </w:r>
      <w:r>
        <w:rPr>
          <w:sz w:val="40"/>
          <w:szCs w:val="40"/>
          <w:rtl/>
          <w:lang w:bidi="fa-IR"/>
        </w:rPr>
        <w:t>ه آزاد اسلامي</w:t>
      </w:r>
    </w:p>
    <w:p w:rsidR="00852889" w:rsidRDefault="00852889" w:rsidP="00852889">
      <w:pPr>
        <w:pStyle w:val="Heading6"/>
        <w:jc w:val="center"/>
        <w:rPr>
          <w:sz w:val="40"/>
          <w:szCs w:val="40"/>
          <w:lang w:bidi="fa-IR"/>
        </w:rPr>
      </w:pPr>
      <w:r>
        <w:rPr>
          <w:sz w:val="40"/>
          <w:szCs w:val="40"/>
          <w:rtl/>
          <w:lang w:bidi="fa-IR"/>
        </w:rPr>
        <w:t>واحد تهران مرکز</w:t>
      </w:r>
    </w:p>
    <w:p w:rsidR="00852889" w:rsidRDefault="00852889" w:rsidP="00852889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852889" w:rsidRDefault="00852889" w:rsidP="00852889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852889" w:rsidRDefault="00852889" w:rsidP="00852889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852889" w:rsidRDefault="00852889" w:rsidP="00852889">
      <w:pPr>
        <w:jc w:val="center"/>
        <w:rPr>
          <w:rFonts w:cs="B Jadid" w:hint="cs"/>
          <w:b/>
          <w:bCs/>
          <w:sz w:val="30"/>
          <w:szCs w:val="30"/>
          <w:rtl/>
          <w:lang w:bidi="fa-IR"/>
        </w:rPr>
      </w:pPr>
    </w:p>
    <w:p w:rsidR="00852889" w:rsidRDefault="00852889" w:rsidP="00852889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  <w:r>
        <w:rPr>
          <w:rFonts w:cs="B Jadid" w:hint="cs"/>
          <w:b/>
          <w:bCs/>
          <w:sz w:val="46"/>
          <w:szCs w:val="46"/>
          <w:rtl/>
          <w:lang w:bidi="fa-IR"/>
        </w:rPr>
        <w:t>طبیعت و اثرات پالایش در هنر كاغذسازي</w:t>
      </w:r>
    </w:p>
    <w:bookmarkEnd w:id="0"/>
    <w:p w:rsidR="00852889" w:rsidRDefault="00852889" w:rsidP="00852889">
      <w:pPr>
        <w:rPr>
          <w:rFonts w:hint="cs"/>
          <w:rtl/>
          <w:lang w:bidi="fa-IR"/>
        </w:rPr>
      </w:pPr>
    </w:p>
    <w:p w:rsidR="00852889" w:rsidRDefault="00852889" w:rsidP="00852889">
      <w:pPr>
        <w:jc w:val="center"/>
        <w:rPr>
          <w:rFonts w:cs="Titr"/>
          <w:sz w:val="28"/>
          <w:szCs w:val="80"/>
          <w:rtl/>
          <w:lang w:bidi="fa-IR"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</w:p>
    <w:p w:rsidR="00852889" w:rsidRDefault="00852889" w:rsidP="00852889">
      <w:pPr>
        <w:jc w:val="center"/>
        <w:rPr>
          <w:rFonts w:cs="Titr" w:hint="cs"/>
          <w:sz w:val="28"/>
          <w:szCs w:val="80"/>
          <w:rtl/>
        </w:rPr>
      </w:pPr>
      <w:r>
        <w:rPr>
          <w:rFonts w:cs="Titr" w:hint="cs"/>
          <w:sz w:val="28"/>
          <w:szCs w:val="80"/>
          <w:rtl/>
        </w:rPr>
        <w:t>فصل اول</w:t>
      </w:r>
    </w:p>
    <w:p w:rsidR="00852889" w:rsidRDefault="00852889" w:rsidP="00852889">
      <w:pPr>
        <w:spacing w:line="840" w:lineRule="atLeast"/>
        <w:ind w:firstLine="397"/>
        <w:rPr>
          <w:rFonts w:cs="Lotus" w:hint="cs"/>
          <w:b/>
          <w:bCs/>
          <w:sz w:val="28"/>
          <w:szCs w:val="32"/>
          <w:rtl/>
        </w:rPr>
      </w:pPr>
      <w:r>
        <w:rPr>
          <w:rFonts w:cs="Lotus" w:hint="cs"/>
          <w:b/>
          <w:bCs/>
          <w:sz w:val="28"/>
          <w:szCs w:val="32"/>
          <w:rtl/>
        </w:rPr>
        <w:br w:type="page"/>
      </w:r>
      <w:r>
        <w:rPr>
          <w:rFonts w:cs="Lotus" w:hint="cs"/>
          <w:b/>
          <w:bCs/>
          <w:sz w:val="28"/>
          <w:szCs w:val="32"/>
          <w:rtl/>
        </w:rPr>
        <w:lastRenderedPageBreak/>
        <w:t xml:space="preserve">طبيعت و تاثيرات پالايش </w:t>
      </w:r>
    </w:p>
    <w:p w:rsidR="00852889" w:rsidRDefault="00852889" w:rsidP="00852889">
      <w:pPr>
        <w:spacing w:line="840" w:lineRule="atLeast"/>
        <w:ind w:firstLine="397"/>
        <w:jc w:val="lowKashida"/>
        <w:rPr>
          <w:rFonts w:cs="Lotus" w:hint="c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 xml:space="preserve">پالايش موضوع بحث ها ، مقالات ، حقايق و موضوعاتي است كه بيش از ساير مراحل در هنر كاغذسازي بكار رفته است . اين امر عمدتاً بدليل اين است كه اين عمليات بسيار حياتي بوده و از مقدار قابل توجهي نيرو استفاده مي كند. متاسفانه ، مقالات كمي دربارة اين موضوع ارائه شده و دانشجويان را هدايت درست نكرده اند يا گيج كرده‌اند. </w:t>
      </w:r>
    </w:p>
    <w:p w:rsidR="00852889" w:rsidRDefault="00852889" w:rsidP="00852889">
      <w:pPr>
        <w:spacing w:line="840" w:lineRule="atLeast"/>
        <w:ind w:firstLine="397"/>
        <w:jc w:val="lowKashida"/>
        <w:rPr>
          <w:rFonts w:cs="Lotus" w:hint="cs"/>
          <w:sz w:val="28"/>
          <w:szCs w:val="32"/>
          <w:rtl/>
        </w:rPr>
      </w:pPr>
    </w:p>
    <w:p w:rsidR="00852889" w:rsidRDefault="00852889" w:rsidP="00852889">
      <w:pPr>
        <w:spacing w:line="840" w:lineRule="atLeast"/>
        <w:ind w:firstLine="397"/>
        <w:jc w:val="lowKashida"/>
        <w:rPr>
          <w:rFonts w:cs="Lotus" w:hint="cs"/>
          <w:b/>
          <w:bCs/>
          <w:sz w:val="28"/>
          <w:szCs w:val="32"/>
          <w:rtl/>
        </w:rPr>
      </w:pPr>
      <w:r>
        <w:rPr>
          <w:rFonts w:cs="Lotus" w:hint="cs"/>
          <w:b/>
          <w:bCs/>
          <w:sz w:val="28"/>
          <w:szCs w:val="32"/>
          <w:rtl/>
        </w:rPr>
        <w:t xml:space="preserve">اهميت پالايش </w:t>
      </w:r>
    </w:p>
    <w:p w:rsidR="00F630F3" w:rsidRDefault="00852889" w:rsidP="00852889">
      <w:pPr>
        <w:rPr>
          <w:rFonts w:hint="cs"/>
        </w:rPr>
      </w:pPr>
      <w:r>
        <w:rPr>
          <w:rFonts w:cs="Lotus" w:hint="cs"/>
          <w:sz w:val="28"/>
          <w:szCs w:val="32"/>
          <w:rtl/>
        </w:rPr>
        <w:t xml:space="preserve">اهميت‌آماده سازي صحيح خمير كاغذ براي كاغذسازي اغلب در مقالات تاكيد شده است . هيچ كس درباره اين موضوع بيش از يك كاغذ ساز كهنه كار بنام دانبار مهارت و تبحر ندارد . آقاي دانبار كسي است كه در اوايل قرن حاضر اين موضوعات را به شرح زير نوشت : (1) «هيچ عملياتي از كاغذسازي وجود ندارد كه مستلزم توجه دقيق و قضاوتي بيشتر از پالايش يا كوبيدن باشد تا خمير كاغذ را به بهترين شرايط ممكن براي كاغذسازي برساند ... هيچكدام مگر مردان كارآمد بايد استخدام شوند ، زيرا همين جا است كه كاغذ سازي واقعاً انجام مي شود ... و اگر خمير كاغذ بصورت نيمه آماده به پالايشگرها فرستاده شود . براي كاغذ سازي بصورت دقيق آماده نشده و بكار برده نمي شود و تمام برنامه آينده رضايتبخش نخواهد بود . مهارت و تجربه زيادي لازم بوده زيرا مردان خميرزن بويژه در آن زمان مجبور بودند با تركيبي از انواع خمير كاغذ و كمي خمير چوب كاغذ سازي كنند كه همگي آنها داراي كيفيت نامعين بودند و مجبور بودند انواع كاغذهاي مختلف را تهيه نمايند كه تهيه هر كدام فقط چند ساعت طول مي كشيد . حتي اكنون تاكيد بيشتر بر روي مشخصات صورت مي گيرد و در يك كارخانه كه تغييرات زيادي در كاغذسازي لازم مي باشند ، تقاضا براي خمير زن ها ساده تر از قبل نمي باشند . با اين حال ، با افزايش كيفيت كاغذ و انتخاب مناسب براي منظور خاص ، بويژه با تجهيزات همزدن پيوسته ، اپراتور كارش نسبت به گذشته آسانتر شده است . ماشين </w:t>
      </w:r>
      <w:r>
        <w:rPr>
          <w:rFonts w:cs="Lotus" w:hint="cs"/>
          <w:sz w:val="28"/>
          <w:szCs w:val="32"/>
          <w:rtl/>
        </w:rPr>
        <w:lastRenderedPageBreak/>
        <w:t>هاي كاغذسازي داراي سرعت هايي بمراتب بيشتر از قبل مي باشد و تقاضاي زياي براي يكنواختي و كيفيت كاغذ وجود دارد . بعلاوه ، هزينة نيرو براي پالايش و يا تصفيه كاغذ همواره ضروري است . طوري كه هر نوع كاهش در انرژي مصرف شده استقبال مي شود . در نتيجه كارخانجاتي از قبيل تهيه كاغذ روزنامه يا مقواي كاغذي ، كه بايد از قسمتي از خمير شيميايي گرانقيمت استفاده گردد ، معمولاً فرصت هايي براي كاهش اين سهم توسط در بهبود كيفيت خميرها از طريق انتخاب بهتر و عمليات مناسبتر يا از طريق بهبود ماشين كاغذسازي وجود دارند</w:t>
      </w:r>
    </w:p>
    <w:sectPr w:rsidR="00F630F3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52889"/>
    <w:rsid w:val="00852889"/>
    <w:rsid w:val="00CC60D9"/>
    <w:rsid w:val="00F6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8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88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52889"/>
    <w:rPr>
      <w:rFonts w:eastAsiaTheme="minorEastAs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8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2015-10-15T14:43:00Z</dcterms:created>
  <dcterms:modified xsi:type="dcterms:W3CDTF">2015-10-15T14:43:00Z</dcterms:modified>
</cp:coreProperties>
</file>