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25" w:rsidRDefault="00784F25" w:rsidP="00784F25">
      <w:pPr>
        <w:pStyle w:val="Heading6"/>
        <w:spacing w:line="264" w:lineRule="auto"/>
        <w:rPr>
          <w:sz w:val="36"/>
          <w:lang w:bidi="fa-IR"/>
        </w:rPr>
      </w:pPr>
      <w:r>
        <w:rPr>
          <w:noProof/>
          <w:sz w:val="26"/>
          <w:szCs w:val="26"/>
          <w:lang w:bidi="fa-IR"/>
        </w:rPr>
        <w:drawing>
          <wp:inline distT="0" distB="0" distL="0" distR="0">
            <wp:extent cx="4290695" cy="587311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90695" cy="587311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784F25" w:rsidRDefault="00784F25" w:rsidP="00784F25">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2507274</wp:posOffset>
            </wp:positionH>
            <wp:positionV relativeFrom="paragraph">
              <wp:posOffset>-545123</wp:posOffset>
            </wp:positionV>
            <wp:extent cx="836881" cy="1204546"/>
            <wp:effectExtent l="19050" t="0" r="1319"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6881" cy="1204546"/>
                    </a:xfrm>
                    <a:prstGeom prst="rect">
                      <a:avLst/>
                    </a:prstGeom>
                    <a:noFill/>
                  </pic:spPr>
                </pic:pic>
              </a:graphicData>
            </a:graphic>
          </wp:anchor>
        </w:drawing>
      </w:r>
    </w:p>
    <w:p w:rsidR="00784F25" w:rsidRDefault="00784F25" w:rsidP="00784F25">
      <w:pPr>
        <w:pStyle w:val="Heading6"/>
        <w:spacing w:line="240" w:lineRule="auto"/>
        <w:rPr>
          <w:sz w:val="40"/>
          <w:szCs w:val="40"/>
          <w:lang w:bidi="fa-IR"/>
        </w:rPr>
      </w:pPr>
    </w:p>
    <w:p w:rsidR="00784F25" w:rsidRDefault="00784F25" w:rsidP="00784F25">
      <w:pPr>
        <w:pStyle w:val="Heading6"/>
        <w:spacing w:line="240" w:lineRule="auto"/>
        <w:rPr>
          <w:sz w:val="40"/>
          <w:szCs w:val="40"/>
          <w:rtl/>
          <w:lang w:bidi="fa-IR"/>
        </w:rPr>
      </w:pPr>
    </w:p>
    <w:bookmarkEnd w:id="0"/>
    <w:p w:rsidR="00E9507C" w:rsidRPr="00E857A0" w:rsidRDefault="00E9507C" w:rsidP="00E9507C">
      <w:pPr>
        <w:pStyle w:val="Heading6"/>
        <w:spacing w:line="240" w:lineRule="auto"/>
        <w:rPr>
          <w:rFonts w:cs="B Zar" w:hint="cs"/>
          <w:b/>
          <w:bCs/>
          <w:sz w:val="28"/>
          <w:szCs w:val="28"/>
          <w:rtl/>
          <w:lang w:bidi="fa-IR"/>
        </w:rPr>
      </w:pPr>
      <w:r w:rsidRPr="00E857A0">
        <w:rPr>
          <w:rFonts w:cs="B Zar" w:hint="cs"/>
          <w:b/>
          <w:bCs/>
          <w:sz w:val="28"/>
          <w:szCs w:val="28"/>
          <w:rtl/>
        </w:rPr>
        <w:t>دانشگا</w:t>
      </w:r>
      <w:r w:rsidRPr="00E857A0">
        <w:rPr>
          <w:rFonts w:cs="B Zar" w:hint="cs"/>
          <w:b/>
          <w:bCs/>
          <w:sz w:val="28"/>
          <w:szCs w:val="28"/>
          <w:rtl/>
          <w:lang w:bidi="fa-IR"/>
        </w:rPr>
        <w:t xml:space="preserve">ه آزاد اسلامي </w:t>
      </w:r>
    </w:p>
    <w:p w:rsidR="00E9507C" w:rsidRPr="00E857A0" w:rsidRDefault="00E9507C" w:rsidP="00E9507C">
      <w:pPr>
        <w:pStyle w:val="Heading6"/>
        <w:spacing w:line="240" w:lineRule="auto"/>
        <w:rPr>
          <w:rFonts w:cs="B Zar"/>
          <w:b/>
          <w:bCs/>
          <w:sz w:val="28"/>
          <w:szCs w:val="28"/>
          <w:lang w:bidi="fa-IR"/>
        </w:rPr>
      </w:pPr>
      <w:r w:rsidRPr="00E857A0">
        <w:rPr>
          <w:rFonts w:cs="B Zar" w:hint="cs"/>
          <w:b/>
          <w:bCs/>
          <w:sz w:val="28"/>
          <w:szCs w:val="28"/>
          <w:rtl/>
          <w:lang w:bidi="fa-IR"/>
        </w:rPr>
        <w:t xml:space="preserve"> واحد تهران مرکز</w:t>
      </w:r>
    </w:p>
    <w:p w:rsidR="00E9507C" w:rsidRPr="00E857A0" w:rsidRDefault="00E9507C" w:rsidP="00E9507C">
      <w:pPr>
        <w:jc w:val="center"/>
        <w:rPr>
          <w:rFonts w:cs="B Zar" w:hint="cs"/>
          <w:b/>
          <w:bCs/>
          <w:sz w:val="38"/>
          <w:szCs w:val="38"/>
          <w:rtl/>
        </w:rPr>
      </w:pPr>
    </w:p>
    <w:p w:rsidR="00E9507C" w:rsidRDefault="00E9507C" w:rsidP="00E9507C">
      <w:pPr>
        <w:jc w:val="center"/>
        <w:rPr>
          <w:rFonts w:cs="B Zar"/>
          <w:b/>
          <w:bCs/>
          <w:sz w:val="42"/>
          <w:szCs w:val="42"/>
          <w:rtl/>
        </w:rPr>
      </w:pPr>
    </w:p>
    <w:p w:rsidR="00E9507C" w:rsidRDefault="00E9507C" w:rsidP="00E9507C">
      <w:pPr>
        <w:jc w:val="center"/>
        <w:rPr>
          <w:rFonts w:cs="B Zar"/>
          <w:b/>
          <w:bCs/>
          <w:sz w:val="42"/>
          <w:szCs w:val="42"/>
          <w:rtl/>
        </w:rPr>
      </w:pPr>
    </w:p>
    <w:p w:rsidR="00E9507C" w:rsidRDefault="00E9507C" w:rsidP="00E9507C">
      <w:pPr>
        <w:jc w:val="center"/>
        <w:rPr>
          <w:rFonts w:cs="B Zar"/>
          <w:b/>
          <w:bCs/>
          <w:sz w:val="42"/>
          <w:szCs w:val="42"/>
          <w:rtl/>
        </w:rPr>
      </w:pPr>
    </w:p>
    <w:p w:rsidR="00E9507C" w:rsidRPr="00E857A0" w:rsidRDefault="00E9507C" w:rsidP="00E9507C">
      <w:pPr>
        <w:jc w:val="center"/>
        <w:rPr>
          <w:rFonts w:cs="B Zar" w:hint="cs"/>
          <w:b/>
          <w:bCs/>
          <w:sz w:val="36"/>
          <w:szCs w:val="36"/>
          <w:rtl/>
        </w:rPr>
      </w:pPr>
      <w:r w:rsidRPr="00E857A0">
        <w:rPr>
          <w:rFonts w:cs="B Zar" w:hint="cs"/>
          <w:b/>
          <w:bCs/>
          <w:sz w:val="36"/>
          <w:szCs w:val="36"/>
          <w:rtl/>
        </w:rPr>
        <w:t>موضوع:</w:t>
      </w:r>
    </w:p>
    <w:p w:rsidR="00E9507C" w:rsidRPr="00E857A0" w:rsidRDefault="00E9507C" w:rsidP="00E9507C">
      <w:pPr>
        <w:jc w:val="center"/>
        <w:rPr>
          <w:rFonts w:cs="B Zar" w:hint="cs"/>
          <w:b/>
          <w:bCs/>
          <w:sz w:val="30"/>
          <w:szCs w:val="30"/>
          <w:rtl/>
        </w:rPr>
      </w:pPr>
    </w:p>
    <w:p w:rsidR="00E9507C" w:rsidRPr="00E857A0" w:rsidRDefault="00E9507C" w:rsidP="00E9507C">
      <w:pPr>
        <w:jc w:val="center"/>
        <w:rPr>
          <w:rFonts w:cs="B Zar" w:hint="cs"/>
          <w:b/>
          <w:bCs/>
          <w:sz w:val="46"/>
          <w:szCs w:val="46"/>
          <w:rtl/>
        </w:rPr>
      </w:pPr>
      <w:r w:rsidRPr="00E857A0">
        <w:rPr>
          <w:rFonts w:cs="B Zar"/>
          <w:b/>
          <w:bCs/>
          <w:sz w:val="46"/>
          <w:szCs w:val="46"/>
          <w:rtl/>
        </w:rPr>
        <w:t>شير و فراورده هاي آن و روش هاي متداول سالم سازي آن</w:t>
      </w:r>
    </w:p>
    <w:p w:rsidR="00784F25" w:rsidRDefault="00784F25" w:rsidP="00784F25">
      <w:pPr>
        <w:jc w:val="center"/>
        <w:rPr>
          <w:rFonts w:cs="B Titr" w:hint="cs"/>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p>
    <w:p w:rsidR="00E9507C" w:rsidRDefault="00E9507C" w:rsidP="00784F25">
      <w:pPr>
        <w:jc w:val="center"/>
        <w:rPr>
          <w:rFonts w:cs="B Titr"/>
          <w:b/>
          <w:bCs/>
          <w:color w:val="000000"/>
          <w:sz w:val="32"/>
          <w:szCs w:val="32"/>
          <w:rtl/>
        </w:rPr>
      </w:pPr>
    </w:p>
    <w:p w:rsidR="00E9507C" w:rsidRDefault="00E9507C" w:rsidP="00784F25">
      <w:pPr>
        <w:jc w:val="center"/>
        <w:rPr>
          <w:rFonts w:cs="B Titr"/>
          <w:b/>
          <w:bCs/>
          <w:color w:val="000000"/>
          <w:sz w:val="32"/>
          <w:szCs w:val="32"/>
          <w:rtl/>
        </w:rPr>
      </w:pPr>
    </w:p>
    <w:p w:rsidR="00E9507C" w:rsidRDefault="00E9507C" w:rsidP="00784F25">
      <w:pPr>
        <w:jc w:val="center"/>
        <w:rPr>
          <w:rFonts w:cs="B Titr"/>
          <w:b/>
          <w:bCs/>
          <w:color w:val="000000"/>
          <w:sz w:val="32"/>
          <w:szCs w:val="32"/>
          <w:rtl/>
        </w:rPr>
      </w:pPr>
    </w:p>
    <w:p w:rsidR="00784F25" w:rsidRDefault="00784F25" w:rsidP="00784F25">
      <w:pPr>
        <w:jc w:val="center"/>
        <w:rPr>
          <w:rFonts w:cs="B Titr"/>
          <w:b/>
          <w:bCs/>
          <w:color w:val="000000"/>
          <w:sz w:val="32"/>
          <w:szCs w:val="32"/>
          <w:rtl/>
        </w:rPr>
      </w:pPr>
      <w:r>
        <w:rPr>
          <w:rFonts w:cs="B Titr" w:hint="cs"/>
          <w:b/>
          <w:bCs/>
          <w:color w:val="000000"/>
          <w:sz w:val="32"/>
          <w:szCs w:val="32"/>
          <w:rtl/>
        </w:rPr>
        <w:lastRenderedPageBreak/>
        <w:t>فهرست مطالب</w:t>
      </w:r>
    </w:p>
    <w:p w:rsidR="00784F25" w:rsidRDefault="00784F25" w:rsidP="00784F25">
      <w:pPr>
        <w:jc w:val="center"/>
        <w:rPr>
          <w:rFonts w:cs="B Titr"/>
          <w:b/>
          <w:bCs/>
          <w:color w:val="000000"/>
          <w:sz w:val="32"/>
          <w:szCs w:val="32"/>
          <w:rtl/>
        </w:rPr>
      </w:pPr>
      <w:r>
        <w:rPr>
          <w:rFonts w:cs="B Titr" w:hint="cs"/>
          <w:b/>
          <w:bCs/>
          <w:color w:val="000000"/>
          <w:sz w:val="32"/>
          <w:szCs w:val="32"/>
          <w:rtl/>
        </w:rPr>
        <w:t>عنوان</w:t>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r>
        <w:rPr>
          <w:rFonts w:cs="B Titr" w:hint="cs"/>
          <w:b/>
          <w:bCs/>
          <w:color w:val="000000"/>
          <w:sz w:val="32"/>
          <w:szCs w:val="32"/>
          <w:rtl/>
        </w:rPr>
        <w:tab/>
      </w:r>
      <w:bookmarkStart w:id="1" w:name="_GoBack"/>
      <w:bookmarkEnd w:id="1"/>
      <w:r>
        <w:rPr>
          <w:rFonts w:cs="B Titr" w:hint="cs"/>
          <w:b/>
          <w:bCs/>
          <w:color w:val="000000"/>
          <w:sz w:val="32"/>
          <w:szCs w:val="32"/>
          <w:rtl/>
        </w:rPr>
        <w:t>صفحه</w:t>
      </w:r>
    </w:p>
    <w:p w:rsidR="00784F25" w:rsidRDefault="00784F25" w:rsidP="00784F25">
      <w:pPr>
        <w:jc w:val="lowKashida"/>
        <w:rPr>
          <w:rFonts w:cs="B Lotus"/>
          <w:color w:val="000000"/>
          <w:sz w:val="32"/>
          <w:szCs w:val="32"/>
          <w:rtl/>
        </w:rPr>
      </w:pPr>
      <w:r>
        <w:rPr>
          <w:rFonts w:cs="B Lotus" w:hint="cs"/>
          <w:color w:val="000000"/>
          <w:sz w:val="32"/>
          <w:szCs w:val="32"/>
          <w:rtl/>
        </w:rPr>
        <w:t>پیشگفتار</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w:t>
      </w:r>
    </w:p>
    <w:p w:rsidR="00784F25" w:rsidRDefault="00784F25" w:rsidP="00784F25">
      <w:pPr>
        <w:ind w:firstLine="26"/>
        <w:jc w:val="lowKashida"/>
        <w:rPr>
          <w:rFonts w:cs="B Lotus"/>
          <w:color w:val="000000"/>
          <w:sz w:val="32"/>
          <w:szCs w:val="32"/>
          <w:rtl/>
        </w:rPr>
      </w:pPr>
      <w:r>
        <w:rPr>
          <w:rFonts w:cs="B Lotus" w:hint="cs"/>
          <w:color w:val="000000"/>
          <w:sz w:val="32"/>
          <w:szCs w:val="32"/>
          <w:rtl/>
        </w:rPr>
        <w:t>مقدمه</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شير گوسفند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عمليات صنعتي در فرآيند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5</w:t>
      </w:r>
    </w:p>
    <w:p w:rsidR="00784F25" w:rsidRDefault="00784F25" w:rsidP="00784F25">
      <w:pPr>
        <w:ind w:firstLine="26"/>
        <w:jc w:val="lowKashida"/>
        <w:rPr>
          <w:rFonts w:cs="B Lotus"/>
          <w:color w:val="000000"/>
          <w:sz w:val="32"/>
          <w:szCs w:val="32"/>
          <w:rtl/>
        </w:rPr>
      </w:pPr>
      <w:r>
        <w:rPr>
          <w:rFonts w:cs="B Lotus" w:hint="cs"/>
          <w:color w:val="000000"/>
          <w:sz w:val="32"/>
          <w:szCs w:val="32"/>
          <w:rtl/>
        </w:rPr>
        <w:t>ديدگاه تجاري لبنيات در جهان</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5</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توليد شير در ايران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6</w:t>
      </w:r>
    </w:p>
    <w:p w:rsidR="00784F25" w:rsidRDefault="00784F25" w:rsidP="00784F25">
      <w:pPr>
        <w:jc w:val="lowKashida"/>
        <w:rPr>
          <w:rFonts w:cs="B Lotus"/>
          <w:color w:val="000000"/>
          <w:sz w:val="32"/>
          <w:szCs w:val="32"/>
          <w:rtl/>
        </w:rPr>
      </w:pPr>
      <w:r>
        <w:rPr>
          <w:rFonts w:cs="B Lotus" w:hint="cs"/>
          <w:color w:val="000000"/>
          <w:sz w:val="32"/>
          <w:szCs w:val="32"/>
          <w:rtl/>
        </w:rPr>
        <w:t>فصل دوم</w:t>
      </w:r>
    </w:p>
    <w:p w:rsidR="00784F25" w:rsidRDefault="00784F25" w:rsidP="00784F25">
      <w:pPr>
        <w:jc w:val="lowKashida"/>
        <w:rPr>
          <w:rFonts w:cs="B Lotus"/>
          <w:color w:val="000000"/>
          <w:sz w:val="32"/>
          <w:szCs w:val="32"/>
          <w:rtl/>
        </w:rPr>
      </w:pPr>
      <w:r>
        <w:rPr>
          <w:rFonts w:cs="B Lotus" w:hint="cs"/>
          <w:color w:val="000000"/>
          <w:sz w:val="32"/>
          <w:szCs w:val="32"/>
          <w:rtl/>
        </w:rPr>
        <w:t xml:space="preserve">صنعت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8</w:t>
      </w:r>
    </w:p>
    <w:p w:rsidR="00784F25" w:rsidRDefault="00784F25" w:rsidP="00784F25">
      <w:pPr>
        <w:jc w:val="lowKashida"/>
        <w:rPr>
          <w:rFonts w:cs="B Lotus"/>
          <w:color w:val="000000"/>
          <w:sz w:val="32"/>
          <w:szCs w:val="32"/>
          <w:rtl/>
        </w:rPr>
      </w:pPr>
      <w:r>
        <w:rPr>
          <w:rFonts w:cs="B Lotus" w:hint="cs"/>
          <w:color w:val="000000"/>
          <w:sz w:val="32"/>
          <w:szCs w:val="32"/>
          <w:rtl/>
        </w:rPr>
        <w:t xml:space="preserve">مقدمه اي بر توليد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9</w:t>
      </w:r>
    </w:p>
    <w:p w:rsidR="00784F25" w:rsidRDefault="00784F25" w:rsidP="00784F25">
      <w:pPr>
        <w:jc w:val="lowKashida"/>
        <w:rPr>
          <w:rFonts w:cs="B Lotus"/>
          <w:color w:val="000000"/>
          <w:sz w:val="32"/>
          <w:szCs w:val="32"/>
          <w:rtl/>
        </w:rPr>
      </w:pPr>
      <w:r>
        <w:rPr>
          <w:rFonts w:cs="B Lotus" w:hint="cs"/>
          <w:color w:val="000000"/>
          <w:sz w:val="32"/>
          <w:szCs w:val="32"/>
          <w:rtl/>
        </w:rPr>
        <w:t xml:space="preserve">شير گاو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10</w:t>
      </w:r>
    </w:p>
    <w:p w:rsidR="00784F25" w:rsidRDefault="00784F25" w:rsidP="00784F25">
      <w:pPr>
        <w:jc w:val="lowKashida"/>
        <w:rPr>
          <w:rFonts w:cs="B Lotus"/>
          <w:color w:val="000000"/>
          <w:sz w:val="32"/>
          <w:szCs w:val="32"/>
          <w:rtl/>
        </w:rPr>
      </w:pPr>
      <w:r>
        <w:rPr>
          <w:rFonts w:cs="B Lotus" w:hint="cs"/>
          <w:color w:val="000000"/>
          <w:sz w:val="32"/>
          <w:szCs w:val="32"/>
          <w:rtl/>
        </w:rPr>
        <w:t>پاكيزگي و بهداشت</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11</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تناوب تحويل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11</w:t>
      </w:r>
    </w:p>
    <w:p w:rsidR="00784F25" w:rsidRDefault="00784F25" w:rsidP="00784F25">
      <w:pPr>
        <w:jc w:val="lowKashida"/>
        <w:rPr>
          <w:rFonts w:cs="B Lotus"/>
          <w:color w:val="000000"/>
          <w:sz w:val="32"/>
          <w:szCs w:val="32"/>
          <w:rtl/>
        </w:rPr>
      </w:pPr>
      <w:r>
        <w:rPr>
          <w:rFonts w:cs="B Lotus" w:hint="cs"/>
          <w:color w:val="000000"/>
          <w:sz w:val="32"/>
          <w:szCs w:val="32"/>
          <w:rtl/>
        </w:rPr>
        <w:t>فصل سوم</w:t>
      </w:r>
    </w:p>
    <w:p w:rsidR="00784F25" w:rsidRDefault="00784F25" w:rsidP="00784F25">
      <w:pPr>
        <w:jc w:val="lowKashida"/>
        <w:rPr>
          <w:rFonts w:cs="B Lotus"/>
          <w:color w:val="000000"/>
          <w:sz w:val="32"/>
          <w:szCs w:val="32"/>
          <w:rtl/>
        </w:rPr>
      </w:pPr>
      <w:r>
        <w:rPr>
          <w:rFonts w:cs="B Lotus" w:hint="cs"/>
          <w:color w:val="000000"/>
          <w:sz w:val="32"/>
          <w:szCs w:val="32"/>
          <w:rtl/>
        </w:rPr>
        <w:t xml:space="preserve">شيمي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13</w:t>
      </w:r>
    </w:p>
    <w:p w:rsidR="00784F25" w:rsidRDefault="00784F25" w:rsidP="00784F25">
      <w:pPr>
        <w:jc w:val="lowKashida"/>
        <w:rPr>
          <w:rFonts w:cs="B Lotus"/>
          <w:color w:val="000000"/>
          <w:sz w:val="32"/>
          <w:szCs w:val="32"/>
          <w:rtl/>
        </w:rPr>
      </w:pPr>
      <w:r>
        <w:rPr>
          <w:rFonts w:cs="B Lotus" w:hint="cs"/>
          <w:color w:val="000000"/>
          <w:sz w:val="32"/>
          <w:szCs w:val="32"/>
          <w:rtl/>
        </w:rPr>
        <w:t xml:space="preserve">برخي مفاهيم شيمي پايه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13</w:t>
      </w:r>
    </w:p>
    <w:p w:rsidR="00784F25" w:rsidRDefault="00784F25" w:rsidP="00784F25">
      <w:pPr>
        <w:jc w:val="lowKashida"/>
        <w:rPr>
          <w:rFonts w:cs="B Lotus"/>
          <w:color w:val="000000"/>
          <w:sz w:val="32"/>
          <w:szCs w:val="32"/>
          <w:rtl/>
        </w:rPr>
      </w:pPr>
      <w:r>
        <w:rPr>
          <w:rFonts w:cs="B Lotus" w:hint="cs"/>
          <w:color w:val="000000"/>
          <w:sz w:val="32"/>
          <w:szCs w:val="32"/>
          <w:rtl/>
        </w:rPr>
        <w:t xml:space="preserve">تركيبات شير گاو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15</w:t>
      </w:r>
    </w:p>
    <w:p w:rsidR="00784F25" w:rsidRDefault="00784F25" w:rsidP="00784F25">
      <w:pPr>
        <w:jc w:val="lowKashida"/>
        <w:rPr>
          <w:rFonts w:cs="B Lotus"/>
          <w:color w:val="000000"/>
          <w:sz w:val="32"/>
          <w:szCs w:val="32"/>
          <w:rtl/>
        </w:rPr>
      </w:pPr>
      <w:r>
        <w:rPr>
          <w:rFonts w:cs="B Lotus" w:hint="cs"/>
          <w:color w:val="000000"/>
          <w:sz w:val="32"/>
          <w:szCs w:val="32"/>
          <w:rtl/>
        </w:rPr>
        <w:t xml:space="preserve">چربي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16</w:t>
      </w:r>
    </w:p>
    <w:p w:rsidR="00784F25" w:rsidRDefault="00784F25" w:rsidP="00784F25">
      <w:pPr>
        <w:jc w:val="lowKashida"/>
        <w:rPr>
          <w:rFonts w:cs="B Lotus"/>
          <w:color w:val="000000"/>
          <w:sz w:val="32"/>
          <w:szCs w:val="32"/>
          <w:rtl/>
        </w:rPr>
      </w:pPr>
      <w:r>
        <w:rPr>
          <w:rFonts w:cs="B Lotus" w:hint="cs"/>
          <w:color w:val="000000"/>
          <w:sz w:val="32"/>
          <w:szCs w:val="32"/>
          <w:rtl/>
        </w:rPr>
        <w:t xml:space="preserve">ساختمان شيميايي چربي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18</w:t>
      </w:r>
    </w:p>
    <w:p w:rsidR="00784F25" w:rsidRDefault="00784F25" w:rsidP="00784F25">
      <w:pPr>
        <w:jc w:val="lowKashida"/>
        <w:rPr>
          <w:rFonts w:cs="B Lotus"/>
          <w:color w:val="000000"/>
          <w:sz w:val="32"/>
          <w:szCs w:val="32"/>
          <w:rtl/>
        </w:rPr>
      </w:pPr>
      <w:r>
        <w:rPr>
          <w:rFonts w:cs="B Lotus" w:hint="cs"/>
          <w:color w:val="000000"/>
          <w:sz w:val="32"/>
          <w:szCs w:val="32"/>
          <w:rtl/>
        </w:rPr>
        <w:t xml:space="preserve">پروتئين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19</w:t>
      </w:r>
    </w:p>
    <w:p w:rsidR="00784F25" w:rsidRDefault="00784F25" w:rsidP="00784F25">
      <w:pPr>
        <w:jc w:val="both"/>
        <w:rPr>
          <w:rFonts w:cs="B Lotus"/>
          <w:color w:val="000000"/>
          <w:sz w:val="32"/>
          <w:szCs w:val="32"/>
          <w:rtl/>
        </w:rPr>
      </w:pPr>
      <w:r>
        <w:rPr>
          <w:rFonts w:cs="B Lotus" w:hint="cs"/>
          <w:color w:val="000000"/>
          <w:sz w:val="32"/>
          <w:szCs w:val="32"/>
          <w:rtl/>
        </w:rPr>
        <w:t>شير يك محلول بافر است</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20</w:t>
      </w:r>
    </w:p>
    <w:p w:rsidR="00784F25" w:rsidRDefault="00784F25" w:rsidP="00784F25">
      <w:pPr>
        <w:jc w:val="both"/>
        <w:rPr>
          <w:rFonts w:cs="B Lotus"/>
          <w:color w:val="000000"/>
          <w:sz w:val="32"/>
          <w:szCs w:val="32"/>
          <w:rtl/>
        </w:rPr>
      </w:pPr>
      <w:r>
        <w:rPr>
          <w:rFonts w:cs="B Lotus" w:hint="cs"/>
          <w:color w:val="000000"/>
          <w:sz w:val="32"/>
          <w:szCs w:val="32"/>
          <w:rtl/>
        </w:rPr>
        <w:t xml:space="preserve">آنزيم ها در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21</w:t>
      </w:r>
    </w:p>
    <w:p w:rsidR="00784F25" w:rsidRDefault="00784F25" w:rsidP="00784F25">
      <w:pPr>
        <w:jc w:val="both"/>
        <w:rPr>
          <w:rFonts w:cs="B Lotus"/>
          <w:color w:val="000000"/>
          <w:sz w:val="32"/>
          <w:szCs w:val="32"/>
          <w:rtl/>
        </w:rPr>
      </w:pPr>
      <w:r>
        <w:rPr>
          <w:rFonts w:cs="B Lotus" w:hint="cs"/>
          <w:color w:val="000000"/>
          <w:sz w:val="32"/>
          <w:szCs w:val="32"/>
          <w:rtl/>
        </w:rPr>
        <w:t xml:space="preserve">ويتامين ها در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22</w:t>
      </w:r>
    </w:p>
    <w:p w:rsidR="00784F25" w:rsidRDefault="00784F25" w:rsidP="00784F25">
      <w:pPr>
        <w:jc w:val="lowKashida"/>
        <w:rPr>
          <w:rFonts w:cs="B Lotus"/>
          <w:color w:val="000000"/>
          <w:sz w:val="32"/>
          <w:szCs w:val="32"/>
          <w:rtl/>
        </w:rPr>
      </w:pPr>
      <w:r>
        <w:rPr>
          <w:rFonts w:cs="B Lotus" w:hint="cs"/>
          <w:color w:val="000000"/>
          <w:sz w:val="32"/>
          <w:szCs w:val="32"/>
          <w:rtl/>
        </w:rPr>
        <w:t xml:space="preserve">مواد معدني و نمك ها در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23</w:t>
      </w:r>
    </w:p>
    <w:p w:rsidR="00784F25" w:rsidRDefault="00784F25" w:rsidP="00784F25">
      <w:pPr>
        <w:jc w:val="lowKashida"/>
        <w:rPr>
          <w:rFonts w:cs="B Lotus"/>
          <w:color w:val="000000"/>
          <w:sz w:val="32"/>
          <w:szCs w:val="32"/>
          <w:rtl/>
        </w:rPr>
      </w:pPr>
      <w:r>
        <w:rPr>
          <w:rFonts w:cs="B Lotus" w:hint="cs"/>
          <w:color w:val="000000"/>
          <w:sz w:val="32"/>
          <w:szCs w:val="32"/>
          <w:rtl/>
        </w:rPr>
        <w:lastRenderedPageBreak/>
        <w:t xml:space="preserve">ديگر تركيبات موجود در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24</w:t>
      </w:r>
    </w:p>
    <w:p w:rsidR="00784F25" w:rsidRDefault="00784F25" w:rsidP="00784F25">
      <w:pPr>
        <w:jc w:val="lowKashida"/>
        <w:rPr>
          <w:rFonts w:cs="B Lotus"/>
          <w:color w:val="000000"/>
          <w:sz w:val="32"/>
          <w:szCs w:val="32"/>
          <w:rtl/>
        </w:rPr>
      </w:pPr>
      <w:r>
        <w:rPr>
          <w:rFonts w:cs="B Lotus" w:hint="cs"/>
          <w:color w:val="000000"/>
          <w:sz w:val="32"/>
          <w:szCs w:val="32"/>
          <w:rtl/>
        </w:rPr>
        <w:t>فصل چهارم</w:t>
      </w:r>
    </w:p>
    <w:p w:rsidR="00784F25" w:rsidRDefault="00784F25" w:rsidP="00784F25">
      <w:pPr>
        <w:jc w:val="lowKashida"/>
        <w:rPr>
          <w:rFonts w:cs="B Lotus"/>
          <w:color w:val="000000"/>
          <w:sz w:val="32"/>
          <w:szCs w:val="32"/>
          <w:rtl/>
        </w:rPr>
      </w:pPr>
      <w:r>
        <w:rPr>
          <w:rFonts w:cs="B Lotus" w:hint="cs"/>
          <w:color w:val="000000"/>
          <w:sz w:val="32"/>
          <w:szCs w:val="32"/>
          <w:rtl/>
        </w:rPr>
        <w:t xml:space="preserve">تغييرها در شير و اجزاي آن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25</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هاي مربوط به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25</w:t>
      </w:r>
    </w:p>
    <w:p w:rsidR="00784F25" w:rsidRDefault="00784F25" w:rsidP="00784F25">
      <w:pPr>
        <w:jc w:val="lowKashida"/>
        <w:rPr>
          <w:rFonts w:cs="B Lotus"/>
          <w:color w:val="000000"/>
          <w:sz w:val="32"/>
          <w:szCs w:val="32"/>
          <w:rtl/>
        </w:rPr>
      </w:pPr>
      <w:r>
        <w:rPr>
          <w:rFonts w:cs="B Lotus" w:hint="cs"/>
          <w:color w:val="000000"/>
          <w:sz w:val="32"/>
          <w:szCs w:val="32"/>
          <w:rtl/>
        </w:rPr>
        <w:t>آزمايش هاي مربوط به ماست</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26</w:t>
      </w:r>
    </w:p>
    <w:p w:rsidR="00784F25" w:rsidRDefault="00784F25" w:rsidP="00784F25">
      <w:pPr>
        <w:jc w:val="lowKashida"/>
        <w:rPr>
          <w:rFonts w:cs="B Lotus"/>
          <w:color w:val="000000"/>
          <w:sz w:val="32"/>
          <w:szCs w:val="32"/>
          <w:rtl/>
        </w:rPr>
      </w:pPr>
      <w:r>
        <w:rPr>
          <w:rFonts w:cs="B Lotus" w:hint="cs"/>
          <w:color w:val="000000"/>
          <w:sz w:val="32"/>
          <w:szCs w:val="32"/>
          <w:rtl/>
        </w:rPr>
        <w:t>آزمايش هاي خامه</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27</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هاي شير كاكائو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28</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هاي دوغ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28</w:t>
      </w:r>
    </w:p>
    <w:p w:rsidR="00784F25" w:rsidRDefault="00784F25" w:rsidP="00784F25">
      <w:pPr>
        <w:jc w:val="lowKashida"/>
        <w:rPr>
          <w:rFonts w:cs="B Lotus"/>
          <w:color w:val="000000"/>
          <w:sz w:val="32"/>
          <w:szCs w:val="32"/>
          <w:rtl/>
        </w:rPr>
      </w:pPr>
      <w:r>
        <w:rPr>
          <w:rFonts w:cs="B Lotus" w:hint="cs"/>
          <w:color w:val="000000"/>
          <w:sz w:val="32"/>
          <w:szCs w:val="32"/>
          <w:rtl/>
        </w:rPr>
        <w:t xml:space="preserve">كره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28</w:t>
      </w:r>
    </w:p>
    <w:p w:rsidR="00784F25" w:rsidRDefault="00784F25" w:rsidP="00784F25">
      <w:pPr>
        <w:jc w:val="lowKashida"/>
        <w:rPr>
          <w:rFonts w:cs="B Lotus"/>
          <w:color w:val="000000"/>
          <w:sz w:val="32"/>
          <w:szCs w:val="32"/>
          <w:rtl/>
        </w:rPr>
      </w:pPr>
      <w:r>
        <w:rPr>
          <w:rFonts w:cs="B Lotus" w:hint="cs"/>
          <w:color w:val="000000"/>
          <w:sz w:val="32"/>
          <w:szCs w:val="32"/>
          <w:rtl/>
        </w:rPr>
        <w:t>جمع آوري و دريافت شير</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29</w:t>
      </w:r>
    </w:p>
    <w:p w:rsidR="00784F25" w:rsidRDefault="00784F25" w:rsidP="00784F25">
      <w:pPr>
        <w:jc w:val="lowKashida"/>
        <w:rPr>
          <w:rFonts w:cs="B Lotus"/>
          <w:color w:val="000000"/>
          <w:sz w:val="32"/>
          <w:szCs w:val="32"/>
          <w:rtl/>
        </w:rPr>
      </w:pPr>
      <w:r>
        <w:rPr>
          <w:rFonts w:cs="B Lotus" w:hint="cs"/>
          <w:color w:val="000000"/>
          <w:sz w:val="32"/>
          <w:szCs w:val="32"/>
          <w:rtl/>
        </w:rPr>
        <w:t xml:space="preserve">سرد نگه داشتن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29</w:t>
      </w:r>
    </w:p>
    <w:p w:rsidR="00784F25" w:rsidRDefault="00784F25" w:rsidP="00784F25">
      <w:pPr>
        <w:jc w:val="lowKashida"/>
        <w:rPr>
          <w:rFonts w:cs="B Lotus"/>
          <w:color w:val="000000"/>
          <w:sz w:val="32"/>
          <w:szCs w:val="32"/>
          <w:rtl/>
        </w:rPr>
      </w:pPr>
      <w:r>
        <w:rPr>
          <w:rFonts w:cs="B Lotus" w:hint="cs"/>
          <w:color w:val="000000"/>
          <w:sz w:val="32"/>
          <w:szCs w:val="32"/>
          <w:rtl/>
        </w:rPr>
        <w:t xml:space="preserve">جمع آوري شير در مخزن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31</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كيفي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31</w:t>
      </w:r>
    </w:p>
    <w:p w:rsidR="00784F25" w:rsidRDefault="00784F25" w:rsidP="00784F25">
      <w:pPr>
        <w:jc w:val="lowKashida"/>
        <w:rPr>
          <w:rFonts w:cs="B Lotus"/>
          <w:color w:val="000000"/>
          <w:sz w:val="32"/>
          <w:szCs w:val="32"/>
          <w:rtl/>
        </w:rPr>
      </w:pPr>
      <w:r>
        <w:rPr>
          <w:rFonts w:cs="B Lotus" w:hint="cs"/>
          <w:color w:val="000000"/>
          <w:sz w:val="32"/>
          <w:szCs w:val="32"/>
          <w:rtl/>
        </w:rPr>
        <w:t xml:space="preserve">بو و طعم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32</w:t>
      </w:r>
    </w:p>
    <w:p w:rsidR="00784F25" w:rsidRDefault="00784F25" w:rsidP="00784F25">
      <w:pPr>
        <w:jc w:val="lowKashida"/>
        <w:rPr>
          <w:rFonts w:cs="B Lotus"/>
          <w:color w:val="000000"/>
          <w:sz w:val="32"/>
          <w:szCs w:val="32"/>
          <w:rtl/>
        </w:rPr>
      </w:pPr>
      <w:r>
        <w:rPr>
          <w:rFonts w:cs="B Lotus" w:hint="cs"/>
          <w:color w:val="000000"/>
          <w:sz w:val="32"/>
          <w:szCs w:val="32"/>
          <w:rtl/>
        </w:rPr>
        <w:t xml:space="preserve">امتحان پاكيزگي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32</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رسوبي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33</w:t>
      </w:r>
    </w:p>
    <w:p w:rsidR="00784F25" w:rsidRDefault="00784F25" w:rsidP="00784F25">
      <w:pPr>
        <w:jc w:val="lowKashida"/>
        <w:rPr>
          <w:rFonts w:cs="B Lotus"/>
          <w:color w:val="000000"/>
          <w:sz w:val="32"/>
          <w:szCs w:val="32"/>
          <w:rtl/>
        </w:rPr>
      </w:pPr>
      <w:r>
        <w:rPr>
          <w:rFonts w:cs="B Lotus" w:hint="cs"/>
          <w:color w:val="000000"/>
          <w:sz w:val="32"/>
          <w:szCs w:val="32"/>
          <w:rtl/>
        </w:rPr>
        <w:t xml:space="preserve">آزمايش بهداشتي يا آزمايش رزازرين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33</w:t>
      </w:r>
    </w:p>
    <w:p w:rsidR="00784F25" w:rsidRDefault="00784F25" w:rsidP="00784F25">
      <w:pPr>
        <w:jc w:val="lowKashida"/>
        <w:rPr>
          <w:rFonts w:cs="B Lotus"/>
          <w:color w:val="000000"/>
          <w:sz w:val="32"/>
          <w:szCs w:val="32"/>
          <w:rtl/>
        </w:rPr>
      </w:pPr>
      <w:r>
        <w:rPr>
          <w:rFonts w:cs="B Lotus" w:hint="cs"/>
          <w:color w:val="000000"/>
          <w:sz w:val="32"/>
          <w:szCs w:val="32"/>
          <w:rtl/>
        </w:rPr>
        <w:t>فصل پنجم</w:t>
      </w:r>
    </w:p>
    <w:p w:rsidR="00784F25" w:rsidRDefault="00784F25" w:rsidP="00784F25">
      <w:pPr>
        <w:jc w:val="lowKashida"/>
        <w:rPr>
          <w:rFonts w:cs="B Lotus"/>
          <w:color w:val="000000"/>
          <w:sz w:val="32"/>
          <w:szCs w:val="32"/>
          <w:rtl/>
        </w:rPr>
      </w:pPr>
      <w:r>
        <w:rPr>
          <w:rFonts w:cs="B Lotus" w:hint="cs"/>
          <w:color w:val="000000"/>
          <w:sz w:val="32"/>
          <w:szCs w:val="32"/>
          <w:rtl/>
        </w:rPr>
        <w:t xml:space="preserve">دريافت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35</w:t>
      </w:r>
    </w:p>
    <w:p w:rsidR="00784F25" w:rsidRDefault="00784F25" w:rsidP="00784F25">
      <w:pPr>
        <w:jc w:val="lowKashida"/>
        <w:rPr>
          <w:rFonts w:cs="B Lotus"/>
          <w:color w:val="000000"/>
          <w:sz w:val="32"/>
          <w:szCs w:val="32"/>
          <w:rtl/>
        </w:rPr>
      </w:pPr>
      <w:r>
        <w:rPr>
          <w:rFonts w:cs="B Lotus" w:hint="cs"/>
          <w:color w:val="000000"/>
          <w:sz w:val="32"/>
          <w:szCs w:val="32"/>
          <w:rtl/>
        </w:rPr>
        <w:t xml:space="preserve">اندازه گيري بر اساس حجم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35</w:t>
      </w:r>
    </w:p>
    <w:p w:rsidR="00784F25" w:rsidRDefault="00784F25" w:rsidP="00784F25">
      <w:pPr>
        <w:jc w:val="lowKashida"/>
        <w:rPr>
          <w:rFonts w:cs="B Lotus"/>
          <w:color w:val="000000"/>
          <w:sz w:val="32"/>
          <w:szCs w:val="32"/>
          <w:rtl/>
        </w:rPr>
      </w:pPr>
      <w:r>
        <w:rPr>
          <w:rFonts w:cs="B Lotus" w:hint="cs"/>
          <w:color w:val="000000"/>
          <w:sz w:val="32"/>
          <w:szCs w:val="32"/>
          <w:rtl/>
        </w:rPr>
        <w:t xml:space="preserve">اندازه گيري بر اساس وزن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36</w:t>
      </w:r>
    </w:p>
    <w:p w:rsidR="00784F25" w:rsidRDefault="00784F25" w:rsidP="00784F25">
      <w:pPr>
        <w:rPr>
          <w:rFonts w:cs="B Lotus"/>
          <w:color w:val="000000"/>
          <w:sz w:val="32"/>
          <w:szCs w:val="32"/>
          <w:rtl/>
        </w:rPr>
      </w:pPr>
      <w:r>
        <w:rPr>
          <w:rFonts w:cs="B Lotus" w:hint="cs"/>
          <w:color w:val="000000"/>
          <w:sz w:val="32"/>
          <w:szCs w:val="32"/>
          <w:rtl/>
        </w:rPr>
        <w:t>فصل ششم</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p>
    <w:p w:rsidR="00784F25" w:rsidRDefault="00784F25" w:rsidP="00784F25">
      <w:pPr>
        <w:rPr>
          <w:rFonts w:cs="B Lotus"/>
          <w:color w:val="000000"/>
          <w:sz w:val="32"/>
          <w:szCs w:val="32"/>
          <w:rtl/>
        </w:rPr>
      </w:pPr>
      <w:r>
        <w:rPr>
          <w:rFonts w:cs="B Lotus" w:hint="cs"/>
          <w:color w:val="000000"/>
          <w:sz w:val="32"/>
          <w:szCs w:val="32"/>
          <w:rtl/>
        </w:rPr>
        <w:t>روش هاي متداول سالم سازي شير</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39</w:t>
      </w:r>
    </w:p>
    <w:p w:rsidR="00784F25" w:rsidRDefault="00784F25" w:rsidP="00784F25">
      <w:pPr>
        <w:ind w:firstLine="26"/>
        <w:jc w:val="lowKashida"/>
        <w:rPr>
          <w:rFonts w:cs="B Lotus"/>
          <w:color w:val="000000"/>
          <w:sz w:val="32"/>
          <w:szCs w:val="32"/>
          <w:rtl/>
        </w:rPr>
      </w:pPr>
      <w:r>
        <w:rPr>
          <w:rFonts w:cs="B Lotus" w:hint="cs"/>
          <w:color w:val="000000"/>
          <w:sz w:val="32"/>
          <w:szCs w:val="32"/>
          <w:rtl/>
        </w:rPr>
        <w:t>دستگاه پاستوريزه كننده (</w:t>
      </w:r>
      <w:r>
        <w:rPr>
          <w:rFonts w:cs="B Lotus"/>
          <w:color w:val="000000"/>
          <w:sz w:val="32"/>
          <w:szCs w:val="32"/>
        </w:rPr>
        <w:t xml:space="preserve"> Pasteurizer </w:t>
      </w:r>
      <w:r>
        <w:rPr>
          <w:rFonts w:cs="B Lotus" w:hint="cs"/>
          <w:color w:val="000000"/>
          <w:sz w:val="32"/>
          <w:szCs w:val="32"/>
          <w:rtl/>
        </w:rPr>
        <w:t>)</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42</w:t>
      </w:r>
    </w:p>
    <w:p w:rsidR="00784F25" w:rsidRDefault="00784F25" w:rsidP="00784F25">
      <w:pPr>
        <w:ind w:firstLine="26"/>
        <w:jc w:val="lowKashida"/>
        <w:rPr>
          <w:rFonts w:cs="B Lotus"/>
          <w:color w:val="000000"/>
          <w:sz w:val="32"/>
          <w:szCs w:val="32"/>
          <w:rtl/>
        </w:rPr>
      </w:pPr>
      <w:r>
        <w:rPr>
          <w:rFonts w:cs="B Lotus" w:hint="cs"/>
          <w:color w:val="000000"/>
          <w:sz w:val="32"/>
          <w:szCs w:val="32"/>
          <w:rtl/>
        </w:rPr>
        <w:t>سيستمهاي گرمادهي دستگاه هاي پاستوريزه كننده</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44</w:t>
      </w:r>
    </w:p>
    <w:p w:rsidR="00784F25" w:rsidRDefault="00784F25" w:rsidP="00784F25">
      <w:pPr>
        <w:rPr>
          <w:rFonts w:cs="B Lotus"/>
          <w:sz w:val="32"/>
          <w:szCs w:val="32"/>
          <w:rtl/>
        </w:rPr>
      </w:pPr>
      <w:r>
        <w:rPr>
          <w:rFonts w:cs="B Lotus" w:hint="cs"/>
          <w:color w:val="000000"/>
          <w:sz w:val="32"/>
          <w:szCs w:val="32"/>
          <w:rtl/>
        </w:rPr>
        <w:t xml:space="preserve">سيستم هاي سرمادهي دستگاههاي پاستوريزه كننده </w:t>
      </w:r>
      <w:r>
        <w:rPr>
          <w:rFonts w:cs="B Lotus" w:hint="cs"/>
          <w:sz w:val="32"/>
          <w:szCs w:val="32"/>
          <w:rtl/>
        </w:rPr>
        <w:tab/>
      </w:r>
      <w:r>
        <w:rPr>
          <w:rFonts w:cs="B Lotus" w:hint="cs"/>
          <w:sz w:val="32"/>
          <w:szCs w:val="32"/>
          <w:rtl/>
        </w:rPr>
        <w:tab/>
      </w:r>
      <w:r>
        <w:rPr>
          <w:rFonts w:cs="B Lotus" w:hint="cs"/>
          <w:sz w:val="32"/>
          <w:szCs w:val="32"/>
          <w:rtl/>
        </w:rPr>
        <w:tab/>
      </w:r>
      <w:r>
        <w:rPr>
          <w:rFonts w:cs="B Lotus" w:hint="cs"/>
          <w:sz w:val="32"/>
          <w:szCs w:val="32"/>
          <w:rtl/>
        </w:rPr>
        <w:tab/>
      </w:r>
      <w:r>
        <w:rPr>
          <w:rFonts w:cs="B Lotus" w:hint="cs"/>
          <w:sz w:val="32"/>
          <w:szCs w:val="32"/>
          <w:rtl/>
        </w:rPr>
        <w:tab/>
        <w:t>45</w:t>
      </w:r>
    </w:p>
    <w:p w:rsidR="00784F25" w:rsidRDefault="00784F25" w:rsidP="00784F25">
      <w:pPr>
        <w:ind w:firstLine="26"/>
        <w:jc w:val="lowKashida"/>
        <w:rPr>
          <w:rFonts w:cs="B Lotus"/>
          <w:color w:val="000000"/>
          <w:sz w:val="32"/>
          <w:szCs w:val="32"/>
        </w:rPr>
      </w:pPr>
      <w:r>
        <w:rPr>
          <w:rFonts w:cs="B Lotus" w:hint="cs"/>
          <w:color w:val="000000"/>
          <w:sz w:val="32"/>
          <w:szCs w:val="32"/>
          <w:rtl/>
        </w:rPr>
        <w:lastRenderedPageBreak/>
        <w:t xml:space="preserve">اجتناب از آلودگي دوباره شير پاستوريزه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45</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دستگاه كامل پاستوريزه شير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46</w:t>
      </w:r>
    </w:p>
    <w:p w:rsidR="00784F25" w:rsidRDefault="00784F25" w:rsidP="00784F25">
      <w:pPr>
        <w:ind w:firstLine="26"/>
        <w:jc w:val="lowKashida"/>
        <w:rPr>
          <w:rFonts w:cs="B Lotus"/>
          <w:color w:val="000000"/>
          <w:sz w:val="32"/>
          <w:szCs w:val="32"/>
          <w:rtl/>
        </w:rPr>
      </w:pPr>
      <w:r>
        <w:rPr>
          <w:rFonts w:cs="B Lotus" w:hint="cs"/>
          <w:color w:val="000000"/>
          <w:sz w:val="32"/>
          <w:szCs w:val="32"/>
          <w:rtl/>
        </w:rPr>
        <w:t xml:space="preserve">بخش تبادل حرارت اوليه </w:t>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r>
      <w:r>
        <w:rPr>
          <w:rFonts w:cs="B Lotus" w:hint="cs"/>
          <w:color w:val="000000"/>
          <w:sz w:val="32"/>
          <w:szCs w:val="32"/>
          <w:rtl/>
        </w:rPr>
        <w:tab/>
        <w:t>46</w:t>
      </w:r>
    </w:p>
    <w:p w:rsidR="00784F25" w:rsidRDefault="00784F25" w:rsidP="00784F25">
      <w:pPr>
        <w:rPr>
          <w:rFonts w:cs="B Lotus"/>
          <w:sz w:val="32"/>
          <w:szCs w:val="32"/>
          <w:rtl/>
        </w:rPr>
      </w:pPr>
    </w:p>
    <w:p w:rsidR="00E63913" w:rsidRDefault="00E63913">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Default="00784F25">
      <w:pPr>
        <w:rPr>
          <w:rtl/>
        </w:rPr>
      </w:pPr>
    </w:p>
    <w:p w:rsidR="00784F25" w:rsidRPr="003900C1" w:rsidRDefault="00784F25" w:rsidP="00784F25">
      <w:pPr>
        <w:spacing w:line="360" w:lineRule="auto"/>
        <w:jc w:val="lowKashida"/>
        <w:rPr>
          <w:rFonts w:cs="B Titr"/>
          <w:b/>
          <w:bCs/>
          <w:color w:val="000000"/>
          <w:sz w:val="36"/>
          <w:szCs w:val="36"/>
          <w:rtl/>
        </w:rPr>
      </w:pPr>
      <w:r w:rsidRPr="003900C1">
        <w:rPr>
          <w:rFonts w:cs="B Titr" w:hint="cs"/>
          <w:b/>
          <w:bCs/>
          <w:color w:val="000000"/>
          <w:sz w:val="36"/>
          <w:szCs w:val="36"/>
          <w:rtl/>
        </w:rPr>
        <w:lastRenderedPageBreak/>
        <w:t>پیشگفتار</w:t>
      </w:r>
    </w:p>
    <w:p w:rsidR="00784F25" w:rsidRPr="003900C1" w:rsidRDefault="00784F25" w:rsidP="00784F25">
      <w:pPr>
        <w:spacing w:line="360" w:lineRule="auto"/>
        <w:jc w:val="lowKashida"/>
        <w:rPr>
          <w:rFonts w:cs="B Nazanin"/>
          <w:b/>
          <w:bCs/>
          <w:color w:val="000000"/>
          <w:sz w:val="28"/>
          <w:szCs w:val="28"/>
          <w:rtl/>
        </w:rPr>
      </w:pPr>
      <w:r w:rsidRPr="003900C1">
        <w:rPr>
          <w:rFonts w:cs="B Nazanin" w:hint="cs"/>
          <w:b/>
          <w:bCs/>
          <w:color w:val="000000"/>
          <w:sz w:val="28"/>
          <w:szCs w:val="28"/>
          <w:rtl/>
        </w:rPr>
        <w:tab/>
        <w:t xml:space="preserve"> بر اساس یافته محققان، زمان پیدایش کشاورزی در حدود 15-10 هزار سال قبل از میلاد مسیح بوده و شروع به نگهداری دام را از حدود 6000 سال قبل حدس می زنند. این دو رویداد نقاط عطفی را در تاریخ زندگی بشر پدید آورده که منشاء تحول در گسترش تمدن و پیدایش جوامع بزرگ بوده است. </w:t>
      </w:r>
    </w:p>
    <w:p w:rsidR="00784F25" w:rsidRPr="003900C1" w:rsidRDefault="00784F25" w:rsidP="00784F25">
      <w:pPr>
        <w:spacing w:line="360" w:lineRule="auto"/>
        <w:jc w:val="both"/>
        <w:rPr>
          <w:rFonts w:cs="B Nazanin"/>
          <w:b/>
          <w:bCs/>
          <w:color w:val="000000"/>
          <w:sz w:val="28"/>
          <w:szCs w:val="28"/>
          <w:rtl/>
        </w:rPr>
      </w:pPr>
      <w:r w:rsidRPr="003900C1">
        <w:rPr>
          <w:rFonts w:cs="B Nazanin" w:hint="cs"/>
          <w:b/>
          <w:bCs/>
          <w:color w:val="000000"/>
          <w:sz w:val="28"/>
          <w:szCs w:val="28"/>
          <w:rtl/>
        </w:rPr>
        <w:t xml:space="preserve">همزمان با نگهداری دام استفاده از شیر آن برای مصارف خانوادگی مرسوم گردید و سپس با افزایش تولید شیر، مقداری از آن در بازارهای محلی بعنوان کالا مورد تبادل قرارمیگرفت. </w:t>
      </w:r>
    </w:p>
    <w:p w:rsidR="00784F25" w:rsidRPr="003900C1" w:rsidRDefault="00784F25" w:rsidP="00784F25">
      <w:pPr>
        <w:spacing w:line="360" w:lineRule="auto"/>
        <w:ind w:firstLine="26"/>
        <w:jc w:val="lowKashida"/>
        <w:rPr>
          <w:rFonts w:cs="B Nazanin"/>
          <w:b/>
          <w:bCs/>
          <w:color w:val="000000"/>
          <w:sz w:val="28"/>
          <w:szCs w:val="28"/>
          <w:rtl/>
        </w:rPr>
      </w:pPr>
      <w:r w:rsidRPr="003900C1">
        <w:rPr>
          <w:rFonts w:cs="B Nazanin" w:hint="cs"/>
          <w:b/>
          <w:bCs/>
          <w:color w:val="000000"/>
          <w:sz w:val="28"/>
          <w:szCs w:val="28"/>
          <w:rtl/>
        </w:rPr>
        <w:t xml:space="preserve">تحول و نوآوری در صنعت دامپروری از حدود 2 قرن پیش ذکر گردیده است و از حدود 150 سال قبل، تولید صنعتی شیر به سبک تقریباً امروزی با ساختن ابزارهای فرآیند کننده مانند خامه گیر شروع شد که از آن پس تا کنون پیشرفت های بزرگی در عرصه فرآیند شیر پدید آمده است. </w:t>
      </w:r>
    </w:p>
    <w:p w:rsidR="00784F25" w:rsidRPr="003900C1" w:rsidRDefault="00784F25" w:rsidP="00784F25">
      <w:pPr>
        <w:spacing w:line="360" w:lineRule="auto"/>
        <w:ind w:firstLine="26"/>
        <w:jc w:val="both"/>
        <w:rPr>
          <w:rFonts w:cs="B Nazanin"/>
          <w:b/>
          <w:bCs/>
          <w:color w:val="000000"/>
          <w:sz w:val="28"/>
          <w:szCs w:val="28"/>
          <w:rtl/>
        </w:rPr>
      </w:pPr>
      <w:r w:rsidRPr="003900C1">
        <w:rPr>
          <w:rFonts w:cs="B Nazanin" w:hint="cs"/>
          <w:b/>
          <w:bCs/>
          <w:color w:val="000000"/>
          <w:sz w:val="28"/>
          <w:szCs w:val="28"/>
          <w:rtl/>
        </w:rPr>
        <w:t>امروزه، تولید شیر و محصولات تهیه شده از آن، بعنوان ترکیبات غنی از پروتئین و مواد ضروری بدن، یکی از مهمترین فعالیت ها در زمینه صنایع غذایی محسوب می گردد، به گونه ای که در مواردی مصرف سرانه ( مقدار کل مصرف به تعداد جمعیت کشور در طول یک سال ) آن را در کشورهای جهان به عنوان شاخصه پیشرفت و توسعه منظورمیدارند.</w:t>
      </w:r>
    </w:p>
    <w:p w:rsidR="00784F25" w:rsidRDefault="00784F25" w:rsidP="00784F25">
      <w:pPr>
        <w:spacing w:line="360" w:lineRule="auto"/>
        <w:ind w:firstLine="26"/>
        <w:jc w:val="lowKashida"/>
        <w:rPr>
          <w:rFonts w:cs="B Nazanin"/>
          <w:b/>
          <w:bCs/>
          <w:color w:val="000000"/>
          <w:sz w:val="28"/>
          <w:szCs w:val="28"/>
          <w:rtl/>
        </w:rPr>
      </w:pPr>
      <w:r w:rsidRPr="003900C1">
        <w:rPr>
          <w:rFonts w:cs="B Titr" w:hint="cs"/>
          <w:b/>
          <w:bCs/>
          <w:color w:val="000000"/>
          <w:sz w:val="36"/>
          <w:szCs w:val="36"/>
          <w:rtl/>
        </w:rPr>
        <w:t>وضعیت تولید شیر و فرآورده های آن در جهان</w:t>
      </w:r>
    </w:p>
    <w:p w:rsidR="00784F25" w:rsidRPr="003900C1" w:rsidRDefault="00784F25" w:rsidP="00784F25">
      <w:pPr>
        <w:spacing w:line="360" w:lineRule="auto"/>
        <w:ind w:firstLine="26"/>
        <w:jc w:val="lowKashida"/>
        <w:rPr>
          <w:rFonts w:cs="B Titr"/>
          <w:b/>
          <w:bCs/>
          <w:color w:val="000000"/>
          <w:sz w:val="36"/>
          <w:szCs w:val="36"/>
          <w:rtl/>
        </w:rPr>
      </w:pPr>
      <w:r w:rsidRPr="003900C1">
        <w:rPr>
          <w:rFonts w:cs="B Nazanin" w:hint="cs"/>
          <w:b/>
          <w:bCs/>
          <w:color w:val="000000"/>
          <w:sz w:val="28"/>
          <w:szCs w:val="28"/>
          <w:rtl/>
        </w:rPr>
        <w:t xml:space="preserve"> از اواخر نیمه اول اخیر، تولید صنعتی شیر در جهان، روند توسعه سریعی را دارا بوده است.</w:t>
      </w:r>
    </w:p>
    <w:p w:rsidR="00784F25" w:rsidRPr="003900C1" w:rsidRDefault="00784F25" w:rsidP="00784F25">
      <w:pPr>
        <w:spacing w:line="360" w:lineRule="auto"/>
        <w:ind w:firstLine="26"/>
        <w:rPr>
          <w:rFonts w:cs="B Nazanin"/>
          <w:b/>
          <w:bCs/>
          <w:color w:val="000000"/>
          <w:sz w:val="28"/>
          <w:szCs w:val="28"/>
          <w:rtl/>
        </w:rPr>
      </w:pPr>
      <w:r w:rsidRPr="003900C1">
        <w:rPr>
          <w:rFonts w:cs="B Nazanin" w:hint="cs"/>
          <w:b/>
          <w:bCs/>
          <w:color w:val="000000"/>
          <w:sz w:val="28"/>
          <w:szCs w:val="28"/>
          <w:rtl/>
        </w:rPr>
        <w:t xml:space="preserve">این پیشرفت در بردارنده بهبود روش های تولید شیر، با انتخاب نژادهای شیر وار مانند: «  براون سوئیس » و دام های دو منظوره مانند: «  هلشتاین » رو به گسترش نهاد که همراه با فن آوری جدید در فرآیندها، به شرایط مطلوبی دست یافته است. </w:t>
      </w:r>
      <w:r w:rsidRPr="003900C1">
        <w:rPr>
          <w:rFonts w:cs="B Nazanin"/>
          <w:b/>
          <w:bCs/>
          <w:color w:val="000000"/>
          <w:sz w:val="28"/>
          <w:szCs w:val="28"/>
          <w:rtl/>
        </w:rPr>
        <w:br/>
      </w:r>
      <w:r w:rsidRPr="003900C1">
        <w:rPr>
          <w:rFonts w:cs="B Nazanin" w:hint="cs"/>
          <w:b/>
          <w:bCs/>
          <w:color w:val="000000"/>
          <w:sz w:val="28"/>
          <w:szCs w:val="28"/>
          <w:rtl/>
        </w:rPr>
        <w:t xml:space="preserve">امروزه فن آروی به کار رفته در یک کارخانه مدرن شیر را می توان به یک پالایشگاه بسیار بزرگ </w:t>
      </w:r>
      <w:r w:rsidRPr="003900C1">
        <w:rPr>
          <w:rFonts w:cs="B Nazanin" w:hint="cs"/>
          <w:b/>
          <w:bCs/>
          <w:color w:val="000000"/>
          <w:sz w:val="28"/>
          <w:szCs w:val="28"/>
          <w:rtl/>
        </w:rPr>
        <w:lastRenderedPageBreak/>
        <w:t xml:space="preserve">تشبیه نمود که از مواد اولیه، محصولات متفاوتی را فرآیند و تولید می نماید. تنوع محصولات مختلف لبنی را حدود 500 نوع ذکر کرده اند. </w:t>
      </w:r>
    </w:p>
    <w:p w:rsidR="00784F25" w:rsidRPr="003900C1" w:rsidRDefault="00784F25" w:rsidP="00784F25">
      <w:pPr>
        <w:spacing w:line="360" w:lineRule="auto"/>
        <w:ind w:firstLine="26"/>
        <w:jc w:val="lowKashida"/>
        <w:rPr>
          <w:rFonts w:cs="B Nazanin"/>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jc w:val="lowKashida"/>
        <w:rPr>
          <w:rFonts w:cs="B Titr"/>
          <w:b/>
          <w:bCs/>
          <w:color w:val="000000"/>
          <w:sz w:val="28"/>
          <w:szCs w:val="28"/>
          <w:rtl/>
        </w:rPr>
      </w:pPr>
    </w:p>
    <w:p w:rsidR="00784F25"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p>
    <w:p w:rsidR="00784F25" w:rsidRPr="003900C1" w:rsidRDefault="00784F25" w:rsidP="00784F25">
      <w:pPr>
        <w:spacing w:line="360" w:lineRule="auto"/>
        <w:ind w:firstLine="26"/>
        <w:jc w:val="lowKashida"/>
        <w:rPr>
          <w:rFonts w:cs="B Titr"/>
          <w:b/>
          <w:bCs/>
          <w:color w:val="000000"/>
          <w:sz w:val="28"/>
          <w:szCs w:val="28"/>
          <w:rtl/>
        </w:rPr>
      </w:pPr>
      <w:r w:rsidRPr="003900C1">
        <w:rPr>
          <w:rFonts w:cs="B Titr" w:hint="cs"/>
          <w:b/>
          <w:bCs/>
          <w:color w:val="000000"/>
          <w:sz w:val="28"/>
          <w:szCs w:val="28"/>
          <w:rtl/>
        </w:rPr>
        <w:lastRenderedPageBreak/>
        <w:t>مقدمه</w:t>
      </w:r>
    </w:p>
    <w:p w:rsidR="00784F25" w:rsidRPr="003900C1" w:rsidRDefault="00784F25" w:rsidP="00784F25">
      <w:pPr>
        <w:spacing w:line="360" w:lineRule="auto"/>
        <w:ind w:firstLine="26"/>
        <w:jc w:val="lowKashida"/>
        <w:rPr>
          <w:rFonts w:cs="B Nazanin"/>
          <w:b/>
          <w:bCs/>
          <w:color w:val="000000"/>
          <w:sz w:val="28"/>
          <w:szCs w:val="28"/>
          <w:rtl/>
        </w:rPr>
      </w:pPr>
      <w:r w:rsidRPr="003900C1">
        <w:rPr>
          <w:rFonts w:cs="B Nazanin" w:hint="cs"/>
          <w:b/>
          <w:bCs/>
          <w:color w:val="000000"/>
          <w:sz w:val="28"/>
          <w:szCs w:val="28"/>
          <w:rtl/>
        </w:rPr>
        <w:tab/>
        <w:t xml:space="preserve">معمولاً، گاو را بعنوان اصلی ترین دام تولید کننده شیر در جهان می شناسند. گرچه ممکن است در بعضی نقاط دیگر جهان، دام های دیگری بعنوان دام شیرده در اولویت قرار داشته باشند که از جمله آن می توان به گاومیش، بز، گوسفند و شتر اشاره نمود. </w:t>
      </w:r>
    </w:p>
    <w:p w:rsidR="00784F25" w:rsidRPr="003900C1" w:rsidRDefault="00784F25" w:rsidP="00784F25">
      <w:pPr>
        <w:spacing w:line="360" w:lineRule="auto"/>
        <w:ind w:firstLine="26"/>
        <w:jc w:val="lowKashida"/>
        <w:rPr>
          <w:rFonts w:cs="B Nazanin"/>
          <w:b/>
          <w:bCs/>
          <w:color w:val="000000"/>
          <w:sz w:val="28"/>
          <w:szCs w:val="28"/>
          <w:rtl/>
        </w:rPr>
      </w:pPr>
      <w:r w:rsidRPr="003900C1">
        <w:rPr>
          <w:rFonts w:cs="B Nazanin" w:hint="cs"/>
          <w:b/>
          <w:bCs/>
          <w:color w:val="000000"/>
          <w:sz w:val="28"/>
          <w:szCs w:val="28"/>
          <w:rtl/>
        </w:rPr>
        <w:t>طبق گزارش (</w:t>
      </w:r>
      <w:r w:rsidRPr="003900C1">
        <w:rPr>
          <w:rFonts w:cs="B Nazanin"/>
          <w:b/>
          <w:bCs/>
          <w:color w:val="000000"/>
          <w:sz w:val="28"/>
          <w:szCs w:val="28"/>
        </w:rPr>
        <w:t xml:space="preserve"> FAO </w:t>
      </w:r>
      <w:r w:rsidRPr="003900C1">
        <w:rPr>
          <w:rFonts w:cs="B Nazanin" w:hint="cs"/>
          <w:b/>
          <w:bCs/>
          <w:color w:val="000000"/>
          <w:sz w:val="28"/>
          <w:szCs w:val="28"/>
          <w:rtl/>
        </w:rPr>
        <w:t>) تولید شیر گاو در سال 1996 مقدار 8/86 درصد کل تولید شیر جهان را تشکیل می داده که در مقایسه با سال 1991 ( مقدار تولید 2/88 درصد )، مقداری کاهش را نشان می دهد. ولی شیر گاومیش سهم خود را در کل تولید شیر جهان از مقدار 2/8 درصد در سال 1991 به مقدار 7/9 درصد در سال 1996 بهبود بخشیده است.</w:t>
      </w:r>
    </w:p>
    <w:p w:rsidR="00784F25" w:rsidRPr="003900C1" w:rsidRDefault="00784F25" w:rsidP="00784F25">
      <w:pPr>
        <w:spacing w:line="360" w:lineRule="auto"/>
        <w:ind w:firstLine="26"/>
        <w:jc w:val="lowKashida"/>
        <w:rPr>
          <w:rFonts w:cs="B Nazanin"/>
          <w:b/>
          <w:bCs/>
          <w:color w:val="000000"/>
          <w:sz w:val="28"/>
          <w:szCs w:val="28"/>
          <w:rtl/>
        </w:rPr>
      </w:pPr>
      <w:r w:rsidRPr="003900C1">
        <w:rPr>
          <w:rFonts w:cs="B Nazanin" w:hint="cs"/>
          <w:b/>
          <w:bCs/>
          <w:color w:val="000000"/>
          <w:sz w:val="28"/>
          <w:szCs w:val="28"/>
          <w:rtl/>
        </w:rPr>
        <w:t xml:space="preserve">علت این امر را موفقیت هند و مصر و چین در بالا بردن تولید شیر دانسته اند، حدود 50 درصد تولیدات شیر این کشورها از گاومیش تامین می گردد. سهم تولید شیر بز و گوسفند در کل تولید شیر جهان رشدی را در چند سال اخیر نشان نداده و در سطح ثابتی باقی مانده است. روند کاهش تولید شیر گاو را از مقدار 473 میلیون تن در سال 1990 به مقدار 466 میلیون تن در سال 1996 به افت تولید و وضعیت اقتصادی کشورهای مشترک المنافع ( شوروی سابق ) و اروپای شرقی نسبت می دهند. </w:t>
      </w:r>
    </w:p>
    <w:p w:rsidR="00784F25" w:rsidRPr="003900C1" w:rsidRDefault="00784F25" w:rsidP="00784F25">
      <w:pPr>
        <w:spacing w:line="360" w:lineRule="auto"/>
        <w:jc w:val="lowKashida"/>
        <w:rPr>
          <w:rFonts w:cs="B Nazanin"/>
          <w:b/>
          <w:bCs/>
          <w:color w:val="000000"/>
          <w:sz w:val="28"/>
          <w:szCs w:val="28"/>
          <w:rtl/>
        </w:rPr>
      </w:pPr>
      <w:r w:rsidRPr="003900C1">
        <w:rPr>
          <w:rFonts w:cs="B Nazanin" w:hint="cs"/>
          <w:b/>
          <w:bCs/>
          <w:color w:val="000000"/>
          <w:sz w:val="28"/>
          <w:szCs w:val="28"/>
          <w:rtl/>
        </w:rPr>
        <w:t xml:space="preserve">در همین زمان پیشرفت بزرگی در تولید شیر گاو در آسيا مخصوصاً در هند و چين ديده مي شود. در اين كشورها با وجود راندمان پايين توليد به ازاي هر راس گاو </w:t>
      </w:r>
      <w:r w:rsidRPr="003900C1">
        <w:rPr>
          <w:rFonts w:cs="B Nazanin"/>
          <w:b/>
          <w:bCs/>
          <w:color w:val="000000"/>
          <w:sz w:val="28"/>
          <w:szCs w:val="28"/>
          <w:rtl/>
        </w:rPr>
        <w:br/>
      </w:r>
      <w:r w:rsidRPr="003900C1">
        <w:rPr>
          <w:rFonts w:cs="B Nazanin" w:hint="cs"/>
          <w:b/>
          <w:bCs/>
          <w:color w:val="000000"/>
          <w:sz w:val="28"/>
          <w:szCs w:val="28"/>
          <w:rtl/>
        </w:rPr>
        <w:t xml:space="preserve">( گاهي تا 100 كيلوگرم در سال براي هر گاو ) با استفاده از ترويج و يكپارچگي ملي و تعداد بالاي دام بيشتر از 100 ميليون راس گاو و گاوميش </w:t>
      </w:r>
      <w:r w:rsidRPr="003900C1">
        <w:rPr>
          <w:rFonts w:cs="Nazanin"/>
          <w:b/>
          <w:bCs/>
          <w:color w:val="000000"/>
          <w:sz w:val="28"/>
          <w:szCs w:val="28"/>
          <w:vertAlign w:val="subscript"/>
          <w:rtl/>
        </w:rPr>
        <w:t>–</w:t>
      </w:r>
      <w:r w:rsidRPr="003900C1">
        <w:rPr>
          <w:rFonts w:cs="B Nazanin" w:hint="cs"/>
          <w:b/>
          <w:bCs/>
          <w:color w:val="000000"/>
          <w:sz w:val="28"/>
          <w:szCs w:val="28"/>
          <w:rtl/>
        </w:rPr>
        <w:t xml:space="preserve"> از حداكثر پتانسيل موجود در ارتقاء توليد شير بهره جسته و موفقيت هاي قابل توجهي حاصل گرديده است. </w:t>
      </w:r>
    </w:p>
    <w:p w:rsidR="00784F25" w:rsidRPr="003900C1" w:rsidRDefault="00784F25" w:rsidP="00784F25">
      <w:pPr>
        <w:spacing w:line="360" w:lineRule="auto"/>
        <w:ind w:firstLine="720"/>
        <w:jc w:val="lowKashida"/>
        <w:rPr>
          <w:rFonts w:cs="B Nazanin"/>
          <w:b/>
          <w:bCs/>
          <w:color w:val="000000"/>
          <w:sz w:val="28"/>
          <w:szCs w:val="28"/>
          <w:rtl/>
        </w:rPr>
      </w:pPr>
      <w:r w:rsidRPr="003900C1">
        <w:rPr>
          <w:rFonts w:cs="B Nazanin" w:hint="cs"/>
          <w:b/>
          <w:bCs/>
          <w:color w:val="000000"/>
          <w:sz w:val="28"/>
          <w:szCs w:val="28"/>
          <w:rtl/>
        </w:rPr>
        <w:t xml:space="preserve">توليد شير در آمريكاي لاتين در سالهاي اخير از رشد چشمگيري برخوردار بوده و در اقيانوسيه رشدي در اين زمينه گزارش نشده. </w:t>
      </w:r>
    </w:p>
    <w:p w:rsidR="00784F25" w:rsidRPr="003900C1" w:rsidRDefault="00784F25" w:rsidP="00784F25">
      <w:pPr>
        <w:spacing w:line="360" w:lineRule="auto"/>
        <w:jc w:val="lowKashida"/>
        <w:rPr>
          <w:rFonts w:cs="B Nazanin"/>
          <w:b/>
          <w:bCs/>
          <w:color w:val="000000"/>
          <w:sz w:val="28"/>
          <w:szCs w:val="28"/>
          <w:rtl/>
        </w:rPr>
      </w:pPr>
      <w:r w:rsidRPr="003900C1">
        <w:rPr>
          <w:rFonts w:cs="B Nazanin" w:hint="cs"/>
          <w:b/>
          <w:bCs/>
          <w:color w:val="000000"/>
          <w:sz w:val="28"/>
          <w:szCs w:val="28"/>
          <w:rtl/>
        </w:rPr>
        <w:lastRenderedPageBreak/>
        <w:t xml:space="preserve">توليد شير گاوميش جهان در سال 1996 در حدود 9/51 ميليون تن تخمين زده مي شود، در مقايسه با سال 1991 مقدار 8/7 ميليون تن افزايش يافته است. دو سوم كل توليد شير گاوميش را هند برعهده دارد. راندمان توليد شير گاوميش هندي از گاوهاي هندي بالاتر است. نصف توليد شير در هند به گاوميش تعلق دارد. </w:t>
      </w:r>
    </w:p>
    <w:p w:rsidR="00784F25" w:rsidRPr="003900C1" w:rsidRDefault="00784F25" w:rsidP="00784F25">
      <w:pPr>
        <w:spacing w:line="360" w:lineRule="auto"/>
        <w:jc w:val="lowKashida"/>
        <w:rPr>
          <w:rFonts w:cs="B Nazanin"/>
          <w:b/>
          <w:bCs/>
          <w:color w:val="000000"/>
          <w:sz w:val="28"/>
          <w:szCs w:val="28"/>
          <w:rtl/>
        </w:rPr>
      </w:pPr>
      <w:r w:rsidRPr="003900C1">
        <w:rPr>
          <w:rFonts w:cs="B Nazanin" w:hint="cs"/>
          <w:b/>
          <w:bCs/>
          <w:color w:val="000000"/>
          <w:sz w:val="28"/>
          <w:szCs w:val="28"/>
          <w:rtl/>
        </w:rPr>
        <w:t xml:space="preserve">توليد شير گاوميش در پاكستان و هند روي هم 90 درصد توليد اين ماده در دنيا را در بردارد. بقيه آن در كشورهايي نظير : چين، مصر، ايتاليا توليد مي گردد. </w:t>
      </w:r>
    </w:p>
    <w:p w:rsidR="00784F25" w:rsidRDefault="00784F25"/>
    <w:sectPr w:rsidR="00784F2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784F25"/>
    <w:rsid w:val="00784F25"/>
    <w:rsid w:val="00CC60D9"/>
    <w:rsid w:val="00E63913"/>
    <w:rsid w:val="00E950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8434"/>
  <w15:docId w15:val="{6D49D5A9-0F90-486C-AA7B-B3F808A5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4F25"/>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84F25"/>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84F25"/>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784F25"/>
    <w:rPr>
      <w:rFonts w:ascii="Tahoma" w:hAnsi="Tahoma" w:cs="Tahoma"/>
      <w:sz w:val="16"/>
      <w:szCs w:val="16"/>
    </w:rPr>
  </w:style>
  <w:style w:type="character" w:customStyle="1" w:styleId="BalloonTextChar">
    <w:name w:val="Balloon Text Char"/>
    <w:basedOn w:val="DefaultParagraphFont"/>
    <w:link w:val="BalloonText"/>
    <w:uiPriority w:val="99"/>
    <w:semiHidden/>
    <w:rsid w:val="00784F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2015-10-29T10:37:00Z</dcterms:created>
  <dcterms:modified xsi:type="dcterms:W3CDTF">2016-09-27T13:45:00Z</dcterms:modified>
</cp:coreProperties>
</file>