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146" w:rsidRDefault="00DC3146" w:rsidP="00DC3146">
      <w:pPr>
        <w:pStyle w:val="Heading6"/>
        <w:spacing w:line="268" w:lineRule="auto"/>
        <w:rPr>
          <w:sz w:val="36"/>
          <w:lang w:bidi="fa-IR"/>
        </w:rPr>
      </w:pPr>
      <w:r>
        <w:rPr>
          <w:noProof/>
          <w:sz w:val="26"/>
          <w:szCs w:val="26"/>
          <w:lang w:bidi="fa-IR"/>
        </w:rPr>
        <w:drawing>
          <wp:inline distT="0" distB="0" distL="0" distR="0">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DC3146" w:rsidRPr="00BE71D6" w:rsidRDefault="00DC3146" w:rsidP="00DC3146">
      <w:pPr>
        <w:pStyle w:val="Heading6"/>
        <w:spacing w:line="268" w:lineRule="auto"/>
        <w:rPr>
          <w:noProof/>
          <w:sz w:val="2"/>
          <w:szCs w:val="4"/>
          <w:rtl/>
        </w:rPr>
      </w:pPr>
    </w:p>
    <w:p w:rsidR="00DC3146" w:rsidRDefault="00B07816" w:rsidP="00DC3146">
      <w:pPr>
        <w:pStyle w:val="Heading6"/>
        <w:spacing w:line="240" w:lineRule="auto"/>
        <w:rPr>
          <w:sz w:val="40"/>
          <w:szCs w:val="40"/>
          <w:rtl/>
          <w:lang w:bidi="fa-IR"/>
        </w:rPr>
      </w:pPr>
      <w:bookmarkStart w:id="1" w:name="_GoBack"/>
      <w:r>
        <w:rPr>
          <w:rFonts w:hint="cs"/>
          <w:noProof/>
          <w:sz w:val="6"/>
          <w:szCs w:val="8"/>
          <w:rtl/>
          <w:lang w:bidi="fa-IR"/>
        </w:rPr>
        <w:drawing>
          <wp:anchor distT="0" distB="0" distL="114300" distR="114300" simplePos="0" relativeHeight="251658240" behindDoc="1" locked="0" layoutInCell="1" allowOverlap="1" wp14:anchorId="28AA62FA" wp14:editId="2BA3CF89">
            <wp:simplePos x="0" y="0"/>
            <wp:positionH relativeFrom="column">
              <wp:posOffset>2476500</wp:posOffset>
            </wp:positionH>
            <wp:positionV relativeFrom="paragraph">
              <wp:posOffset>217973</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cstate="print"/>
                    <a:srcRect/>
                    <a:stretch>
                      <a:fillRect/>
                    </a:stretch>
                  </pic:blipFill>
                  <pic:spPr bwMode="auto">
                    <a:xfrm>
                      <a:off x="0" y="0"/>
                      <a:ext cx="832485" cy="1200150"/>
                    </a:xfrm>
                    <a:prstGeom prst="rect">
                      <a:avLst/>
                    </a:prstGeom>
                    <a:noFill/>
                    <a:ln w="9525">
                      <a:noFill/>
                      <a:miter lim="800000"/>
                      <a:headEnd/>
                      <a:tailEnd/>
                    </a:ln>
                  </pic:spPr>
                </pic:pic>
              </a:graphicData>
            </a:graphic>
          </wp:anchor>
        </w:drawing>
      </w:r>
      <w:bookmarkEnd w:id="1"/>
    </w:p>
    <w:p w:rsidR="00DC3146" w:rsidRDefault="00DC3146" w:rsidP="00DC3146">
      <w:pPr>
        <w:pStyle w:val="Heading6"/>
        <w:spacing w:line="240" w:lineRule="auto"/>
        <w:rPr>
          <w:sz w:val="40"/>
          <w:szCs w:val="40"/>
          <w:rtl/>
          <w:lang w:bidi="fa-IR"/>
        </w:rPr>
      </w:pPr>
    </w:p>
    <w:bookmarkEnd w:id="0"/>
    <w:p w:rsidR="00B07816" w:rsidRDefault="00B07816" w:rsidP="00B07816">
      <w:pPr>
        <w:pStyle w:val="Heading6"/>
        <w:spacing w:line="240" w:lineRule="auto"/>
        <w:rPr>
          <w:sz w:val="40"/>
          <w:szCs w:val="40"/>
          <w:lang w:bidi="fa-IR"/>
        </w:rPr>
      </w:pPr>
    </w:p>
    <w:p w:rsidR="00B07816" w:rsidRDefault="00B07816" w:rsidP="00B07816">
      <w:pPr>
        <w:pStyle w:val="Heading6"/>
        <w:spacing w:line="240" w:lineRule="auto"/>
        <w:rPr>
          <w:rFonts w:hint="cs"/>
          <w:sz w:val="40"/>
          <w:szCs w:val="40"/>
          <w:rtl/>
          <w:lang w:bidi="fa-IR"/>
        </w:rPr>
      </w:pPr>
    </w:p>
    <w:p w:rsidR="00B07816" w:rsidRDefault="00B07816" w:rsidP="00B07816">
      <w:pPr>
        <w:pStyle w:val="Heading6"/>
        <w:spacing w:line="240" w:lineRule="auto"/>
        <w:rPr>
          <w:rFonts w:cs="B Zar" w:hint="cs"/>
          <w:b/>
          <w:bCs/>
          <w:sz w:val="24"/>
          <w:szCs w:val="24"/>
          <w:rtl/>
          <w:lang w:bidi="fa-IR"/>
        </w:rPr>
      </w:pPr>
      <w:r>
        <w:rPr>
          <w:rFonts w:cs="B Zar" w:hint="cs"/>
          <w:b/>
          <w:bCs/>
          <w:sz w:val="24"/>
          <w:szCs w:val="24"/>
          <w:rtl/>
        </w:rPr>
        <w:t>دانشگا</w:t>
      </w:r>
      <w:r>
        <w:rPr>
          <w:rFonts w:cs="B Zar" w:hint="cs"/>
          <w:b/>
          <w:bCs/>
          <w:sz w:val="24"/>
          <w:szCs w:val="24"/>
          <w:rtl/>
          <w:lang w:bidi="fa-IR"/>
        </w:rPr>
        <w:t xml:space="preserve">ه آزاد اسلامي </w:t>
      </w:r>
    </w:p>
    <w:p w:rsidR="00B07816" w:rsidRDefault="00B07816" w:rsidP="00B07816">
      <w:pPr>
        <w:pStyle w:val="Heading6"/>
        <w:spacing w:line="240" w:lineRule="auto"/>
        <w:rPr>
          <w:rFonts w:cs="B Zar"/>
          <w:b/>
          <w:bCs/>
          <w:sz w:val="24"/>
          <w:szCs w:val="24"/>
          <w:lang w:bidi="fa-IR"/>
        </w:rPr>
      </w:pPr>
      <w:r>
        <w:rPr>
          <w:rFonts w:cs="B Zar" w:hint="cs"/>
          <w:b/>
          <w:bCs/>
          <w:sz w:val="24"/>
          <w:szCs w:val="24"/>
          <w:rtl/>
          <w:lang w:bidi="fa-IR"/>
        </w:rPr>
        <w:t xml:space="preserve"> واحد تهران مرکز</w:t>
      </w:r>
    </w:p>
    <w:p w:rsidR="00B07816" w:rsidRDefault="00B07816" w:rsidP="00B07816">
      <w:pPr>
        <w:bidi/>
        <w:spacing w:line="360" w:lineRule="auto"/>
        <w:ind w:firstLine="284"/>
        <w:jc w:val="center"/>
        <w:rPr>
          <w:rFonts w:cs="B Zar" w:hint="cs"/>
          <w:b/>
          <w:bCs/>
          <w:rtl/>
          <w:lang w:bidi="fa-IR"/>
        </w:rPr>
      </w:pPr>
      <w:r>
        <w:rPr>
          <w:rFonts w:cs="B Zar" w:hint="cs"/>
          <w:b/>
          <w:bCs/>
          <w:rtl/>
          <w:lang w:bidi="fa-IR"/>
        </w:rPr>
        <w:t>دانشکده امور اقتصادی</w:t>
      </w:r>
    </w:p>
    <w:p w:rsidR="00B07816" w:rsidRDefault="00B07816" w:rsidP="00B07816">
      <w:pPr>
        <w:rPr>
          <w:rFonts w:hint="cs"/>
          <w:rtl/>
          <w:lang w:bidi="fa-IR"/>
        </w:rPr>
      </w:pPr>
    </w:p>
    <w:p w:rsidR="00B07816" w:rsidRDefault="00B07816" w:rsidP="00B07816">
      <w:pPr>
        <w:jc w:val="center"/>
        <w:rPr>
          <w:rFonts w:cs="B Titr" w:hint="cs"/>
          <w:b/>
          <w:bCs/>
          <w:sz w:val="38"/>
          <w:szCs w:val="38"/>
          <w:rtl/>
          <w:lang w:bidi="fa-IR"/>
        </w:rPr>
      </w:pPr>
    </w:p>
    <w:p w:rsidR="00B07816" w:rsidRDefault="00B07816" w:rsidP="00B07816">
      <w:pPr>
        <w:jc w:val="center"/>
        <w:rPr>
          <w:rFonts w:cs="B Titr" w:hint="cs"/>
          <w:b/>
          <w:bCs/>
          <w:sz w:val="42"/>
          <w:szCs w:val="42"/>
          <w:rtl/>
          <w:lang w:bidi="fa-IR"/>
        </w:rPr>
      </w:pPr>
    </w:p>
    <w:p w:rsidR="00B07816" w:rsidRDefault="00B07816" w:rsidP="00B07816">
      <w:pPr>
        <w:jc w:val="center"/>
        <w:rPr>
          <w:rFonts w:cs="B Titr" w:hint="cs"/>
          <w:b/>
          <w:bCs/>
          <w:sz w:val="36"/>
          <w:szCs w:val="36"/>
          <w:rtl/>
          <w:lang w:bidi="fa-IR"/>
        </w:rPr>
      </w:pPr>
      <w:r>
        <w:rPr>
          <w:rFonts w:cs="B Titr" w:hint="cs"/>
          <w:b/>
          <w:bCs/>
          <w:sz w:val="36"/>
          <w:szCs w:val="36"/>
          <w:rtl/>
          <w:lang w:bidi="fa-IR"/>
        </w:rPr>
        <w:t>موضوع:</w:t>
      </w:r>
    </w:p>
    <w:p w:rsidR="00B07816" w:rsidRDefault="00B07816" w:rsidP="00B07816">
      <w:pPr>
        <w:jc w:val="center"/>
        <w:rPr>
          <w:rFonts w:cs="B Jadid"/>
          <w:b/>
          <w:bCs/>
          <w:sz w:val="30"/>
          <w:szCs w:val="30"/>
          <w:lang w:bidi="fa-IR"/>
        </w:rPr>
      </w:pPr>
    </w:p>
    <w:p w:rsidR="00B07816" w:rsidRDefault="00B07816" w:rsidP="00B07816">
      <w:pPr>
        <w:jc w:val="center"/>
        <w:rPr>
          <w:rFonts w:cs="B Titr" w:hint="cs"/>
          <w:b/>
          <w:bCs/>
          <w:sz w:val="42"/>
          <w:szCs w:val="42"/>
          <w:rtl/>
          <w:lang w:bidi="fa-IR"/>
        </w:rPr>
      </w:pPr>
      <w:r>
        <w:rPr>
          <w:rFonts w:cs="B Titr" w:hint="cs"/>
          <w:b/>
          <w:bCs/>
          <w:sz w:val="42"/>
          <w:szCs w:val="42"/>
          <w:rtl/>
          <w:lang w:bidi="fa-IR"/>
        </w:rPr>
        <w:t>ریشه ها و پیامدهای فساد مالی</w:t>
      </w:r>
    </w:p>
    <w:p w:rsidR="00B07816" w:rsidRDefault="00B07816" w:rsidP="00B07816">
      <w:pPr>
        <w:rPr>
          <w:lang w:bidi="fa-IR"/>
        </w:rPr>
      </w:pPr>
    </w:p>
    <w:p w:rsidR="00B07816" w:rsidRDefault="00B07816" w:rsidP="00B07816">
      <w:pPr>
        <w:bidi/>
        <w:spacing w:line="360" w:lineRule="auto"/>
        <w:ind w:firstLine="284"/>
        <w:jc w:val="mediumKashida"/>
        <w:rPr>
          <w:rFonts w:cs="2  Yagut" w:hint="cs"/>
          <w:b/>
          <w:bCs/>
          <w:sz w:val="28"/>
          <w:szCs w:val="28"/>
          <w:rtl/>
          <w:lang w:bidi="fa-IR"/>
        </w:rPr>
      </w:pPr>
    </w:p>
    <w:p w:rsidR="00B07816" w:rsidRDefault="00B07816" w:rsidP="00B07816">
      <w:pPr>
        <w:bidi/>
        <w:spacing w:line="360" w:lineRule="auto"/>
        <w:ind w:firstLine="284"/>
        <w:jc w:val="center"/>
        <w:rPr>
          <w:rFonts w:cs="2  Yagut" w:hint="cs"/>
          <w:b/>
          <w:bCs/>
          <w:sz w:val="28"/>
          <w:szCs w:val="28"/>
          <w:rtl/>
          <w:lang w:bidi="fa-IR"/>
        </w:rPr>
      </w:pPr>
    </w:p>
    <w:p w:rsidR="00B07816" w:rsidRDefault="00B07816" w:rsidP="00B07816">
      <w:pPr>
        <w:bidi/>
        <w:spacing w:line="360" w:lineRule="auto"/>
        <w:ind w:firstLine="284"/>
        <w:jc w:val="center"/>
        <w:rPr>
          <w:rFonts w:cs="2  Yagut" w:hint="cs"/>
          <w:b/>
          <w:bCs/>
          <w:sz w:val="28"/>
          <w:szCs w:val="28"/>
          <w:rtl/>
          <w:lang w:bidi="fa-IR"/>
        </w:rPr>
      </w:pPr>
      <w:r>
        <w:rPr>
          <w:rFonts w:cs="2  Yagut" w:hint="cs"/>
          <w:b/>
          <w:bCs/>
          <w:sz w:val="28"/>
          <w:szCs w:val="28"/>
          <w:rtl/>
          <w:lang w:bidi="fa-IR"/>
        </w:rPr>
        <w:t xml:space="preserve">استاد: </w:t>
      </w:r>
    </w:p>
    <w:p w:rsidR="00B07816" w:rsidRDefault="00B07816" w:rsidP="00B07816">
      <w:pPr>
        <w:bidi/>
        <w:spacing w:line="360" w:lineRule="auto"/>
        <w:ind w:firstLine="284"/>
        <w:jc w:val="center"/>
        <w:rPr>
          <w:rFonts w:cs="2  Yagut" w:hint="cs"/>
          <w:b/>
          <w:bCs/>
          <w:sz w:val="28"/>
          <w:szCs w:val="28"/>
          <w:rtl/>
          <w:lang w:bidi="fa-IR"/>
        </w:rPr>
      </w:pPr>
    </w:p>
    <w:p w:rsidR="00B07816" w:rsidRDefault="00B07816" w:rsidP="00B07816">
      <w:pPr>
        <w:bidi/>
        <w:spacing w:line="360" w:lineRule="auto"/>
        <w:ind w:firstLine="284"/>
        <w:jc w:val="center"/>
        <w:rPr>
          <w:rFonts w:cs="2  Yagut" w:hint="cs"/>
          <w:b/>
          <w:bCs/>
          <w:sz w:val="28"/>
          <w:szCs w:val="28"/>
          <w:rtl/>
          <w:lang w:bidi="fa-IR"/>
        </w:rPr>
      </w:pPr>
    </w:p>
    <w:p w:rsidR="00B07816" w:rsidRDefault="00B07816" w:rsidP="00B07816">
      <w:pPr>
        <w:bidi/>
        <w:spacing w:line="360" w:lineRule="auto"/>
        <w:ind w:firstLine="284"/>
        <w:jc w:val="center"/>
        <w:rPr>
          <w:rFonts w:cs="2  Yagut" w:hint="cs"/>
          <w:b/>
          <w:bCs/>
          <w:sz w:val="28"/>
          <w:szCs w:val="28"/>
          <w:rtl/>
          <w:lang w:bidi="fa-IR"/>
        </w:rPr>
      </w:pPr>
      <w:r>
        <w:rPr>
          <w:rFonts w:cs="2  Yagut" w:hint="cs"/>
          <w:b/>
          <w:bCs/>
          <w:sz w:val="28"/>
          <w:szCs w:val="28"/>
          <w:rtl/>
          <w:lang w:bidi="fa-IR"/>
        </w:rPr>
        <w:t xml:space="preserve">پژِوهشگران: </w:t>
      </w:r>
    </w:p>
    <w:p w:rsidR="00DC3146" w:rsidRDefault="00DC3146" w:rsidP="00DC3146">
      <w:pPr>
        <w:bidi/>
        <w:spacing w:line="360" w:lineRule="auto"/>
        <w:ind w:firstLine="284"/>
        <w:jc w:val="mediumKashida"/>
        <w:rPr>
          <w:rFonts w:cs="2  Yagut"/>
          <w:b/>
          <w:bCs/>
          <w:sz w:val="28"/>
          <w:szCs w:val="28"/>
          <w:rtl/>
          <w:lang w:bidi="fa-IR"/>
        </w:rPr>
      </w:pPr>
      <w:r>
        <w:rPr>
          <w:rFonts w:cs="2  Yagut"/>
          <w:b/>
          <w:bCs/>
          <w:sz w:val="28"/>
          <w:szCs w:val="28"/>
          <w:rtl/>
          <w:lang w:bidi="fa-IR"/>
        </w:rPr>
        <w:br w:type="page"/>
      </w:r>
      <w:r>
        <w:rPr>
          <w:rFonts w:cs="2  Yagut" w:hint="cs"/>
          <w:b/>
          <w:bCs/>
          <w:sz w:val="28"/>
          <w:szCs w:val="28"/>
          <w:rtl/>
          <w:lang w:bidi="fa-IR"/>
        </w:rPr>
        <w:lastRenderedPageBreak/>
        <w:t xml:space="preserve">فصل اول </w:t>
      </w:r>
    </w:p>
    <w:p w:rsidR="00DC3146" w:rsidRDefault="00DC3146" w:rsidP="00DC3146">
      <w:pPr>
        <w:bidi/>
        <w:spacing w:line="360" w:lineRule="auto"/>
        <w:ind w:firstLine="284"/>
        <w:jc w:val="mediumKashida"/>
        <w:rPr>
          <w:rFonts w:cs="2  Yagut"/>
          <w:b/>
          <w:bCs/>
          <w:sz w:val="28"/>
          <w:szCs w:val="28"/>
          <w:rtl/>
          <w:lang w:bidi="fa-IR"/>
        </w:rPr>
      </w:pPr>
      <w:r>
        <w:rPr>
          <w:rFonts w:cs="2  Yagut" w:hint="cs"/>
          <w:b/>
          <w:bCs/>
          <w:sz w:val="28"/>
          <w:szCs w:val="28"/>
          <w:rtl/>
          <w:lang w:bidi="fa-IR"/>
        </w:rPr>
        <w:t xml:space="preserve">فساد مالی </w:t>
      </w:r>
    </w:p>
    <w:p w:rsidR="00DC3146" w:rsidRPr="00E87641" w:rsidRDefault="00DC3146" w:rsidP="00DC3146">
      <w:pPr>
        <w:numPr>
          <w:ilvl w:val="0"/>
          <w:numId w:val="1"/>
        </w:numPr>
        <w:bidi/>
        <w:spacing w:line="360" w:lineRule="auto"/>
        <w:ind w:left="0" w:firstLine="284"/>
        <w:jc w:val="mediumKashida"/>
        <w:rPr>
          <w:rFonts w:cs="2  Yagut"/>
          <w:sz w:val="28"/>
          <w:szCs w:val="28"/>
          <w:rtl/>
          <w:lang w:bidi="fa-IR"/>
        </w:rPr>
      </w:pPr>
      <w:r w:rsidRPr="00E87641">
        <w:rPr>
          <w:rFonts w:cs="2  Yagut" w:hint="cs"/>
          <w:sz w:val="28"/>
          <w:szCs w:val="28"/>
          <w:rtl/>
          <w:lang w:bidi="fa-IR"/>
        </w:rPr>
        <w:t xml:space="preserve">تعاریف و گونه های فساد مالی </w:t>
      </w:r>
    </w:p>
    <w:p w:rsidR="00DC3146" w:rsidRPr="00E87641" w:rsidRDefault="00DC3146" w:rsidP="00DC3146">
      <w:pPr>
        <w:numPr>
          <w:ilvl w:val="0"/>
          <w:numId w:val="1"/>
        </w:numPr>
        <w:bidi/>
        <w:spacing w:line="360" w:lineRule="auto"/>
        <w:ind w:left="0" w:firstLine="284"/>
        <w:jc w:val="mediumKashida"/>
        <w:rPr>
          <w:rFonts w:cs="2  Yagut"/>
          <w:sz w:val="28"/>
          <w:szCs w:val="28"/>
          <w:lang w:bidi="fa-IR"/>
        </w:rPr>
      </w:pPr>
      <w:r w:rsidRPr="00E87641">
        <w:rPr>
          <w:rFonts w:cs="2  Yagut" w:hint="cs"/>
          <w:sz w:val="28"/>
          <w:szCs w:val="28"/>
          <w:rtl/>
          <w:lang w:bidi="fa-IR"/>
        </w:rPr>
        <w:t xml:space="preserve">عوامل مستقیم و غیر مستقیم موثر بر فساد و مالی </w:t>
      </w:r>
    </w:p>
    <w:p w:rsidR="00DC3146" w:rsidRPr="00E87641" w:rsidRDefault="00DC3146" w:rsidP="00DC3146">
      <w:pPr>
        <w:numPr>
          <w:ilvl w:val="0"/>
          <w:numId w:val="1"/>
        </w:numPr>
        <w:bidi/>
        <w:spacing w:line="360" w:lineRule="auto"/>
        <w:ind w:left="0" w:firstLine="284"/>
        <w:jc w:val="mediumKashida"/>
        <w:rPr>
          <w:rFonts w:cs="2  Yagut"/>
          <w:sz w:val="28"/>
          <w:szCs w:val="28"/>
          <w:lang w:bidi="fa-IR"/>
        </w:rPr>
      </w:pPr>
      <w:r w:rsidRPr="00E87641">
        <w:rPr>
          <w:rFonts w:cs="2  Yagut" w:hint="cs"/>
          <w:sz w:val="28"/>
          <w:szCs w:val="28"/>
          <w:rtl/>
          <w:lang w:bidi="fa-IR"/>
        </w:rPr>
        <w:t>پیامدهای فساد مالی</w:t>
      </w:r>
    </w:p>
    <w:p w:rsidR="00DC3146" w:rsidRPr="00E87641" w:rsidRDefault="00DC3146" w:rsidP="00DC3146">
      <w:pPr>
        <w:numPr>
          <w:ilvl w:val="0"/>
          <w:numId w:val="1"/>
        </w:numPr>
        <w:bidi/>
        <w:spacing w:line="360" w:lineRule="auto"/>
        <w:ind w:left="0" w:firstLine="284"/>
        <w:jc w:val="mediumKashida"/>
        <w:rPr>
          <w:rFonts w:cs="2  Yagut"/>
          <w:sz w:val="28"/>
          <w:szCs w:val="28"/>
          <w:lang w:bidi="fa-IR"/>
        </w:rPr>
      </w:pPr>
      <w:r w:rsidRPr="00E87641">
        <w:rPr>
          <w:rFonts w:cs="2  Yagut" w:hint="cs"/>
          <w:sz w:val="28"/>
          <w:szCs w:val="28"/>
          <w:rtl/>
          <w:lang w:bidi="fa-IR"/>
        </w:rPr>
        <w:t>جایگاه نسبی اانشاز تغییر جامعه در یک نظام فاسد</w:t>
      </w:r>
    </w:p>
    <w:p w:rsidR="00DC3146" w:rsidRPr="00E87641" w:rsidRDefault="00DC3146" w:rsidP="00DC3146">
      <w:pPr>
        <w:numPr>
          <w:ilvl w:val="0"/>
          <w:numId w:val="1"/>
        </w:numPr>
        <w:bidi/>
        <w:spacing w:line="360" w:lineRule="auto"/>
        <w:ind w:left="0" w:firstLine="284"/>
        <w:jc w:val="mediumKashida"/>
        <w:rPr>
          <w:rFonts w:cs="2  Yagut"/>
          <w:sz w:val="28"/>
          <w:szCs w:val="28"/>
          <w:lang w:bidi="fa-IR"/>
        </w:rPr>
      </w:pPr>
      <w:r w:rsidRPr="00E87641">
        <w:rPr>
          <w:rFonts w:cs="2  Yagut" w:hint="cs"/>
          <w:sz w:val="28"/>
          <w:szCs w:val="28"/>
          <w:rtl/>
          <w:lang w:bidi="fa-IR"/>
        </w:rPr>
        <w:t xml:space="preserve">دولت رانتی و فساد اقتصادی </w:t>
      </w:r>
    </w:p>
    <w:p w:rsidR="00DC3146" w:rsidRPr="00E87641" w:rsidRDefault="00DC3146" w:rsidP="00DC3146">
      <w:pPr>
        <w:numPr>
          <w:ilvl w:val="0"/>
          <w:numId w:val="1"/>
        </w:numPr>
        <w:bidi/>
        <w:spacing w:line="360" w:lineRule="auto"/>
        <w:ind w:left="0" w:firstLine="284"/>
        <w:jc w:val="mediumKashida"/>
        <w:rPr>
          <w:rFonts w:cs="2  Yagut"/>
          <w:sz w:val="28"/>
          <w:szCs w:val="28"/>
          <w:lang w:bidi="fa-IR"/>
        </w:rPr>
      </w:pPr>
      <w:r w:rsidRPr="00E87641">
        <w:rPr>
          <w:rFonts w:cs="2  Yagut" w:hint="cs"/>
          <w:sz w:val="28"/>
          <w:szCs w:val="28"/>
          <w:rtl/>
          <w:lang w:bidi="fa-IR"/>
        </w:rPr>
        <w:t xml:space="preserve">راهبردهای مبارزه با فساد مالی </w:t>
      </w:r>
    </w:p>
    <w:p w:rsidR="00DC3146" w:rsidRPr="00E87641" w:rsidRDefault="00DC3146" w:rsidP="00DC3146">
      <w:pPr>
        <w:numPr>
          <w:ilvl w:val="0"/>
          <w:numId w:val="1"/>
        </w:numPr>
        <w:bidi/>
        <w:spacing w:line="360" w:lineRule="auto"/>
        <w:ind w:left="0" w:firstLine="284"/>
        <w:jc w:val="mediumKashida"/>
        <w:rPr>
          <w:rFonts w:cs="2  Yagut"/>
          <w:sz w:val="28"/>
          <w:szCs w:val="28"/>
          <w:lang w:bidi="fa-IR"/>
        </w:rPr>
      </w:pPr>
      <w:r w:rsidRPr="00E87641">
        <w:rPr>
          <w:rFonts w:cs="2  Yagut" w:hint="cs"/>
          <w:sz w:val="28"/>
          <w:szCs w:val="28"/>
          <w:rtl/>
          <w:lang w:bidi="fa-IR"/>
        </w:rPr>
        <w:t xml:space="preserve">اجرای توافقین اصلاحی </w:t>
      </w:r>
    </w:p>
    <w:p w:rsidR="00DC3146" w:rsidRDefault="00DC3146" w:rsidP="00DC3146">
      <w:pPr>
        <w:numPr>
          <w:ilvl w:val="0"/>
          <w:numId w:val="1"/>
        </w:numPr>
        <w:bidi/>
        <w:spacing w:line="360" w:lineRule="auto"/>
        <w:ind w:left="0" w:firstLine="284"/>
        <w:jc w:val="mediumKashida"/>
        <w:rPr>
          <w:rFonts w:cs="2  Yagut"/>
          <w:sz w:val="28"/>
          <w:szCs w:val="28"/>
          <w:lang w:bidi="fa-IR"/>
        </w:rPr>
      </w:pPr>
      <w:r w:rsidRPr="00E87641">
        <w:rPr>
          <w:rFonts w:cs="2  Yagut" w:hint="cs"/>
          <w:sz w:val="28"/>
          <w:szCs w:val="28"/>
          <w:rtl/>
          <w:lang w:bidi="fa-IR"/>
        </w:rPr>
        <w:t xml:space="preserve">سخن آخر </w:t>
      </w:r>
    </w:p>
    <w:p w:rsidR="00DC3146" w:rsidRPr="00E87641" w:rsidRDefault="00DC3146" w:rsidP="00DC3146">
      <w:pPr>
        <w:bidi/>
        <w:spacing w:line="360" w:lineRule="auto"/>
        <w:ind w:firstLine="284"/>
        <w:jc w:val="mediumKashida"/>
        <w:rPr>
          <w:rFonts w:cs="2  Yagut"/>
          <w:b/>
          <w:bCs/>
          <w:sz w:val="28"/>
          <w:szCs w:val="28"/>
          <w:rtl/>
          <w:lang w:bidi="fa-IR"/>
        </w:rPr>
      </w:pPr>
      <w:r w:rsidRPr="00E87641">
        <w:rPr>
          <w:rFonts w:cs="2  Yagut" w:hint="cs"/>
          <w:b/>
          <w:bCs/>
          <w:sz w:val="28"/>
          <w:szCs w:val="28"/>
          <w:rtl/>
          <w:lang w:bidi="fa-IR"/>
        </w:rPr>
        <w:t>فصل دوم</w:t>
      </w:r>
    </w:p>
    <w:p w:rsidR="00DC3146" w:rsidRDefault="00DC3146" w:rsidP="00DC3146">
      <w:pPr>
        <w:bidi/>
        <w:spacing w:line="360" w:lineRule="auto"/>
        <w:ind w:firstLine="284"/>
        <w:jc w:val="mediumKashida"/>
        <w:rPr>
          <w:rFonts w:cs="2  Yagut"/>
          <w:b/>
          <w:bCs/>
          <w:sz w:val="28"/>
          <w:szCs w:val="28"/>
          <w:rtl/>
          <w:lang w:bidi="fa-IR"/>
        </w:rPr>
      </w:pPr>
      <w:r w:rsidRPr="00E87641">
        <w:rPr>
          <w:rFonts w:cs="2  Yagut" w:hint="cs"/>
          <w:b/>
          <w:bCs/>
          <w:sz w:val="28"/>
          <w:szCs w:val="28"/>
          <w:rtl/>
          <w:lang w:bidi="fa-IR"/>
        </w:rPr>
        <w:t>فساد مالی در ایران</w:t>
      </w:r>
    </w:p>
    <w:p w:rsidR="00DC3146" w:rsidRDefault="00DC3146" w:rsidP="00DC3146">
      <w:pPr>
        <w:numPr>
          <w:ilvl w:val="0"/>
          <w:numId w:val="1"/>
        </w:numPr>
        <w:bidi/>
        <w:spacing w:line="360" w:lineRule="auto"/>
        <w:ind w:left="0" w:firstLine="284"/>
        <w:jc w:val="mediumKashida"/>
        <w:rPr>
          <w:rFonts w:cs="2  Yagut"/>
          <w:sz w:val="28"/>
          <w:szCs w:val="28"/>
          <w:rtl/>
          <w:lang w:bidi="fa-IR"/>
        </w:rPr>
      </w:pPr>
      <w:r>
        <w:rPr>
          <w:rFonts w:cs="2  Yagut" w:hint="cs"/>
          <w:sz w:val="28"/>
          <w:szCs w:val="28"/>
          <w:rtl/>
          <w:lang w:bidi="fa-IR"/>
        </w:rPr>
        <w:t xml:space="preserve">اقتصاد غیر رسمی سایه ای در ایران </w:t>
      </w:r>
    </w:p>
    <w:p w:rsidR="00DC3146" w:rsidRDefault="00DC3146" w:rsidP="00DC3146">
      <w:pPr>
        <w:numPr>
          <w:ilvl w:val="0"/>
          <w:numId w:val="1"/>
        </w:numPr>
        <w:bidi/>
        <w:spacing w:line="360" w:lineRule="auto"/>
        <w:ind w:left="0" w:firstLine="284"/>
        <w:jc w:val="mediumKashida"/>
        <w:rPr>
          <w:rFonts w:cs="2  Yagut"/>
          <w:sz w:val="28"/>
          <w:szCs w:val="28"/>
          <w:lang w:bidi="fa-IR"/>
        </w:rPr>
      </w:pPr>
      <w:r>
        <w:rPr>
          <w:rFonts w:cs="2  Yagut" w:hint="cs"/>
          <w:sz w:val="28"/>
          <w:szCs w:val="28"/>
          <w:rtl/>
          <w:lang w:bidi="fa-IR"/>
        </w:rPr>
        <w:t>بررسی علل در ریشه های فساد مالی و اقتصادی در ایران</w:t>
      </w:r>
    </w:p>
    <w:p w:rsidR="00DC3146" w:rsidRDefault="00DC3146" w:rsidP="00DC3146">
      <w:pPr>
        <w:numPr>
          <w:ilvl w:val="0"/>
          <w:numId w:val="1"/>
        </w:numPr>
        <w:bidi/>
        <w:spacing w:line="360" w:lineRule="auto"/>
        <w:ind w:left="0" w:firstLine="284"/>
        <w:jc w:val="mediumKashida"/>
        <w:rPr>
          <w:rFonts w:cs="2  Yagut"/>
          <w:sz w:val="28"/>
          <w:szCs w:val="28"/>
          <w:lang w:bidi="fa-IR"/>
        </w:rPr>
      </w:pPr>
      <w:r>
        <w:rPr>
          <w:rFonts w:cs="2  Yagut" w:hint="cs"/>
          <w:sz w:val="28"/>
          <w:szCs w:val="28"/>
          <w:rtl/>
          <w:lang w:bidi="fa-IR"/>
        </w:rPr>
        <w:t xml:space="preserve">ساختار سنتی اقتصاد ایران </w:t>
      </w:r>
    </w:p>
    <w:p w:rsidR="00DC3146" w:rsidRDefault="00DC3146" w:rsidP="00DC3146">
      <w:pPr>
        <w:numPr>
          <w:ilvl w:val="0"/>
          <w:numId w:val="1"/>
        </w:numPr>
        <w:bidi/>
        <w:spacing w:line="360" w:lineRule="auto"/>
        <w:ind w:left="0" w:firstLine="284"/>
        <w:jc w:val="mediumKashida"/>
        <w:rPr>
          <w:rFonts w:cs="2  Yagut"/>
          <w:sz w:val="28"/>
          <w:szCs w:val="28"/>
          <w:lang w:bidi="fa-IR"/>
        </w:rPr>
      </w:pPr>
      <w:r>
        <w:rPr>
          <w:rFonts w:cs="2  Yagut" w:hint="cs"/>
          <w:sz w:val="28"/>
          <w:szCs w:val="28"/>
          <w:rtl/>
          <w:lang w:bidi="fa-IR"/>
        </w:rPr>
        <w:t xml:space="preserve">منشاء رانت ها در اقتصاد ایران </w:t>
      </w:r>
    </w:p>
    <w:p w:rsidR="00DC3146" w:rsidRDefault="00DC3146" w:rsidP="00DC3146">
      <w:pPr>
        <w:numPr>
          <w:ilvl w:val="0"/>
          <w:numId w:val="1"/>
        </w:numPr>
        <w:bidi/>
        <w:spacing w:line="360" w:lineRule="auto"/>
        <w:ind w:left="0" w:firstLine="284"/>
        <w:jc w:val="mediumKashida"/>
        <w:rPr>
          <w:rFonts w:cs="2  Yagut"/>
          <w:sz w:val="28"/>
          <w:szCs w:val="28"/>
          <w:lang w:bidi="fa-IR"/>
        </w:rPr>
      </w:pPr>
      <w:r>
        <w:rPr>
          <w:rFonts w:cs="2  Yagut" w:hint="cs"/>
          <w:sz w:val="28"/>
          <w:szCs w:val="28"/>
          <w:rtl/>
          <w:lang w:bidi="fa-IR"/>
        </w:rPr>
        <w:t xml:space="preserve">نقش مسلط دولت در اقتصاد </w:t>
      </w:r>
    </w:p>
    <w:p w:rsidR="00DC3146" w:rsidRDefault="00DC3146" w:rsidP="00DC3146">
      <w:pPr>
        <w:bidi/>
        <w:spacing w:line="360" w:lineRule="auto"/>
        <w:ind w:firstLine="284"/>
        <w:jc w:val="mediumKashida"/>
        <w:rPr>
          <w:rFonts w:cs="2  Yagut"/>
          <w:sz w:val="28"/>
          <w:szCs w:val="28"/>
          <w:rtl/>
          <w:lang w:bidi="fa-IR"/>
        </w:rPr>
      </w:pPr>
      <w:r>
        <w:rPr>
          <w:rFonts w:cs="2  Yagut" w:hint="cs"/>
          <w:sz w:val="28"/>
          <w:szCs w:val="28"/>
          <w:rtl/>
          <w:lang w:bidi="fa-IR"/>
        </w:rPr>
        <w:t>روند تاریخی مداخله دولت در اقتصاد ایران</w:t>
      </w:r>
    </w:p>
    <w:p w:rsidR="00DC3146" w:rsidRPr="00E87641" w:rsidRDefault="00DC3146" w:rsidP="00DC3146">
      <w:pPr>
        <w:bidi/>
        <w:spacing w:line="360" w:lineRule="auto"/>
        <w:ind w:firstLine="284"/>
        <w:jc w:val="mediumKashida"/>
        <w:rPr>
          <w:rFonts w:cs="2  Yagut"/>
          <w:b/>
          <w:bCs/>
          <w:sz w:val="28"/>
          <w:szCs w:val="28"/>
          <w:rtl/>
          <w:lang w:bidi="fa-IR"/>
        </w:rPr>
      </w:pPr>
      <w:r w:rsidRPr="00E87641">
        <w:rPr>
          <w:rFonts w:cs="2  Yagut" w:hint="cs"/>
          <w:b/>
          <w:bCs/>
          <w:sz w:val="28"/>
          <w:szCs w:val="28"/>
          <w:rtl/>
          <w:lang w:bidi="fa-IR"/>
        </w:rPr>
        <w:t>انحصارات</w:t>
      </w:r>
    </w:p>
    <w:p w:rsidR="00DC3146" w:rsidRDefault="00DC3146" w:rsidP="00DC3146">
      <w:pPr>
        <w:numPr>
          <w:ilvl w:val="0"/>
          <w:numId w:val="1"/>
        </w:numPr>
        <w:bidi/>
        <w:spacing w:line="360" w:lineRule="auto"/>
        <w:ind w:left="0" w:firstLine="284"/>
        <w:jc w:val="mediumKashida"/>
        <w:rPr>
          <w:rFonts w:cs="2  Yagut"/>
          <w:sz w:val="28"/>
          <w:szCs w:val="28"/>
          <w:lang w:bidi="fa-IR"/>
        </w:rPr>
      </w:pPr>
      <w:r>
        <w:rPr>
          <w:rFonts w:cs="2  Yagut" w:hint="cs"/>
          <w:sz w:val="28"/>
          <w:szCs w:val="28"/>
          <w:rtl/>
          <w:lang w:bidi="fa-IR"/>
        </w:rPr>
        <w:t xml:space="preserve">انحصارات/ مقدمه وتعریف </w:t>
      </w:r>
    </w:p>
    <w:p w:rsidR="00DC3146" w:rsidRDefault="00DC3146" w:rsidP="00DC3146">
      <w:pPr>
        <w:numPr>
          <w:ilvl w:val="0"/>
          <w:numId w:val="1"/>
        </w:numPr>
        <w:bidi/>
        <w:spacing w:line="360" w:lineRule="auto"/>
        <w:ind w:left="0" w:firstLine="284"/>
        <w:jc w:val="mediumKashida"/>
        <w:rPr>
          <w:rFonts w:cs="2  Yagut"/>
          <w:sz w:val="28"/>
          <w:szCs w:val="28"/>
          <w:lang w:bidi="fa-IR"/>
        </w:rPr>
      </w:pPr>
      <w:r>
        <w:rPr>
          <w:rFonts w:cs="2  Yagut" w:hint="cs"/>
          <w:sz w:val="28"/>
          <w:szCs w:val="28"/>
          <w:rtl/>
          <w:lang w:bidi="fa-IR"/>
        </w:rPr>
        <w:lastRenderedPageBreak/>
        <w:t xml:space="preserve">انحصارهای دولتی و مداخله دولت </w:t>
      </w:r>
    </w:p>
    <w:p w:rsidR="00DC3146" w:rsidRPr="00E87641" w:rsidRDefault="00DC3146" w:rsidP="00DC3146">
      <w:pPr>
        <w:bidi/>
        <w:spacing w:line="360" w:lineRule="auto"/>
        <w:ind w:firstLine="284"/>
        <w:jc w:val="mediumKashida"/>
        <w:rPr>
          <w:rFonts w:cs="2  Yagut"/>
          <w:b/>
          <w:bCs/>
          <w:sz w:val="28"/>
          <w:szCs w:val="28"/>
          <w:lang w:bidi="fa-IR"/>
        </w:rPr>
      </w:pPr>
      <w:r w:rsidRPr="00E87641">
        <w:rPr>
          <w:rFonts w:cs="2  Yagut" w:hint="cs"/>
          <w:b/>
          <w:bCs/>
          <w:sz w:val="28"/>
          <w:szCs w:val="28"/>
          <w:rtl/>
          <w:lang w:bidi="fa-IR"/>
        </w:rPr>
        <w:t xml:space="preserve">شرکت مصی دولتی </w:t>
      </w:r>
    </w:p>
    <w:p w:rsidR="00DC3146" w:rsidRDefault="00DC3146" w:rsidP="00DC3146">
      <w:pPr>
        <w:numPr>
          <w:ilvl w:val="0"/>
          <w:numId w:val="1"/>
        </w:numPr>
        <w:bidi/>
        <w:spacing w:line="360" w:lineRule="auto"/>
        <w:ind w:left="0" w:firstLine="284"/>
        <w:jc w:val="mediumKashida"/>
        <w:rPr>
          <w:rFonts w:cs="2  Yagut"/>
          <w:sz w:val="28"/>
          <w:szCs w:val="28"/>
          <w:lang w:bidi="fa-IR"/>
        </w:rPr>
      </w:pPr>
      <w:r>
        <w:rPr>
          <w:rFonts w:cs="2  Yagut" w:hint="cs"/>
          <w:sz w:val="28"/>
          <w:szCs w:val="28"/>
          <w:rtl/>
          <w:lang w:bidi="fa-IR"/>
        </w:rPr>
        <w:t>عوال موثر بر عملکرد در شرکت های دولتی در ایران</w:t>
      </w:r>
    </w:p>
    <w:p w:rsidR="00DC3146" w:rsidRDefault="00DC3146" w:rsidP="00DC3146">
      <w:pPr>
        <w:numPr>
          <w:ilvl w:val="0"/>
          <w:numId w:val="1"/>
        </w:numPr>
        <w:bidi/>
        <w:spacing w:line="360" w:lineRule="auto"/>
        <w:ind w:left="0" w:firstLine="284"/>
        <w:jc w:val="mediumKashida"/>
        <w:rPr>
          <w:rFonts w:cs="2  Yagut"/>
          <w:sz w:val="28"/>
          <w:szCs w:val="28"/>
          <w:lang w:bidi="fa-IR"/>
        </w:rPr>
      </w:pPr>
      <w:r>
        <w:rPr>
          <w:rFonts w:cs="2  Yagut" w:hint="cs"/>
          <w:sz w:val="28"/>
          <w:szCs w:val="28"/>
          <w:rtl/>
          <w:lang w:bidi="fa-IR"/>
        </w:rPr>
        <w:t xml:space="preserve">موسسات انتفاعی وابسته به دولت </w:t>
      </w:r>
    </w:p>
    <w:p w:rsidR="00DC3146" w:rsidRPr="00E87641" w:rsidRDefault="00DC3146" w:rsidP="00DC3146">
      <w:pPr>
        <w:bidi/>
        <w:spacing w:line="360" w:lineRule="auto"/>
        <w:ind w:firstLine="284"/>
        <w:jc w:val="mediumKashida"/>
        <w:rPr>
          <w:rFonts w:cs="2  Yagut"/>
          <w:b/>
          <w:bCs/>
          <w:sz w:val="28"/>
          <w:szCs w:val="28"/>
          <w:rtl/>
          <w:lang w:bidi="fa-IR"/>
        </w:rPr>
      </w:pPr>
      <w:r w:rsidRPr="00E87641">
        <w:rPr>
          <w:rFonts w:cs="2  Yagut" w:hint="cs"/>
          <w:b/>
          <w:bCs/>
          <w:sz w:val="28"/>
          <w:szCs w:val="28"/>
          <w:rtl/>
          <w:lang w:bidi="fa-IR"/>
        </w:rPr>
        <w:t xml:space="preserve">بانک ها </w:t>
      </w:r>
    </w:p>
    <w:p w:rsidR="00DC3146" w:rsidRDefault="00DC3146" w:rsidP="00DC3146">
      <w:pPr>
        <w:numPr>
          <w:ilvl w:val="0"/>
          <w:numId w:val="1"/>
        </w:numPr>
        <w:bidi/>
        <w:spacing w:line="360" w:lineRule="auto"/>
        <w:ind w:left="0" w:firstLine="284"/>
        <w:jc w:val="mediumKashida"/>
        <w:rPr>
          <w:rFonts w:cs="2  Yagut"/>
          <w:sz w:val="28"/>
          <w:szCs w:val="28"/>
          <w:rtl/>
          <w:lang w:bidi="fa-IR"/>
        </w:rPr>
      </w:pPr>
      <w:r>
        <w:rPr>
          <w:rFonts w:cs="2  Yagut" w:hint="cs"/>
          <w:sz w:val="28"/>
          <w:szCs w:val="28"/>
          <w:rtl/>
          <w:lang w:bidi="fa-IR"/>
        </w:rPr>
        <w:t xml:space="preserve">پیامدهای دخالت دولت در فعالیت های اقتصادی </w:t>
      </w:r>
    </w:p>
    <w:p w:rsidR="00DC3146" w:rsidRDefault="00DC3146" w:rsidP="00DC3146">
      <w:pPr>
        <w:numPr>
          <w:ilvl w:val="0"/>
          <w:numId w:val="1"/>
        </w:numPr>
        <w:bidi/>
        <w:spacing w:line="360" w:lineRule="auto"/>
        <w:ind w:left="0" w:firstLine="284"/>
        <w:jc w:val="mediumKashida"/>
        <w:rPr>
          <w:rFonts w:cs="2  Yagut"/>
          <w:sz w:val="28"/>
          <w:szCs w:val="28"/>
          <w:lang w:bidi="fa-IR"/>
        </w:rPr>
      </w:pPr>
      <w:r>
        <w:rPr>
          <w:rFonts w:cs="2  Yagut" w:hint="cs"/>
          <w:sz w:val="28"/>
          <w:szCs w:val="28"/>
          <w:rtl/>
          <w:lang w:bidi="fa-IR"/>
        </w:rPr>
        <w:t xml:space="preserve">غیر واقعی شدن بودجه و برنامه های دولت </w:t>
      </w:r>
    </w:p>
    <w:p w:rsidR="00DC3146" w:rsidRDefault="00DC3146" w:rsidP="00DC3146">
      <w:pPr>
        <w:numPr>
          <w:ilvl w:val="0"/>
          <w:numId w:val="1"/>
        </w:numPr>
        <w:bidi/>
        <w:spacing w:line="360" w:lineRule="auto"/>
        <w:ind w:left="0" w:firstLine="284"/>
        <w:jc w:val="mediumKashida"/>
        <w:rPr>
          <w:rFonts w:cs="2  Yagut"/>
          <w:sz w:val="28"/>
          <w:szCs w:val="28"/>
          <w:lang w:bidi="fa-IR"/>
        </w:rPr>
      </w:pPr>
      <w:r>
        <w:rPr>
          <w:rFonts w:cs="2  Yagut" w:hint="cs"/>
          <w:sz w:val="28"/>
          <w:szCs w:val="28"/>
          <w:rtl/>
          <w:lang w:bidi="fa-IR"/>
        </w:rPr>
        <w:t>تعصیف بخش خصوصی</w:t>
      </w:r>
    </w:p>
    <w:p w:rsidR="00DC3146" w:rsidRDefault="00DC3146" w:rsidP="00DC3146">
      <w:pPr>
        <w:numPr>
          <w:ilvl w:val="0"/>
          <w:numId w:val="1"/>
        </w:numPr>
        <w:bidi/>
        <w:spacing w:line="360" w:lineRule="auto"/>
        <w:ind w:left="0" w:firstLine="284"/>
        <w:jc w:val="mediumKashida"/>
        <w:rPr>
          <w:rFonts w:cs="2  Yagut"/>
          <w:sz w:val="28"/>
          <w:szCs w:val="28"/>
          <w:lang w:bidi="fa-IR"/>
        </w:rPr>
      </w:pPr>
      <w:r>
        <w:rPr>
          <w:rFonts w:cs="2  Yagut" w:hint="cs"/>
          <w:sz w:val="28"/>
          <w:szCs w:val="28"/>
          <w:rtl/>
          <w:lang w:bidi="fa-IR"/>
        </w:rPr>
        <w:t xml:space="preserve">تحدید رقابت </w:t>
      </w:r>
    </w:p>
    <w:p w:rsidR="00DC3146" w:rsidRDefault="00DC3146" w:rsidP="00DC3146">
      <w:pPr>
        <w:numPr>
          <w:ilvl w:val="0"/>
          <w:numId w:val="1"/>
        </w:numPr>
        <w:bidi/>
        <w:spacing w:line="360" w:lineRule="auto"/>
        <w:ind w:left="0" w:firstLine="284"/>
        <w:jc w:val="mediumKashida"/>
        <w:rPr>
          <w:rFonts w:cs="2  Yagut"/>
          <w:sz w:val="28"/>
          <w:szCs w:val="28"/>
          <w:lang w:bidi="fa-IR"/>
        </w:rPr>
      </w:pPr>
      <w:r>
        <w:rPr>
          <w:rFonts w:cs="2  Yagut" w:hint="cs"/>
          <w:sz w:val="28"/>
          <w:szCs w:val="28"/>
          <w:rtl/>
          <w:lang w:bidi="fa-IR"/>
        </w:rPr>
        <w:t>عدم کارایی در اقتصاد</w:t>
      </w:r>
    </w:p>
    <w:p w:rsidR="00DC3146" w:rsidRDefault="00DC3146" w:rsidP="00DC3146">
      <w:pPr>
        <w:numPr>
          <w:ilvl w:val="0"/>
          <w:numId w:val="1"/>
        </w:numPr>
        <w:bidi/>
        <w:spacing w:line="360" w:lineRule="auto"/>
        <w:ind w:left="0" w:firstLine="284"/>
        <w:jc w:val="mediumKashida"/>
        <w:rPr>
          <w:rFonts w:cs="2  Yagut"/>
          <w:sz w:val="28"/>
          <w:szCs w:val="28"/>
          <w:lang w:bidi="fa-IR"/>
        </w:rPr>
      </w:pPr>
      <w:r>
        <w:rPr>
          <w:rFonts w:cs="2  Yagut" w:hint="cs"/>
          <w:sz w:val="28"/>
          <w:szCs w:val="28"/>
          <w:rtl/>
          <w:lang w:bidi="fa-IR"/>
        </w:rPr>
        <w:t>عدم نظارت موثر</w:t>
      </w:r>
    </w:p>
    <w:p w:rsidR="00DC3146" w:rsidRDefault="00DC3146" w:rsidP="00DC3146">
      <w:pPr>
        <w:numPr>
          <w:ilvl w:val="0"/>
          <w:numId w:val="1"/>
        </w:numPr>
        <w:bidi/>
        <w:spacing w:line="360" w:lineRule="auto"/>
        <w:ind w:left="0" w:firstLine="284"/>
        <w:jc w:val="mediumKashida"/>
        <w:rPr>
          <w:rFonts w:cs="2  Yagut"/>
          <w:sz w:val="28"/>
          <w:szCs w:val="28"/>
          <w:lang w:bidi="fa-IR"/>
        </w:rPr>
      </w:pPr>
      <w:r>
        <w:rPr>
          <w:rFonts w:cs="2  Yagut" w:hint="cs"/>
          <w:sz w:val="28"/>
          <w:szCs w:val="28"/>
          <w:rtl/>
          <w:lang w:bidi="fa-IR"/>
        </w:rPr>
        <w:t xml:space="preserve">فراگیر شدن مفاسد مالی و اقتصادی </w:t>
      </w:r>
    </w:p>
    <w:p w:rsidR="00DC3146" w:rsidRDefault="00DC3146" w:rsidP="00DC3146">
      <w:pPr>
        <w:numPr>
          <w:ilvl w:val="0"/>
          <w:numId w:val="1"/>
        </w:numPr>
        <w:bidi/>
        <w:spacing w:line="360" w:lineRule="auto"/>
        <w:ind w:left="0" w:firstLine="284"/>
        <w:jc w:val="mediumKashida"/>
        <w:rPr>
          <w:rFonts w:cs="2  Yagut"/>
          <w:sz w:val="28"/>
          <w:szCs w:val="28"/>
          <w:lang w:bidi="fa-IR"/>
        </w:rPr>
      </w:pPr>
      <w:r>
        <w:rPr>
          <w:rFonts w:cs="2  Yagut" w:hint="cs"/>
          <w:sz w:val="28"/>
          <w:szCs w:val="28"/>
          <w:rtl/>
          <w:lang w:bidi="fa-IR"/>
        </w:rPr>
        <w:t xml:space="preserve">عدم کارایی نیروی انسانی </w:t>
      </w:r>
    </w:p>
    <w:p w:rsidR="00DC3146" w:rsidRDefault="00DC3146" w:rsidP="00DC3146">
      <w:pPr>
        <w:bidi/>
        <w:spacing w:line="360" w:lineRule="auto"/>
        <w:ind w:firstLine="284"/>
        <w:jc w:val="mediumKashida"/>
        <w:rPr>
          <w:rFonts w:cs="2  Yagut"/>
          <w:sz w:val="28"/>
          <w:szCs w:val="28"/>
          <w:rtl/>
          <w:lang w:bidi="fa-IR"/>
        </w:rPr>
      </w:pPr>
      <w:r>
        <w:rPr>
          <w:rFonts w:cs="2  Yagut" w:hint="cs"/>
          <w:sz w:val="28"/>
          <w:szCs w:val="28"/>
          <w:rtl/>
          <w:lang w:bidi="fa-IR"/>
        </w:rPr>
        <w:t>فساد مالی یک پدیده پیچیده, چند بعدی و دارای علل و آثار چند گانه است که در شرایط مختلف, نقش و نمودهای متفاوتی پیدا می کند.</w:t>
      </w:r>
    </w:p>
    <w:p w:rsidR="00DC3146" w:rsidRDefault="00DC3146" w:rsidP="00DC3146">
      <w:pPr>
        <w:bidi/>
        <w:spacing w:line="360" w:lineRule="auto"/>
        <w:ind w:firstLine="284"/>
        <w:jc w:val="mediumKashida"/>
        <w:rPr>
          <w:rFonts w:cs="2  Yagut"/>
          <w:sz w:val="28"/>
          <w:szCs w:val="28"/>
          <w:rtl/>
          <w:lang w:bidi="fa-IR"/>
        </w:rPr>
      </w:pPr>
      <w:r>
        <w:rPr>
          <w:rFonts w:cs="2  Yagut" w:hint="cs"/>
          <w:sz w:val="28"/>
          <w:szCs w:val="28"/>
          <w:rtl/>
          <w:lang w:bidi="fa-IR"/>
        </w:rPr>
        <w:t>دامنه تعریف فساد مالی از اصطلاح گسترده سوء استفاده از قدرت عمومی وفساد اخلاقی تا چار چوب محدود حقوقی آن به عنوان عمل رشوه خواری یک مامور دولتی در تغییر است.</w:t>
      </w:r>
    </w:p>
    <w:p w:rsidR="00DC3146" w:rsidRPr="00E66AE1" w:rsidRDefault="00DC3146" w:rsidP="00DC3146">
      <w:pPr>
        <w:bidi/>
        <w:spacing w:line="360" w:lineRule="auto"/>
        <w:ind w:firstLine="284"/>
        <w:jc w:val="mediumKashida"/>
        <w:rPr>
          <w:rFonts w:cs="2  Yagut"/>
          <w:b/>
          <w:bCs/>
          <w:sz w:val="28"/>
          <w:szCs w:val="28"/>
          <w:rtl/>
          <w:lang w:bidi="fa-IR"/>
        </w:rPr>
      </w:pPr>
      <w:r w:rsidRPr="00E66AE1">
        <w:rPr>
          <w:rFonts w:cs="2  Yagut" w:hint="cs"/>
          <w:b/>
          <w:bCs/>
          <w:sz w:val="28"/>
          <w:szCs w:val="28"/>
          <w:rtl/>
          <w:lang w:bidi="fa-IR"/>
        </w:rPr>
        <w:t xml:space="preserve">تعاریف و گونه های فساد مالی </w:t>
      </w:r>
    </w:p>
    <w:p w:rsidR="00DC3146" w:rsidRDefault="00DC3146" w:rsidP="00DC3146">
      <w:pPr>
        <w:bidi/>
        <w:spacing w:line="360" w:lineRule="auto"/>
        <w:ind w:firstLine="284"/>
        <w:jc w:val="mediumKashida"/>
        <w:rPr>
          <w:rFonts w:cs="2  Yagut"/>
          <w:sz w:val="28"/>
          <w:szCs w:val="28"/>
          <w:rtl/>
          <w:lang w:bidi="fa-IR"/>
        </w:rPr>
      </w:pPr>
      <w:r>
        <w:rPr>
          <w:rFonts w:cs="2  Yagut" w:hint="cs"/>
          <w:sz w:val="28"/>
          <w:szCs w:val="28"/>
          <w:rtl/>
          <w:lang w:bidi="fa-IR"/>
        </w:rPr>
        <w:lastRenderedPageBreak/>
        <w:t>پژوهشگران فساد مالی را به عنوان یک رابطه خاص حکومت به جامعه تعریف می کنند و بین فساد سیاسی و فساد اداری و نیز فساد کاربردی وفساد نا کارکردی تفاوت قایل می شوند. و فساد مالی را به عنوان یک ساز و کار نشت از با یا توزیع مجدد رو به پایین دسته بندی کرده اند.</w:t>
      </w:r>
    </w:p>
    <w:p w:rsidR="00DC3146" w:rsidRDefault="00DC3146" w:rsidP="00DC3146">
      <w:pPr>
        <w:bidi/>
        <w:spacing w:line="360" w:lineRule="auto"/>
        <w:ind w:firstLine="284"/>
        <w:jc w:val="mediumKashida"/>
        <w:rPr>
          <w:rFonts w:cs="2  Yagut"/>
          <w:sz w:val="28"/>
          <w:szCs w:val="28"/>
          <w:rtl/>
          <w:lang w:bidi="fa-IR"/>
        </w:rPr>
      </w:pPr>
      <w:r>
        <w:rPr>
          <w:rFonts w:cs="2  Yagut" w:hint="cs"/>
          <w:sz w:val="28"/>
          <w:szCs w:val="28"/>
          <w:rtl/>
          <w:lang w:bidi="fa-IR"/>
        </w:rPr>
        <w:t>تعریف کارکردی فساد مالی که توسط بانک جهانی, سازمان بین المللی شفافیت مالی ومراجع دیگر ارائه شده عبارتست از « سوء استفاده از قدرت عمومی برای کسب منافع خصوصی»</w:t>
      </w:r>
    </w:p>
    <w:p w:rsidR="00DC3146" w:rsidRDefault="00DC3146" w:rsidP="00DC3146">
      <w:pPr>
        <w:bidi/>
        <w:spacing w:line="360" w:lineRule="auto"/>
        <w:ind w:firstLine="284"/>
        <w:jc w:val="mediumKashida"/>
        <w:rPr>
          <w:rFonts w:cs="2  Yagut"/>
          <w:sz w:val="28"/>
          <w:szCs w:val="28"/>
          <w:rtl/>
          <w:lang w:bidi="fa-IR"/>
        </w:rPr>
      </w:pPr>
      <w:r>
        <w:rPr>
          <w:rFonts w:cs="2  Yagut" w:hint="cs"/>
          <w:sz w:val="28"/>
          <w:szCs w:val="28"/>
          <w:rtl/>
          <w:lang w:bidi="fa-IR"/>
        </w:rPr>
        <w:t>با توجه به تعریف فساد مالی به عنوان یک رابطه خاص حکومت جامعه فساد مالی در دو زمینه کنش و واکنش بین حکومت و جامعه در صحنه ملی وعرصه بین المللی ظهور پیدا می کند. در عرصه بین المللی باجهانی شدن بازارها, فرصت تبانی ومعاملات پنهانی بین بازیگران گوناگون غیر حکومتی غیر حکومیت و دولت های میزبان و همچنین نمایندگان آنها گسترش یافته به عنوان مثال: شرکت های چند ملیتی به خرید امتیازها یا به چنگ آوردن پروژه های برتر وانحصارات بادرت می کنند و برای فرایده ها,معاملات وقراردها رشوه پرداخت می کنند. و اغلب پروژهای عمرانی را در قبال پیشنهاد یک سفر خارجی یک رایانه یا سایر مزایای جنبی از مقام های محلی اخذ می کنند.</w:t>
      </w:r>
    </w:p>
    <w:p w:rsidR="00DC3146" w:rsidRDefault="00DC3146" w:rsidP="00DC3146">
      <w:pPr>
        <w:bidi/>
        <w:spacing w:line="360" w:lineRule="auto"/>
        <w:ind w:firstLine="284"/>
        <w:jc w:val="mediumKashida"/>
        <w:rPr>
          <w:rFonts w:cs="2  Yagut"/>
          <w:sz w:val="28"/>
          <w:szCs w:val="28"/>
          <w:rtl/>
          <w:lang w:bidi="fa-IR"/>
        </w:rPr>
      </w:pPr>
      <w:r>
        <w:rPr>
          <w:rFonts w:cs="2  Yagut" w:hint="cs"/>
          <w:sz w:val="28"/>
          <w:szCs w:val="28"/>
          <w:rtl/>
          <w:lang w:bidi="fa-IR"/>
        </w:rPr>
        <w:t>در عرصه ملی, فساد مالی در نقطه تقاطع دولت و بازیگران گونان غیر دولتی اتفاق می افتد. در یک سو مقام دولتی فاسد و در سوی دیگر خلاف کاران یا پرداخت کنندگان رشوه قرار دارند.</w:t>
      </w:r>
    </w:p>
    <w:p w:rsidR="00FC2BA3" w:rsidRDefault="00FC2BA3"/>
    <w:sectPr w:rsidR="00FC2BA3"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2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72FB4"/>
    <w:multiLevelType w:val="hybridMultilevel"/>
    <w:tmpl w:val="C2026E00"/>
    <w:lvl w:ilvl="0" w:tplc="FE34AD82">
      <w:start w:val="6"/>
      <w:numFmt w:val="bullet"/>
      <w:lvlText w:val="-"/>
      <w:lvlJc w:val="left"/>
      <w:pPr>
        <w:tabs>
          <w:tab w:val="num" w:pos="720"/>
        </w:tabs>
        <w:ind w:left="720" w:hanging="360"/>
      </w:pPr>
      <w:rPr>
        <w:rFonts w:ascii="Times New Roman" w:eastAsia="Times New Roman" w:hAnsi="Times New Roman" w:cs="2  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2"/>
  </w:compat>
  <w:rsids>
    <w:rsidRoot w:val="00DC3146"/>
    <w:rsid w:val="00B07816"/>
    <w:rsid w:val="00CC60D9"/>
    <w:rsid w:val="00DC3146"/>
    <w:rsid w:val="00FC2BA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842B"/>
  <w15:docId w15:val="{ED09BDE2-9F87-4518-AC33-3CC23AAB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3146"/>
    <w:pPr>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qFormat/>
    <w:rsid w:val="00DC3146"/>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C3146"/>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DC3146"/>
    <w:rPr>
      <w:rFonts w:ascii="Tahoma" w:hAnsi="Tahoma" w:cs="Tahoma"/>
      <w:sz w:val="16"/>
      <w:szCs w:val="16"/>
    </w:rPr>
  </w:style>
  <w:style w:type="character" w:customStyle="1" w:styleId="BalloonTextChar">
    <w:name w:val="Balloon Text Char"/>
    <w:basedOn w:val="DefaultParagraphFont"/>
    <w:link w:val="BalloonText"/>
    <w:uiPriority w:val="99"/>
    <w:semiHidden/>
    <w:rsid w:val="00DC3146"/>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07033">
      <w:bodyDiv w:val="1"/>
      <w:marLeft w:val="0"/>
      <w:marRight w:val="0"/>
      <w:marTop w:val="0"/>
      <w:marBottom w:val="0"/>
      <w:divBdr>
        <w:top w:val="none" w:sz="0" w:space="0" w:color="auto"/>
        <w:left w:val="none" w:sz="0" w:space="0" w:color="auto"/>
        <w:bottom w:val="none" w:sz="0" w:space="0" w:color="auto"/>
        <w:right w:val="none" w:sz="0" w:space="0" w:color="auto"/>
      </w:divBdr>
    </w:div>
    <w:div w:id="10196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2015-10-01T11:18:00Z</dcterms:created>
  <dcterms:modified xsi:type="dcterms:W3CDTF">2016-09-20T11:59:00Z</dcterms:modified>
</cp:coreProperties>
</file>