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8B" w:rsidRDefault="008E538B" w:rsidP="008E538B">
      <w:pPr>
        <w:pStyle w:val="Title"/>
        <w:spacing w:line="408" w:lineRule="auto"/>
        <w:rPr>
          <w:rFonts w:cs="B Nazanin"/>
          <w:color w:val="000000"/>
          <w:sz w:val="22"/>
          <w:szCs w:val="22"/>
        </w:rPr>
      </w:pPr>
      <w:r>
        <w:rPr>
          <w:lang w:val="en-US" w:eastAsia="en-US" w:bidi="fa-IR"/>
        </w:rPr>
        <w:drawing>
          <wp:anchor distT="0" distB="0" distL="114300" distR="114300" simplePos="0" relativeHeight="251658240" behindDoc="0" locked="0" layoutInCell="1" allowOverlap="1">
            <wp:simplePos x="0" y="0"/>
            <wp:positionH relativeFrom="column">
              <wp:posOffset>2061210</wp:posOffset>
            </wp:positionH>
            <wp:positionV relativeFrom="paragraph">
              <wp:posOffset>-490855</wp:posOffset>
            </wp:positionV>
            <wp:extent cx="1554480" cy="1354455"/>
            <wp:effectExtent l="0" t="0" r="7620" b="0"/>
            <wp:wrapTopAndBottom/>
            <wp:docPr id="1" name="Picture 1" descr="UNIVE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70"/>
                    <pic:cNvPicPr>
                      <a:picLocks noChangeAspect="1" noChangeArrowheads="1"/>
                    </pic:cNvPicPr>
                  </pic:nvPicPr>
                  <pic:blipFill>
                    <a:blip r:embed="rId4">
                      <a:lum contrast="18000"/>
                      <a:extLst>
                        <a:ext uri="{28A0092B-C50C-407E-A947-70E740481C1C}">
                          <a14:useLocalDpi xmlns:a14="http://schemas.microsoft.com/office/drawing/2010/main" val="0"/>
                        </a:ext>
                      </a:extLst>
                    </a:blip>
                    <a:srcRect/>
                    <a:stretch>
                      <a:fillRect/>
                    </a:stretch>
                  </pic:blipFill>
                  <pic:spPr bwMode="auto">
                    <a:xfrm>
                      <a:off x="0" y="0"/>
                      <a:ext cx="1554480" cy="1354455"/>
                    </a:xfrm>
                    <a:prstGeom prst="rect">
                      <a:avLst/>
                    </a:prstGeom>
                    <a:noFill/>
                  </pic:spPr>
                </pic:pic>
              </a:graphicData>
            </a:graphic>
            <wp14:sizeRelH relativeFrom="page">
              <wp14:pctWidth>0</wp14:pctWidth>
            </wp14:sizeRelH>
            <wp14:sizeRelV relativeFrom="page">
              <wp14:pctHeight>0</wp14:pctHeight>
            </wp14:sizeRelV>
          </wp:anchor>
        </w:drawing>
      </w:r>
      <w:r>
        <w:rPr>
          <w:rFonts w:cs="B Nazanin" w:hint="cs"/>
          <w:color w:val="000000"/>
          <w:sz w:val="22"/>
          <w:szCs w:val="22"/>
          <w:rtl/>
        </w:rPr>
        <w:t xml:space="preserve">دانشگاه آزاد اسلامی </w:t>
      </w:r>
    </w:p>
    <w:p w:rsidR="008E538B" w:rsidRDefault="008E538B" w:rsidP="008E538B">
      <w:pPr>
        <w:pStyle w:val="Title"/>
        <w:spacing w:line="408" w:lineRule="auto"/>
        <w:rPr>
          <w:rFonts w:cs="B Nazanin"/>
          <w:color w:val="000000"/>
          <w:sz w:val="22"/>
          <w:szCs w:val="22"/>
          <w:lang w:bidi="fa-IR"/>
        </w:rPr>
      </w:pPr>
      <w:r>
        <w:rPr>
          <w:rFonts w:cs="B Nazanin" w:hint="cs"/>
          <w:color w:val="000000"/>
          <w:sz w:val="22"/>
          <w:szCs w:val="22"/>
          <w:rtl/>
        </w:rPr>
        <w:t xml:space="preserve">واحد  </w:t>
      </w:r>
      <w:r>
        <w:rPr>
          <w:rFonts w:cs="B Nazanin" w:hint="cs"/>
          <w:color w:val="000000"/>
          <w:sz w:val="22"/>
          <w:szCs w:val="22"/>
          <w:rtl/>
          <w:lang w:bidi="fa-IR"/>
        </w:rPr>
        <w:t>تهران جنوب</w:t>
      </w:r>
      <w:r>
        <w:rPr>
          <w:rFonts w:cs="B Nazanin" w:hint="cs"/>
          <w:color w:val="000000"/>
          <w:sz w:val="22"/>
          <w:szCs w:val="22"/>
          <w:lang w:bidi="fa-IR"/>
        </w:rPr>
        <w:t xml:space="preserve"> </w:t>
      </w:r>
    </w:p>
    <w:p w:rsidR="008E538B" w:rsidRDefault="008E538B" w:rsidP="008E538B">
      <w:pPr>
        <w:pStyle w:val="Title"/>
        <w:spacing w:line="408" w:lineRule="auto"/>
        <w:rPr>
          <w:rFonts w:cs="B Nazanin"/>
          <w:color w:val="000000"/>
          <w:sz w:val="22"/>
          <w:szCs w:val="22"/>
          <w:lang w:bidi="fa-IR"/>
        </w:rPr>
      </w:pPr>
      <w:r>
        <w:rPr>
          <w:rFonts w:cs="B Nazanin" w:hint="cs"/>
          <w:color w:val="000000"/>
          <w:sz w:val="22"/>
          <w:szCs w:val="22"/>
          <w:rtl/>
          <w:lang w:bidi="fa-IR"/>
        </w:rPr>
        <w:t>دانشكده فنی مهندسی</w:t>
      </w:r>
    </w:p>
    <w:p w:rsidR="008E538B" w:rsidRDefault="008E538B" w:rsidP="008E538B">
      <w:pPr>
        <w:pStyle w:val="Title"/>
        <w:spacing w:line="408" w:lineRule="auto"/>
        <w:rPr>
          <w:rFonts w:cs="B Nazanin" w:hint="cs"/>
          <w:color w:val="000000"/>
          <w:sz w:val="28"/>
          <w:szCs w:val="28"/>
          <w:rtl/>
          <w:lang w:bidi="fa-IR"/>
        </w:rPr>
      </w:pPr>
      <w:r>
        <w:rPr>
          <w:rFonts w:cs="B Nazanin" w:hint="cs"/>
          <w:color w:val="000000"/>
          <w:szCs w:val="36"/>
          <w:rtl/>
          <w:lang w:bidi="fa-IR"/>
        </w:rPr>
        <w:t>معدن- استخراج</w:t>
      </w:r>
    </w:p>
    <w:p w:rsidR="008E538B" w:rsidRDefault="008E538B" w:rsidP="008E538B">
      <w:pPr>
        <w:pStyle w:val="Title"/>
        <w:spacing w:line="408" w:lineRule="auto"/>
        <w:rPr>
          <w:rFonts w:cs="B Nazanin" w:hint="cs"/>
          <w:color w:val="000000"/>
          <w:sz w:val="28"/>
          <w:szCs w:val="28"/>
          <w:rtl/>
          <w:lang w:bidi="fa-IR"/>
        </w:rPr>
      </w:pPr>
    </w:p>
    <w:p w:rsidR="008E538B" w:rsidRDefault="008E538B" w:rsidP="008E538B">
      <w:pPr>
        <w:pStyle w:val="Title"/>
        <w:spacing w:line="408" w:lineRule="auto"/>
        <w:rPr>
          <w:rFonts w:cs="B Nazanin" w:hint="cs"/>
          <w:color w:val="000000"/>
          <w:sz w:val="28"/>
          <w:szCs w:val="28"/>
          <w:rtl/>
          <w:lang w:bidi="fa-IR"/>
        </w:rPr>
      </w:pPr>
      <w:r>
        <w:rPr>
          <w:rFonts w:cs="B Nazanin" w:hint="cs"/>
          <w:color w:val="000000"/>
          <w:sz w:val="28"/>
          <w:szCs w:val="28"/>
          <w:rtl/>
          <w:lang w:bidi="fa-IR"/>
        </w:rPr>
        <w:t>عنوان پروژه:</w:t>
      </w:r>
    </w:p>
    <w:p w:rsidR="008E538B" w:rsidRDefault="008E538B" w:rsidP="008E538B">
      <w:pPr>
        <w:pStyle w:val="Title"/>
        <w:spacing w:line="408" w:lineRule="auto"/>
        <w:rPr>
          <w:rFonts w:cs="B Nazanin"/>
          <w:color w:val="000000"/>
          <w:sz w:val="40"/>
          <w:szCs w:val="40"/>
          <w:lang w:bidi="fa-IR"/>
        </w:rPr>
      </w:pPr>
      <w:r>
        <w:rPr>
          <w:rFonts w:cs="B Nazanin" w:hint="cs"/>
          <w:color w:val="000000"/>
          <w:sz w:val="40"/>
          <w:szCs w:val="40"/>
          <w:rtl/>
          <w:lang w:bidi="fa-IR"/>
        </w:rPr>
        <w:t>روشهای حفاری تونلهای متروی تهران</w:t>
      </w:r>
    </w:p>
    <w:p w:rsidR="008E538B" w:rsidRDefault="008E538B" w:rsidP="008E538B">
      <w:pPr>
        <w:pStyle w:val="Title"/>
        <w:spacing w:line="408" w:lineRule="auto"/>
        <w:rPr>
          <w:rFonts w:cs="B Nazanin"/>
          <w:color w:val="000000"/>
          <w:sz w:val="28"/>
          <w:szCs w:val="28"/>
          <w:lang w:bidi="fa-IR"/>
        </w:rPr>
      </w:pPr>
    </w:p>
    <w:p w:rsidR="008E538B" w:rsidRDefault="008E538B" w:rsidP="008E538B">
      <w:pPr>
        <w:pStyle w:val="Title"/>
        <w:spacing w:line="408" w:lineRule="auto"/>
        <w:rPr>
          <w:rFonts w:cs="B Nazanin" w:hint="cs"/>
          <w:color w:val="000000"/>
          <w:sz w:val="28"/>
          <w:szCs w:val="28"/>
          <w:rtl/>
          <w:lang w:bidi="fa-IR"/>
        </w:rPr>
      </w:pPr>
    </w:p>
    <w:p w:rsidR="008E538B" w:rsidRDefault="008E538B" w:rsidP="008E538B">
      <w:pPr>
        <w:pStyle w:val="Title"/>
        <w:spacing w:line="408" w:lineRule="auto"/>
        <w:rPr>
          <w:rFonts w:cs="B Nazanin" w:hint="cs"/>
          <w:color w:val="000000"/>
          <w:sz w:val="28"/>
          <w:szCs w:val="28"/>
          <w:rtl/>
          <w:lang w:bidi="fa-IR"/>
        </w:rPr>
      </w:pPr>
      <w:r>
        <w:rPr>
          <w:rFonts w:cs="B Nazanin" w:hint="cs"/>
          <w:color w:val="000000"/>
          <w:sz w:val="28"/>
          <w:szCs w:val="28"/>
          <w:rtl/>
          <w:lang w:bidi="fa-IR"/>
        </w:rPr>
        <w:t>استاد راهنما :</w:t>
      </w:r>
    </w:p>
    <w:p w:rsidR="008E538B" w:rsidRDefault="008E538B" w:rsidP="008E538B">
      <w:pPr>
        <w:pStyle w:val="Title"/>
        <w:spacing w:line="408" w:lineRule="auto"/>
        <w:rPr>
          <w:rFonts w:cs="B Nazanin"/>
          <w:color w:val="000000"/>
          <w:sz w:val="40"/>
          <w:szCs w:val="40"/>
          <w:lang w:val="en-US" w:bidi="fa-IR"/>
        </w:rPr>
      </w:pPr>
      <w:r>
        <w:rPr>
          <w:rFonts w:cs="B Nazanin"/>
          <w:color w:val="000000"/>
          <w:sz w:val="40"/>
          <w:szCs w:val="40"/>
          <w:lang w:val="en-US" w:bidi="fa-IR"/>
        </w:rPr>
        <w:t xml:space="preserve"> </w:t>
      </w:r>
    </w:p>
    <w:p w:rsidR="008E538B" w:rsidRDefault="008E538B" w:rsidP="008E538B">
      <w:pPr>
        <w:pStyle w:val="Title"/>
        <w:spacing w:line="408" w:lineRule="auto"/>
        <w:rPr>
          <w:rFonts w:cs="B Nazanin"/>
          <w:color w:val="000000"/>
          <w:sz w:val="28"/>
          <w:szCs w:val="28"/>
          <w:lang w:bidi="fa-IR"/>
        </w:rPr>
      </w:pPr>
      <w:r>
        <w:rPr>
          <w:rFonts w:cs="B Nazanin" w:hint="cs"/>
          <w:color w:val="000000"/>
          <w:sz w:val="28"/>
          <w:szCs w:val="28"/>
          <w:rtl/>
          <w:lang w:bidi="fa-IR"/>
        </w:rPr>
        <w:t>دانشجو  :</w:t>
      </w:r>
    </w:p>
    <w:p w:rsidR="008E538B" w:rsidRDefault="008E538B" w:rsidP="008E538B">
      <w:pPr>
        <w:pStyle w:val="Title"/>
        <w:spacing w:line="408" w:lineRule="auto"/>
        <w:rPr>
          <w:rFonts w:cs="B Nazanin"/>
          <w:color w:val="000000"/>
          <w:szCs w:val="36"/>
          <w:lang w:bidi="fa-IR"/>
        </w:rPr>
      </w:pPr>
      <w:r>
        <w:rPr>
          <w:rFonts w:cs="B Nazanin"/>
          <w:color w:val="000000"/>
          <w:sz w:val="40"/>
          <w:szCs w:val="40"/>
          <w:lang w:val="en-US" w:bidi="fa-IR"/>
        </w:rPr>
        <w:t xml:space="preserve"> </w:t>
      </w:r>
    </w:p>
    <w:p w:rsidR="008E538B" w:rsidRDefault="008E538B" w:rsidP="008E538B">
      <w:pPr>
        <w:pStyle w:val="Title"/>
        <w:spacing w:line="408" w:lineRule="auto"/>
        <w:jc w:val="left"/>
        <w:rPr>
          <w:rFonts w:cs="B Nazanin" w:hint="cs"/>
          <w:color w:val="000000"/>
          <w:szCs w:val="36"/>
          <w:rtl/>
          <w:lang w:bidi="fa-IR"/>
        </w:rPr>
      </w:pPr>
    </w:p>
    <w:p w:rsidR="008E538B" w:rsidRDefault="008E538B" w:rsidP="008E538B">
      <w:pPr>
        <w:keepNext/>
        <w:keepLines/>
        <w:spacing w:before="200"/>
        <w:jc w:val="center"/>
        <w:outlineLvl w:val="1"/>
        <w:rPr>
          <w:rFonts w:ascii="Arial" w:hAnsi="Arial" w:cs="B Nazanin" w:hint="cs"/>
          <w:b/>
          <w:bCs/>
          <w:color w:val="000000"/>
          <w:sz w:val="32"/>
          <w:szCs w:val="32"/>
          <w:rtl/>
        </w:rPr>
      </w:pPr>
      <w:bookmarkStart w:id="0" w:name="_Toc316207828"/>
      <w:r>
        <w:rPr>
          <w:rFonts w:ascii="Arial" w:hAnsi="Arial" w:cs="B Nazanin" w:hint="cs"/>
          <w:b/>
          <w:bCs/>
          <w:color w:val="000000"/>
          <w:sz w:val="32"/>
          <w:szCs w:val="32"/>
          <w:rtl/>
        </w:rPr>
        <w:lastRenderedPageBreak/>
        <w:t>فهرست مطالب</w:t>
      </w:r>
      <w:bookmarkEnd w:id="0"/>
    </w:p>
    <w:p w:rsidR="008E538B" w:rsidRDefault="008E538B" w:rsidP="008E538B">
      <w:pPr>
        <w:pStyle w:val="TOC2"/>
        <w:tabs>
          <w:tab w:val="right" w:leader="dot" w:pos="8494"/>
        </w:tabs>
        <w:rPr>
          <w:rFonts w:cs="B Nazanin" w:hint="cs"/>
          <w:noProof/>
          <w:sz w:val="28"/>
          <w:szCs w:val="28"/>
          <w:rtl/>
        </w:rPr>
      </w:pPr>
      <w:r>
        <w:rPr>
          <w:rFonts w:cs="B Nazanin" w:hint="cs"/>
          <w:sz w:val="28"/>
          <w:szCs w:val="28"/>
          <w:rtl/>
        </w:rPr>
        <w:fldChar w:fldCharType="begin"/>
      </w:r>
      <w:r>
        <w:rPr>
          <w:rFonts w:cs="B Nazanin" w:hint="cs"/>
          <w:sz w:val="28"/>
          <w:szCs w:val="28"/>
          <w:rtl/>
        </w:rPr>
        <w:instrText xml:space="preserve"> </w:instrText>
      </w:r>
      <w:r>
        <w:rPr>
          <w:rFonts w:cs="B Nazanin"/>
          <w:sz w:val="28"/>
          <w:szCs w:val="28"/>
        </w:rPr>
        <w:instrText>TOC</w:instrText>
      </w:r>
      <w:r>
        <w:rPr>
          <w:rFonts w:cs="B Nazanin" w:hint="cs"/>
          <w:sz w:val="28"/>
          <w:szCs w:val="28"/>
          <w:rtl/>
        </w:rPr>
        <w:instrText xml:space="preserve"> \</w:instrText>
      </w:r>
      <w:r>
        <w:rPr>
          <w:rFonts w:cs="B Nazanin"/>
          <w:sz w:val="28"/>
          <w:szCs w:val="28"/>
        </w:rPr>
        <w:instrText>o "</w:instrText>
      </w:r>
      <w:r>
        <w:rPr>
          <w:rFonts w:cs="B Nazanin" w:hint="cs"/>
          <w:sz w:val="28"/>
          <w:szCs w:val="28"/>
          <w:rtl/>
        </w:rPr>
        <w:instrText>1-3</w:instrText>
      </w:r>
      <w:r>
        <w:rPr>
          <w:rFonts w:cs="B Nazanin"/>
          <w:sz w:val="28"/>
          <w:szCs w:val="28"/>
        </w:rPr>
        <w:instrText>" \h \z \u</w:instrText>
      </w:r>
      <w:r>
        <w:rPr>
          <w:rFonts w:cs="B Nazanin" w:hint="cs"/>
          <w:sz w:val="28"/>
          <w:szCs w:val="28"/>
          <w:rtl/>
        </w:rPr>
        <w:instrText xml:space="preserve"> </w:instrText>
      </w:r>
      <w:r>
        <w:rPr>
          <w:rFonts w:cs="B Nazanin"/>
          <w:sz w:val="28"/>
          <w:szCs w:val="28"/>
          <w:rtl/>
        </w:rPr>
        <w:fldChar w:fldCharType="separate"/>
      </w:r>
    </w:p>
    <w:p w:rsidR="008E538B" w:rsidRDefault="008E538B" w:rsidP="008E538B">
      <w:pPr>
        <w:pStyle w:val="TOC1"/>
        <w:tabs>
          <w:tab w:val="right" w:leader="dot" w:pos="8494"/>
        </w:tabs>
        <w:rPr>
          <w:rFonts w:cs="B Nazanin" w:hint="cs"/>
          <w:noProof/>
          <w:sz w:val="28"/>
          <w:szCs w:val="28"/>
          <w:rtl/>
        </w:rPr>
      </w:pPr>
      <w:hyperlink r:id="rId5" w:anchor="_Toc316207829" w:history="1">
        <w:r>
          <w:rPr>
            <w:rStyle w:val="Hyperlink"/>
            <w:rFonts w:cs="B Nazanin" w:hint="cs"/>
            <w:noProof/>
            <w:sz w:val="28"/>
            <w:szCs w:val="28"/>
            <w:rtl/>
          </w:rPr>
          <w:t>چکیده</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316207829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6" w:anchor="_Toc316207830" w:history="1">
        <w:r>
          <w:rPr>
            <w:rStyle w:val="Hyperlink"/>
            <w:rFonts w:cs="B Nazanin" w:hint="cs"/>
            <w:noProof/>
            <w:sz w:val="28"/>
            <w:szCs w:val="28"/>
            <w:rtl/>
          </w:rPr>
          <w:t>بخش اول:مختصری درباره مترو</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316207830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2</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7" w:anchor="_Toc316207831" w:history="1">
        <w:r>
          <w:rPr>
            <w:rStyle w:val="Hyperlink"/>
            <w:rFonts w:cs="B Nazanin" w:hint="cs"/>
            <w:noProof/>
            <w:sz w:val="28"/>
            <w:szCs w:val="28"/>
            <w:rtl/>
          </w:rPr>
          <w:t>1-2-تاريخچه احداث متروی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316207831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8" w:anchor="_Toc316207832" w:history="1">
        <w:r>
          <w:rPr>
            <w:rStyle w:val="Hyperlink"/>
            <w:rFonts w:cs="B Nazanin" w:hint="cs"/>
            <w:noProof/>
            <w:sz w:val="28"/>
            <w:szCs w:val="28"/>
            <w:rtl/>
          </w:rPr>
          <w:t>1-3-مزايای احداث مترو</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316207832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8</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9" w:anchor="_Toc316207834" w:history="1">
        <w:r>
          <w:rPr>
            <w:rStyle w:val="Hyperlink"/>
            <w:rFonts w:cs="B Nazanin" w:hint="cs"/>
            <w:noProof/>
            <w:sz w:val="28"/>
            <w:szCs w:val="28"/>
            <w:rtl/>
          </w:rPr>
          <w:t>بخش دوم: تكتونيك و زمین شناسی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316207834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11</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0" w:anchor="_Toc316207835" w:history="1">
        <w:r>
          <w:rPr>
            <w:rStyle w:val="Hyperlink"/>
            <w:rFonts w:cs="B Nazanin" w:hint="cs"/>
            <w:noProof/>
            <w:sz w:val="28"/>
            <w:szCs w:val="28"/>
            <w:rtl/>
          </w:rPr>
          <w:t>2-2- مختصری بر جغرافيای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316207835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13</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1" w:anchor="_Toc316207836" w:history="1">
        <w:r>
          <w:rPr>
            <w:rStyle w:val="Hyperlink"/>
            <w:rFonts w:cs="B Nazanin" w:hint="cs"/>
            <w:noProof/>
            <w:sz w:val="28"/>
            <w:szCs w:val="28"/>
            <w:rtl/>
          </w:rPr>
          <w:t>2-3- زمين شناسی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316207836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14</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2" w:anchor="_Toc316207837" w:history="1">
        <w:r>
          <w:rPr>
            <w:rStyle w:val="Hyperlink"/>
            <w:rFonts w:cs="B Nazanin" w:hint="cs"/>
            <w:noProof/>
            <w:sz w:val="28"/>
            <w:szCs w:val="28"/>
            <w:rtl/>
          </w:rPr>
          <w:t>2-4- سازندهای مختلف رسوبات آبرفتی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316207837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15</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3" w:anchor="_Toc316207838" w:history="1">
        <w:r>
          <w:rPr>
            <w:rStyle w:val="Hyperlink"/>
            <w:rFonts w:cs="B Nazanin" w:hint="cs"/>
            <w:noProof/>
            <w:sz w:val="28"/>
            <w:szCs w:val="28"/>
            <w:rtl/>
          </w:rPr>
          <w:t>2-4-1-ويژگيهای سازند آبرفتی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316207838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16</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4" w:anchor="_Toc316207839" w:history="1">
        <w:r>
          <w:rPr>
            <w:rStyle w:val="Hyperlink"/>
            <w:rFonts w:cs="B Nazanin" w:hint="cs"/>
            <w:noProof/>
            <w:sz w:val="28"/>
            <w:szCs w:val="28"/>
            <w:rtl/>
          </w:rPr>
          <w:t>2-4-2- ويژگيهای سازند آبرفتهای كوارترنر كنونی</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316207839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17</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5" w:anchor="_Toc316207840" w:history="1">
        <w:r>
          <w:rPr>
            <w:rStyle w:val="Hyperlink"/>
            <w:rFonts w:cs="B Nazanin" w:hint="cs"/>
            <w:noProof/>
            <w:sz w:val="28"/>
            <w:szCs w:val="28"/>
            <w:rtl/>
          </w:rPr>
          <w:t>2-4-3- ويژگيهای سازند كهريزك</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316207840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17</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6" w:anchor="_Toc316207841" w:history="1">
        <w:r>
          <w:rPr>
            <w:rStyle w:val="Hyperlink"/>
            <w:rFonts w:cs="B Nazanin" w:hint="cs"/>
            <w:noProof/>
            <w:sz w:val="28"/>
            <w:szCs w:val="28"/>
            <w:rtl/>
          </w:rPr>
          <w:t>بخش سوم:انواع تونل و عوامل مؤثر در طراحی تونل مترو</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316207841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19</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7" w:anchor="_Toc316207842" w:history="1">
        <w:r>
          <w:rPr>
            <w:rStyle w:val="Hyperlink"/>
            <w:rFonts w:cs="B Nazanin" w:hint="cs"/>
            <w:noProof/>
            <w:sz w:val="28"/>
            <w:szCs w:val="28"/>
            <w:rtl/>
          </w:rPr>
          <w:t>3-2- پارامترهای موثر در طراحی مترو</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316207842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20</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8" w:anchor="_Toc316207843" w:history="1">
        <w:r>
          <w:rPr>
            <w:rStyle w:val="Hyperlink"/>
            <w:rFonts w:cs="B Nazanin" w:hint="cs"/>
            <w:noProof/>
            <w:sz w:val="28"/>
            <w:szCs w:val="28"/>
            <w:rtl/>
          </w:rPr>
          <w:t>3-7-پيش بيني نشت زمين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316207843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27</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19" w:anchor="_Toc316207844" w:history="1">
        <w:r>
          <w:rPr>
            <w:rStyle w:val="Hyperlink"/>
            <w:rFonts w:cs="B Nazanin" w:hint="cs"/>
            <w:noProof/>
            <w:sz w:val="28"/>
            <w:szCs w:val="28"/>
            <w:rtl/>
          </w:rPr>
          <w:t>3-8-</w:t>
        </w:r>
        <w:r>
          <w:rPr>
            <w:rStyle w:val="Hyperlink"/>
            <w:rFonts w:cs="B Nazanin" w:hint="cs"/>
            <w:noProof/>
            <w:sz w:val="28"/>
            <w:szCs w:val="28"/>
          </w:rPr>
          <w:t xml:space="preserve"> </w:t>
        </w:r>
        <w:r>
          <w:rPr>
            <w:rStyle w:val="Hyperlink"/>
            <w:rFonts w:cs="B Nazanin" w:hint="cs"/>
            <w:noProof/>
            <w:sz w:val="28"/>
            <w:szCs w:val="28"/>
            <w:rtl/>
          </w:rPr>
          <w:t>شكل و ابعاد مقطع تونل</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316207844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28</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0" w:anchor="_Toc316207845" w:history="1">
        <w:r>
          <w:rPr>
            <w:rStyle w:val="Hyperlink"/>
            <w:rFonts w:cs="B Nazanin" w:hint="cs"/>
            <w:noProof/>
            <w:sz w:val="28"/>
            <w:szCs w:val="28"/>
            <w:rtl/>
          </w:rPr>
          <w:t>3-10- انتخاب مقاطع تونل متروي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316207845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28</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1" w:anchor="_Toc316207846" w:history="1">
        <w:r>
          <w:rPr>
            <w:rStyle w:val="Hyperlink"/>
            <w:rFonts w:cs="B Nazanin" w:hint="cs"/>
            <w:noProof/>
            <w:sz w:val="28"/>
            <w:szCs w:val="28"/>
            <w:rtl/>
          </w:rPr>
          <w:t>3-11- عوامل تعيين كننده روشهاي اجراي تونل</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316207846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29</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2" w:anchor="_Toc316207847" w:history="1">
        <w:r>
          <w:rPr>
            <w:rStyle w:val="Hyperlink"/>
            <w:rFonts w:cs="B Nazanin" w:hint="cs"/>
            <w:noProof/>
            <w:sz w:val="28"/>
            <w:szCs w:val="28"/>
            <w:rtl/>
          </w:rPr>
          <w:t>3-11-1- امتداد تونلها</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316207847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29</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3" w:anchor="_Toc316207848" w:history="1">
        <w:r>
          <w:rPr>
            <w:rStyle w:val="Hyperlink"/>
            <w:rFonts w:cs="B Nazanin" w:hint="cs"/>
            <w:noProof/>
            <w:sz w:val="28"/>
            <w:szCs w:val="28"/>
            <w:rtl/>
          </w:rPr>
          <w:t>3-11-2-شيب تونلها</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316207848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30</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4" w:anchor="_Toc316207849" w:history="1">
        <w:r>
          <w:rPr>
            <w:rStyle w:val="Hyperlink"/>
            <w:rFonts w:cs="B Nazanin" w:hint="cs"/>
            <w:noProof/>
            <w:sz w:val="28"/>
            <w:szCs w:val="28"/>
            <w:rtl/>
          </w:rPr>
          <w:t>توجيه امتداد محور تونل</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316207849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31</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5" w:anchor="_Toc316207850" w:history="1">
        <w:r>
          <w:rPr>
            <w:rStyle w:val="Hyperlink"/>
            <w:rFonts w:cs="B Nazanin"/>
            <w:noProof/>
            <w:sz w:val="28"/>
            <w:szCs w:val="28"/>
          </w:rPr>
          <w:t xml:space="preserve">3    </w:t>
        </w:r>
        <w:r>
          <w:rPr>
            <w:rStyle w:val="Hyperlink"/>
            <w:rFonts w:cs="B Nazanin" w:hint="cs"/>
            <w:noProof/>
            <w:sz w:val="28"/>
            <w:szCs w:val="28"/>
            <w:rtl/>
          </w:rPr>
          <w:t>-12-حالتي كه تونل از طريق چاه حفر مي شود</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316207850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32</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6" w:anchor="_Toc316207851" w:history="1">
        <w:r>
          <w:rPr>
            <w:rStyle w:val="Hyperlink"/>
            <w:rFonts w:cs="B Nazanin"/>
            <w:noProof/>
            <w:sz w:val="28"/>
            <w:szCs w:val="28"/>
          </w:rPr>
          <w:t xml:space="preserve">3    </w:t>
        </w:r>
        <w:r>
          <w:rPr>
            <w:rStyle w:val="Hyperlink"/>
            <w:rFonts w:cs="B Nazanin" w:hint="cs"/>
            <w:noProof/>
            <w:sz w:val="28"/>
            <w:szCs w:val="28"/>
            <w:rtl/>
          </w:rPr>
          <w:t>-13-</w:t>
        </w:r>
        <w:r>
          <w:rPr>
            <w:rStyle w:val="Hyperlink"/>
            <w:rFonts w:cs="B Nazanin" w:hint="cs"/>
            <w:noProof/>
            <w:sz w:val="28"/>
            <w:szCs w:val="28"/>
          </w:rPr>
          <w:t xml:space="preserve"> </w:t>
        </w:r>
        <w:r>
          <w:rPr>
            <w:rStyle w:val="Hyperlink"/>
            <w:rFonts w:cs="B Nazanin" w:hint="cs"/>
            <w:noProof/>
            <w:sz w:val="28"/>
            <w:szCs w:val="28"/>
            <w:rtl/>
          </w:rPr>
          <w:t>احداث ايستگاههاي نقشه برداري در تونل</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316207851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32</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7" w:anchor="_Toc316207852" w:history="1">
        <w:r>
          <w:rPr>
            <w:rStyle w:val="Hyperlink"/>
            <w:rFonts w:cs="B Nazanin" w:hint="cs"/>
            <w:noProof/>
            <w:sz w:val="28"/>
            <w:szCs w:val="28"/>
            <w:rtl/>
          </w:rPr>
          <w:t>3-14- كنترل تونل به هنگام حفر</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316207852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33</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8" w:anchor="_Toc316207853" w:history="1">
        <w:r>
          <w:rPr>
            <w:rStyle w:val="Hyperlink"/>
            <w:rFonts w:cs="B Nazanin" w:hint="cs"/>
            <w:noProof/>
            <w:sz w:val="28"/>
            <w:szCs w:val="28"/>
            <w:rtl/>
          </w:rPr>
          <w:t>بخش چهارم:روشهای حفاری و ساخت تونلهای مترو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316207853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34</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29" w:anchor="_Toc316207854" w:history="1">
        <w:r>
          <w:rPr>
            <w:rStyle w:val="Hyperlink"/>
            <w:rFonts w:cs="B Nazanin" w:hint="cs"/>
            <w:noProof/>
            <w:sz w:val="28"/>
            <w:szCs w:val="28"/>
            <w:rtl/>
          </w:rPr>
          <w:t>مناطق شهري</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316207854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35</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0" w:anchor="_Toc316207855" w:history="1">
        <w:r>
          <w:rPr>
            <w:rStyle w:val="Hyperlink"/>
            <w:rFonts w:cs="B Nazanin" w:hint="cs"/>
            <w:noProof/>
            <w:sz w:val="28"/>
            <w:szCs w:val="28"/>
            <w:rtl/>
            <w:lang w:bidi="fa-IR"/>
          </w:rPr>
          <w:t>4-2-</w:t>
        </w:r>
        <w:r>
          <w:rPr>
            <w:rStyle w:val="Hyperlink"/>
            <w:rFonts w:cs="B Nazanin" w:hint="cs"/>
            <w:noProof/>
            <w:sz w:val="28"/>
            <w:szCs w:val="28"/>
            <w:rtl/>
          </w:rPr>
          <w:t>روش هاي اجرا</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316207855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36</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1" w:anchor="_Toc316207856" w:history="1">
        <w:r>
          <w:rPr>
            <w:rStyle w:val="Hyperlink"/>
            <w:rFonts w:cs="B Nazanin" w:hint="cs"/>
            <w:noProof/>
            <w:sz w:val="28"/>
            <w:szCs w:val="28"/>
            <w:rtl/>
          </w:rPr>
          <w:t>4-3- روشهاي ساخت تونلهاي متروي تهران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316207856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37</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2" w:anchor="_Toc316207857" w:history="1">
        <w:r>
          <w:rPr>
            <w:rStyle w:val="Hyperlink"/>
            <w:rFonts w:cs="B Nazanin" w:hint="cs"/>
            <w:noProof/>
            <w:sz w:val="28"/>
            <w:szCs w:val="28"/>
            <w:rtl/>
          </w:rPr>
          <w:t xml:space="preserve">4-3-1-2-روش </w:t>
        </w:r>
        <w:r>
          <w:rPr>
            <w:rStyle w:val="Hyperlink"/>
            <w:rFonts w:cs="B Nazanin"/>
            <w:noProof/>
            <w:sz w:val="28"/>
            <w:szCs w:val="28"/>
          </w:rPr>
          <w:t>C.C</w:t>
        </w:r>
        <w:r>
          <w:rPr>
            <w:rStyle w:val="Hyperlink"/>
            <w:rFonts w:cs="B Nazanin" w:hint="cs"/>
            <w:noProof/>
            <w:sz w:val="28"/>
            <w:szCs w:val="28"/>
            <w:rtl/>
          </w:rPr>
          <w:t xml:space="preserve"> (حفاري در زمين)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316207857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40</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3" w:anchor="_Toc316207858" w:history="1">
        <w:r>
          <w:rPr>
            <w:rStyle w:val="Hyperlink"/>
            <w:rFonts w:cs="B Nazanin" w:hint="cs"/>
            <w:noProof/>
            <w:sz w:val="28"/>
            <w:szCs w:val="28"/>
            <w:rtl/>
          </w:rPr>
          <w:t>4-3-1-</w:t>
        </w:r>
        <w:r>
          <w:rPr>
            <w:rStyle w:val="Hyperlink"/>
            <w:rFonts w:cs="B Nazanin"/>
            <w:noProof/>
            <w:sz w:val="28"/>
            <w:szCs w:val="28"/>
          </w:rPr>
          <w:t>3</w:t>
        </w:r>
        <w:r>
          <w:rPr>
            <w:rStyle w:val="Hyperlink"/>
            <w:rFonts w:cs="B Nazanin" w:hint="cs"/>
            <w:noProof/>
            <w:sz w:val="28"/>
            <w:szCs w:val="28"/>
            <w:rtl/>
          </w:rPr>
          <w:t>-مشكل اساس در اين روش</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316207858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42</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4" w:anchor="_Toc316207859" w:history="1">
        <w:r>
          <w:rPr>
            <w:rStyle w:val="Hyperlink"/>
            <w:rFonts w:cs="B Nazanin" w:hint="cs"/>
            <w:noProof/>
            <w:sz w:val="28"/>
            <w:szCs w:val="28"/>
            <w:rtl/>
          </w:rPr>
          <w:t>4-3-1-</w:t>
        </w:r>
        <w:r>
          <w:rPr>
            <w:rStyle w:val="Hyperlink"/>
            <w:rFonts w:cs="B Nazanin"/>
            <w:noProof/>
            <w:sz w:val="28"/>
            <w:szCs w:val="28"/>
          </w:rPr>
          <w:t>4</w:t>
        </w:r>
        <w:r>
          <w:rPr>
            <w:rStyle w:val="Hyperlink"/>
            <w:rFonts w:cs="B Nazanin" w:hint="cs"/>
            <w:noProof/>
            <w:sz w:val="28"/>
            <w:szCs w:val="28"/>
            <w:rtl/>
          </w:rPr>
          <w:t>-آب بندي در روش ترانشه باز</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316207859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42</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5" w:anchor="_Toc316207860" w:history="1">
        <w:r>
          <w:rPr>
            <w:rStyle w:val="Hyperlink"/>
            <w:rFonts w:cs="B Nazanin" w:hint="cs"/>
            <w:noProof/>
            <w:sz w:val="28"/>
            <w:szCs w:val="28"/>
            <w:rtl/>
          </w:rPr>
          <w:t>4-3-2- روش ترانشه بسته</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316207860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43</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6" w:anchor="_Toc316207861" w:history="1">
        <w:r>
          <w:rPr>
            <w:rStyle w:val="Hyperlink"/>
            <w:rFonts w:cs="B Nazanin" w:hint="cs"/>
            <w:noProof/>
            <w:sz w:val="28"/>
            <w:szCs w:val="28"/>
            <w:rtl/>
          </w:rPr>
          <w:t xml:space="preserve">4-3-2-3-روش اتريشي </w:t>
        </w:r>
        <w:r>
          <w:rPr>
            <w:rStyle w:val="Hyperlink"/>
            <w:rFonts w:cs="B Nazanin"/>
            <w:noProof/>
            <w:sz w:val="28"/>
            <w:szCs w:val="28"/>
          </w:rPr>
          <w:t>–</w:t>
        </w:r>
        <w:r>
          <w:rPr>
            <w:rStyle w:val="Hyperlink"/>
            <w:rFonts w:cs="B Nazanin" w:hint="cs"/>
            <w:noProof/>
            <w:sz w:val="28"/>
            <w:szCs w:val="28"/>
            <w:rtl/>
          </w:rPr>
          <w:t xml:space="preserve"> ايراني</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316207861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50</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7" w:anchor="_Toc316207862" w:history="1">
        <w:r>
          <w:rPr>
            <w:rStyle w:val="Hyperlink"/>
            <w:rFonts w:ascii="Arial" w:hAnsi="Arial" w:cs="B Nazanin" w:hint="cs"/>
            <w:noProof/>
            <w:sz w:val="28"/>
            <w:szCs w:val="28"/>
            <w:rtl/>
          </w:rPr>
          <w:t>ه: نياز به انرژي كافي.</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316207862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58</w:t>
        </w:r>
        <w:r>
          <w:rPr>
            <w:rStyle w:val="Hyperlink"/>
            <w:rFonts w:cs="B Nazanin" w:hint="cs"/>
            <w:noProof/>
            <w:webHidden/>
            <w:sz w:val="28"/>
            <w:szCs w:val="28"/>
            <w:rtl/>
          </w:rPr>
          <w:fldChar w:fldCharType="end"/>
        </w:r>
      </w:hyperlink>
    </w:p>
    <w:p w:rsidR="008E538B" w:rsidRDefault="008E538B" w:rsidP="008E538B">
      <w:pPr>
        <w:pStyle w:val="TOC2"/>
        <w:tabs>
          <w:tab w:val="right" w:leader="dot" w:pos="8494"/>
        </w:tabs>
        <w:rPr>
          <w:rFonts w:cs="B Nazanin" w:hint="cs"/>
          <w:noProof/>
          <w:sz w:val="28"/>
          <w:szCs w:val="28"/>
          <w:rtl/>
        </w:rPr>
      </w:pPr>
      <w:hyperlink r:id="rId38" w:anchor="_Toc316207863" w:history="1">
        <w:r>
          <w:rPr>
            <w:rStyle w:val="Hyperlink"/>
            <w:rFonts w:cs="B Nazanin" w:hint="cs"/>
            <w:noProof/>
            <w:sz w:val="28"/>
            <w:szCs w:val="28"/>
            <w:rtl/>
          </w:rPr>
          <w:t>5-3-تحول در تونل</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316207863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65</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39" w:anchor="_Toc316207864" w:history="1">
        <w:r>
          <w:rPr>
            <w:rStyle w:val="Hyperlink"/>
            <w:rFonts w:cs="B Nazanin" w:hint="cs"/>
            <w:noProof/>
            <w:sz w:val="28"/>
            <w:szCs w:val="28"/>
            <w:rtl/>
          </w:rPr>
          <w:t>5-4- علل تحول جداره و پوشش تونل</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316207864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67</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40" w:anchor="_Toc316207865" w:history="1">
        <w:r>
          <w:rPr>
            <w:rStyle w:val="Hyperlink"/>
            <w:rFonts w:cs="B Nazanin" w:hint="cs"/>
            <w:noProof/>
            <w:sz w:val="28"/>
            <w:szCs w:val="28"/>
            <w:rtl/>
          </w:rPr>
          <w:t>6-5- آبهاي سطحي و هيدرولوژي</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316207865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77</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41" w:anchor="_Toc316207866" w:history="1">
        <w:r>
          <w:rPr>
            <w:rStyle w:val="Hyperlink"/>
            <w:rFonts w:cs="B Nazanin" w:hint="cs"/>
            <w:noProof/>
            <w:sz w:val="28"/>
            <w:szCs w:val="28"/>
            <w:rtl/>
          </w:rPr>
          <w:t>7-13-فشار تزريق و روش اندازه گيري و كنترل آن</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316207866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101</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42" w:anchor="_Toc316207867" w:history="1">
        <w:r>
          <w:rPr>
            <w:rStyle w:val="Hyperlink"/>
            <w:rFonts w:cs="B Nazanin" w:hint="cs"/>
            <w:noProof/>
            <w:sz w:val="28"/>
            <w:szCs w:val="28"/>
            <w:rtl/>
          </w:rPr>
          <w:t>7-25- روش عايق بندي ( ايزولاسيون ) در روش اطريشي</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316207867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126</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43" w:anchor="_Toc316207868" w:history="1">
        <w:r>
          <w:rPr>
            <w:rStyle w:val="Hyperlink"/>
            <w:rFonts w:cs="B Nazanin" w:hint="cs"/>
            <w:noProof/>
            <w:sz w:val="28"/>
            <w:szCs w:val="28"/>
            <w:rtl/>
          </w:rPr>
          <w:t>نتيجه گيري</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316207868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129</w:t>
        </w:r>
        <w:r>
          <w:rPr>
            <w:rStyle w:val="Hyperlink"/>
            <w:rFonts w:cs="B Nazanin" w:hint="cs"/>
            <w:noProof/>
            <w:webHidden/>
            <w:sz w:val="28"/>
            <w:szCs w:val="28"/>
            <w:rtl/>
          </w:rPr>
          <w:fldChar w:fldCharType="end"/>
        </w:r>
      </w:hyperlink>
    </w:p>
    <w:p w:rsidR="008E538B" w:rsidRDefault="008E538B" w:rsidP="008E538B">
      <w:pPr>
        <w:pStyle w:val="TOC1"/>
        <w:tabs>
          <w:tab w:val="right" w:leader="dot" w:pos="8494"/>
        </w:tabs>
        <w:rPr>
          <w:rFonts w:cs="B Nazanin" w:hint="cs"/>
          <w:noProof/>
          <w:sz w:val="28"/>
          <w:szCs w:val="28"/>
          <w:rtl/>
        </w:rPr>
      </w:pPr>
      <w:hyperlink r:id="rId44" w:anchor="_Toc316207869" w:history="1">
        <w:r>
          <w:rPr>
            <w:rStyle w:val="Hyperlink"/>
            <w:rFonts w:cs="B Nazanin" w:hint="cs"/>
            <w:noProof/>
            <w:sz w:val="28"/>
            <w:szCs w:val="28"/>
            <w:rtl/>
            <w:lang w:bidi="fa-IR"/>
          </w:rPr>
          <w:t>منابع</w:t>
        </w:r>
        <w:r>
          <w:rPr>
            <w:rStyle w:val="Hyperlink"/>
            <w:rFonts w:cs="B Nazanin" w:hint="cs"/>
            <w:noProof/>
            <w:webHidden/>
            <w:sz w:val="28"/>
            <w:szCs w:val="28"/>
            <w:rtl/>
          </w:rPr>
          <w:tab/>
        </w:r>
        <w:r>
          <w:rPr>
            <w:rStyle w:val="Hyperlink"/>
            <w:rFonts w:cs="B Nazanin" w:hint="cs"/>
            <w:noProof/>
            <w:webHidden/>
            <w:sz w:val="28"/>
            <w:szCs w:val="28"/>
            <w:rtl/>
          </w:rPr>
          <w:fldChar w:fldCharType="begin"/>
        </w:r>
        <w:r>
          <w:rPr>
            <w:rStyle w:val="Hyperlink"/>
            <w:rFonts w:cs="B Nazanin" w:hint="cs"/>
            <w:noProof/>
            <w:webHidden/>
            <w:sz w:val="28"/>
            <w:szCs w:val="28"/>
            <w:rtl/>
          </w:rPr>
          <w:instrText xml:space="preserve"> </w:instrText>
        </w:r>
        <w:r>
          <w:rPr>
            <w:rStyle w:val="Hyperlink"/>
            <w:rFonts w:cs="B Nazanin"/>
            <w:noProof/>
            <w:webHidden/>
            <w:sz w:val="28"/>
            <w:szCs w:val="28"/>
          </w:rPr>
          <w:instrText>PAGEREF</w:instrText>
        </w:r>
        <w:r>
          <w:rPr>
            <w:rStyle w:val="Hyperlink"/>
            <w:rFonts w:cs="B Nazanin" w:hint="cs"/>
            <w:noProof/>
            <w:webHidden/>
            <w:sz w:val="28"/>
            <w:szCs w:val="28"/>
            <w:rtl/>
          </w:rPr>
          <w:instrText xml:space="preserve"> _</w:instrText>
        </w:r>
        <w:r>
          <w:rPr>
            <w:rStyle w:val="Hyperlink"/>
            <w:rFonts w:cs="B Nazanin"/>
            <w:noProof/>
            <w:webHidden/>
            <w:sz w:val="28"/>
            <w:szCs w:val="28"/>
          </w:rPr>
          <w:instrText>Toc</w:instrText>
        </w:r>
        <w:r>
          <w:rPr>
            <w:rStyle w:val="Hyperlink"/>
            <w:rFonts w:cs="B Nazanin" w:hint="cs"/>
            <w:noProof/>
            <w:webHidden/>
            <w:sz w:val="28"/>
            <w:szCs w:val="28"/>
            <w:rtl/>
          </w:rPr>
          <w:instrText xml:space="preserve">316207869 </w:instrText>
        </w:r>
        <w:r>
          <w:rPr>
            <w:rStyle w:val="Hyperlink"/>
            <w:rFonts w:cs="B Nazanin"/>
            <w:noProof/>
            <w:webHidden/>
            <w:sz w:val="28"/>
            <w:szCs w:val="28"/>
          </w:rPr>
          <w:instrText>\h</w:instrText>
        </w:r>
        <w:r>
          <w:rPr>
            <w:rStyle w:val="Hyperlink"/>
            <w:rFonts w:cs="B Nazanin" w:hint="cs"/>
            <w:noProof/>
            <w:webHidden/>
            <w:sz w:val="28"/>
            <w:szCs w:val="28"/>
            <w:rtl/>
          </w:rPr>
          <w:instrText xml:space="preserve"> </w:instrText>
        </w:r>
        <w:r>
          <w:rPr>
            <w:rStyle w:val="Hyperlink"/>
            <w:rFonts w:cs="B Nazanin"/>
            <w:noProof/>
            <w:webHidden/>
            <w:sz w:val="28"/>
            <w:szCs w:val="28"/>
            <w:rtl/>
          </w:rPr>
        </w:r>
        <w:r>
          <w:rPr>
            <w:rStyle w:val="Hyperlink"/>
            <w:rFonts w:cs="B Nazanin"/>
            <w:noProof/>
            <w:webHidden/>
            <w:sz w:val="28"/>
            <w:szCs w:val="28"/>
            <w:rtl/>
          </w:rPr>
          <w:fldChar w:fldCharType="separate"/>
        </w:r>
        <w:r>
          <w:rPr>
            <w:rStyle w:val="Hyperlink"/>
            <w:rFonts w:cs="B Nazanin" w:hint="cs"/>
            <w:noProof/>
            <w:webHidden/>
            <w:sz w:val="28"/>
            <w:szCs w:val="28"/>
            <w:rtl/>
          </w:rPr>
          <w:t>130</w:t>
        </w:r>
        <w:r>
          <w:rPr>
            <w:rStyle w:val="Hyperlink"/>
            <w:rFonts w:cs="B Nazanin" w:hint="cs"/>
            <w:noProof/>
            <w:webHidden/>
            <w:sz w:val="28"/>
            <w:szCs w:val="28"/>
            <w:rtl/>
          </w:rPr>
          <w:fldChar w:fldCharType="end"/>
        </w:r>
      </w:hyperlink>
    </w:p>
    <w:p w:rsidR="008E538B" w:rsidRDefault="008E538B" w:rsidP="008E538B">
      <w:pPr>
        <w:rPr>
          <w:rFonts w:hint="cs"/>
          <w:rtl/>
        </w:rPr>
      </w:pPr>
      <w:r>
        <w:rPr>
          <w:rFonts w:cs="B Nazanin" w:hint="cs"/>
          <w:sz w:val="28"/>
          <w:szCs w:val="28"/>
          <w:rtl/>
        </w:rPr>
        <w:fldChar w:fldCharType="end"/>
      </w: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rPr>
          <w:rtl/>
        </w:rPr>
      </w:pPr>
    </w:p>
    <w:p w:rsidR="008E538B" w:rsidRDefault="008E538B" w:rsidP="008E538B">
      <w:pPr>
        <w:bidi w:val="0"/>
        <w:spacing w:line="480" w:lineRule="auto"/>
        <w:rPr>
          <w:rFonts w:ascii="Arial" w:hAnsi="Arial" w:cs="B Nazanin"/>
          <w:b/>
          <w:bCs/>
          <w:color w:val="000000"/>
          <w:sz w:val="28"/>
          <w:szCs w:val="30"/>
          <w:rtl/>
        </w:rPr>
        <w:sectPr w:rsidR="008E538B">
          <w:pgSz w:w="11906" w:h="16838"/>
          <w:pgMar w:top="1701" w:right="1701" w:bottom="1701" w:left="1701" w:header="720" w:footer="720" w:gutter="0"/>
          <w:pgNumType w:fmt="arabicAbjad"/>
          <w:cols w:space="720"/>
          <w:bidi/>
          <w:rtlGutter/>
        </w:sectPr>
      </w:pPr>
    </w:p>
    <w:p w:rsidR="008E538B" w:rsidRDefault="008E538B" w:rsidP="008E538B">
      <w:pPr>
        <w:pStyle w:val="Heading1"/>
        <w:rPr>
          <w:sz w:val="36"/>
          <w:szCs w:val="44"/>
          <w:rtl/>
        </w:rPr>
      </w:pPr>
      <w:bookmarkStart w:id="1" w:name="_Toc316207829"/>
      <w:r>
        <w:rPr>
          <w:rFonts w:hint="cs"/>
          <w:sz w:val="36"/>
          <w:szCs w:val="44"/>
          <w:rtl/>
        </w:rPr>
        <w:lastRenderedPageBreak/>
        <w:t>چکیده</w:t>
      </w:r>
      <w:bookmarkEnd w:id="1"/>
    </w:p>
    <w:p w:rsidR="008E538B" w:rsidRDefault="008E538B" w:rsidP="008E538B">
      <w:pPr>
        <w:pStyle w:val="BodyText"/>
        <w:spacing w:line="480" w:lineRule="auto"/>
        <w:jc w:val="lowKashida"/>
        <w:rPr>
          <w:rFonts w:ascii="Arial" w:hAnsi="Arial" w:cs="B Nazanin" w:hint="cs"/>
          <w:color w:val="000000"/>
          <w:sz w:val="28"/>
          <w:rtl/>
        </w:rPr>
      </w:pPr>
      <w:r>
        <w:rPr>
          <w:rFonts w:ascii="Arial" w:hAnsi="Arial" w:cs="B Nazanin" w:hint="cs"/>
          <w:color w:val="000000"/>
          <w:sz w:val="28"/>
          <w:rtl/>
        </w:rPr>
        <w:t>يكی از مهمترين اموری كه در كلان شهرها مطرح مي باشد، ايجاد شبكه‌های ارتباطی شهری و بين شهری است. متخصصان امر در اين زمينه تلاشهای بسياری كرده‌اند تا راهكارهای عملی اين اهداف شناسايی و اجرا شوند. از مهمترين كارهای توسعه شهری ايجاد و گسترش شبكه‌های حمل و نقل و داشتن سيستم ترافيكی كارآمد است كه نقش شريانهای ارتباطی شهرها را ايفا می‌كنند.</w:t>
      </w:r>
    </w:p>
    <w:p w:rsidR="008E538B" w:rsidRDefault="008E538B" w:rsidP="008E538B">
      <w:pPr>
        <w:spacing w:line="480" w:lineRule="auto"/>
        <w:jc w:val="lowKashida"/>
        <w:rPr>
          <w:rFonts w:ascii="Arial" w:hAnsi="Arial" w:cs="B Nazanin" w:hint="cs"/>
          <w:color w:val="000000"/>
          <w:sz w:val="28"/>
          <w:szCs w:val="28"/>
          <w:rtl/>
        </w:rPr>
      </w:pPr>
      <w:r>
        <w:rPr>
          <w:rFonts w:ascii="Arial" w:hAnsi="Arial" w:cs="B Nazanin" w:hint="cs"/>
          <w:color w:val="000000"/>
          <w:sz w:val="28"/>
          <w:szCs w:val="28"/>
          <w:rtl/>
        </w:rPr>
        <w:t>توجه به مسائل حمل و نقل و داشتن سيستم ترافيكی كارامد است كه نقش شريانهای ارتباطی شهرها را ايفا می كنند. توجه به مسائل حمل و نقل شهری، ايجاد ترافيكی روان در سطح شهرها (‌خصوصاً تهران) و سامان بخشيدن به اين امور اهميتی فوق العاده دارد. گسترش سريع و بی رويه زيربنای شهرها از يك طرف و از طرف ديگر مسئله سنگينی ترافيك و اتلاف وقت شهروندان را سبب مي‌شود. برای كاهش مشكلاتی كه در بين اين مسائل وجود دارد راه حلهای مختلفی پيشنهاد گرديده است. پراكنده كردن مراكز مختلف جذب جمعيت مثل وزارتخانه‌ها، شركتها، مراكز تجاری و غيره خود جهت كاهش تمركز جمعيت در يك نقطه شهر كمك شايان می كند. علاوه بر آن براي سرعت بخشيدن به امر حمل و نقل و نظر گرفتن راحتی مسافران می‌توان سطح خيابان‌ها و بخصوص بزرگراهها را افزايش داد و با توجه به محدوديت زمين می توان از زيرزمين برای حركت وسايل نقليه استفاده نمود. ايجاد راههای مخصوص حركت اتوبوسها، استفاده از تراموا، ترن هوایی و مترو از راههای عملی كاهش سنگين ترافيك در شهر می‌باشد كه در بسياری از نقاط دنيا اجرا شده است.</w:t>
      </w:r>
    </w:p>
    <w:p w:rsidR="0079651C" w:rsidRDefault="0079651C" w:rsidP="008E538B">
      <w:pPr>
        <w:rPr>
          <w:rFonts w:hint="cs"/>
          <w:rtl/>
          <w:lang w:bidi="fa-IR"/>
        </w:rPr>
      </w:pPr>
      <w:bookmarkStart w:id="2" w:name="_GoBack"/>
      <w:bookmarkEnd w:id="2"/>
    </w:p>
    <w:sectPr w:rsidR="00796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9A"/>
    <w:rsid w:val="0079651C"/>
    <w:rsid w:val="008E538B"/>
    <w:rsid w:val="00A55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43D4A-3188-4236-B9DC-7F10CFBD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538B"/>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8E538B"/>
    <w:pPr>
      <w:keepNext/>
      <w:spacing w:line="540" w:lineRule="atLeast"/>
      <w:jc w:val="lowKashida"/>
      <w:outlineLvl w:val="0"/>
    </w:pPr>
    <w:rPr>
      <w:rFonts w:cs="Times New Roman"/>
      <w:sz w:val="54"/>
      <w:szCs w:val="62"/>
      <w:lang w:val="x-none" w:eastAsia="x-none"/>
    </w:rPr>
  </w:style>
  <w:style w:type="paragraph" w:styleId="Heading2">
    <w:name w:val="heading 2"/>
    <w:basedOn w:val="Normal"/>
    <w:next w:val="Normal"/>
    <w:link w:val="Heading2Char"/>
    <w:semiHidden/>
    <w:unhideWhenUsed/>
    <w:qFormat/>
    <w:rsid w:val="008E538B"/>
    <w:pPr>
      <w:keepNext/>
      <w:spacing w:line="372" w:lineRule="auto"/>
      <w:ind w:firstLine="284"/>
      <w:jc w:val="lowKashida"/>
      <w:outlineLvl w:val="1"/>
    </w:pPr>
    <w:rPr>
      <w:rFonts w:cs="Mitra"/>
      <w:b/>
      <w:bCs/>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38B"/>
    <w:rPr>
      <w:rFonts w:ascii="Times New Roman" w:eastAsia="Times New Roman" w:hAnsi="Times New Roman" w:cs="Times New Roman"/>
      <w:sz w:val="54"/>
      <w:szCs w:val="62"/>
      <w:lang w:val="x-none" w:eastAsia="x-none"/>
    </w:rPr>
  </w:style>
  <w:style w:type="character" w:customStyle="1" w:styleId="Heading2Char">
    <w:name w:val="Heading 2 Char"/>
    <w:basedOn w:val="DefaultParagraphFont"/>
    <w:link w:val="Heading2"/>
    <w:semiHidden/>
    <w:rsid w:val="008E538B"/>
    <w:rPr>
      <w:rFonts w:ascii="Times New Roman" w:eastAsia="Times New Roman" w:hAnsi="Times New Roman" w:cs="Mitra"/>
      <w:b/>
      <w:bCs/>
      <w:szCs w:val="30"/>
    </w:rPr>
  </w:style>
  <w:style w:type="character" w:styleId="Hyperlink">
    <w:name w:val="Hyperlink"/>
    <w:uiPriority w:val="99"/>
    <w:semiHidden/>
    <w:unhideWhenUsed/>
    <w:rsid w:val="008E538B"/>
    <w:rPr>
      <w:color w:val="0000FF"/>
      <w:u w:val="single"/>
    </w:rPr>
  </w:style>
  <w:style w:type="character" w:styleId="FollowedHyperlink">
    <w:name w:val="FollowedHyperlink"/>
    <w:basedOn w:val="DefaultParagraphFont"/>
    <w:uiPriority w:val="99"/>
    <w:semiHidden/>
    <w:unhideWhenUsed/>
    <w:rsid w:val="008E538B"/>
    <w:rPr>
      <w:color w:val="954F72" w:themeColor="followedHyperlink"/>
      <w:u w:val="single"/>
    </w:rPr>
  </w:style>
  <w:style w:type="paragraph" w:customStyle="1" w:styleId="msonormal0">
    <w:name w:val="msonormal"/>
    <w:basedOn w:val="Normal"/>
    <w:rsid w:val="008E538B"/>
    <w:pPr>
      <w:bidi w:val="0"/>
      <w:spacing w:before="100" w:beforeAutospacing="1" w:after="100" w:afterAutospacing="1"/>
    </w:pPr>
    <w:rPr>
      <w:rFonts w:cs="Times New Roman"/>
      <w:sz w:val="24"/>
      <w:lang w:bidi="fa-IR"/>
    </w:rPr>
  </w:style>
  <w:style w:type="paragraph" w:styleId="TOC1">
    <w:name w:val="toc 1"/>
    <w:basedOn w:val="Normal"/>
    <w:next w:val="Normal"/>
    <w:autoRedefine/>
    <w:uiPriority w:val="39"/>
    <w:semiHidden/>
    <w:unhideWhenUsed/>
    <w:rsid w:val="008E538B"/>
  </w:style>
  <w:style w:type="paragraph" w:styleId="TOC2">
    <w:name w:val="toc 2"/>
    <w:basedOn w:val="Normal"/>
    <w:next w:val="Normal"/>
    <w:autoRedefine/>
    <w:uiPriority w:val="39"/>
    <w:semiHidden/>
    <w:unhideWhenUsed/>
    <w:rsid w:val="008E538B"/>
    <w:pPr>
      <w:ind w:left="200"/>
    </w:pPr>
  </w:style>
  <w:style w:type="paragraph" w:styleId="Footer">
    <w:name w:val="footer"/>
    <w:basedOn w:val="Normal"/>
    <w:link w:val="FooterChar"/>
    <w:uiPriority w:val="99"/>
    <w:semiHidden/>
    <w:unhideWhenUsed/>
    <w:rsid w:val="008E538B"/>
    <w:pPr>
      <w:tabs>
        <w:tab w:val="center" w:pos="4153"/>
        <w:tab w:val="right" w:pos="8306"/>
      </w:tabs>
    </w:pPr>
    <w:rPr>
      <w:rFonts w:cs="Times New Roman"/>
      <w:lang w:val="x-none" w:eastAsia="x-none"/>
    </w:rPr>
  </w:style>
  <w:style w:type="character" w:customStyle="1" w:styleId="FooterChar">
    <w:name w:val="Footer Char"/>
    <w:basedOn w:val="DefaultParagraphFont"/>
    <w:link w:val="Footer"/>
    <w:uiPriority w:val="99"/>
    <w:semiHidden/>
    <w:rsid w:val="008E538B"/>
    <w:rPr>
      <w:rFonts w:ascii="Times New Roman" w:eastAsia="Times New Roman" w:hAnsi="Times New Roman" w:cs="Times New Roman"/>
      <w:sz w:val="20"/>
      <w:szCs w:val="24"/>
      <w:lang w:val="x-none" w:eastAsia="x-none"/>
    </w:rPr>
  </w:style>
  <w:style w:type="paragraph" w:styleId="Title">
    <w:name w:val="Title"/>
    <w:basedOn w:val="Normal"/>
    <w:link w:val="TitleChar"/>
    <w:qFormat/>
    <w:rsid w:val="008E538B"/>
    <w:pPr>
      <w:jc w:val="center"/>
    </w:pPr>
    <w:rPr>
      <w:rFonts w:ascii="Arial" w:hAnsi="Arial"/>
      <w:b/>
      <w:bCs/>
      <w:noProof/>
      <w:sz w:val="36"/>
      <w:szCs w:val="43"/>
      <w:lang w:val="x-none" w:eastAsia="x-none"/>
    </w:rPr>
  </w:style>
  <w:style w:type="character" w:customStyle="1" w:styleId="TitleChar">
    <w:name w:val="Title Char"/>
    <w:basedOn w:val="DefaultParagraphFont"/>
    <w:link w:val="Title"/>
    <w:rsid w:val="008E538B"/>
    <w:rPr>
      <w:rFonts w:ascii="Arial" w:eastAsia="Times New Roman" w:hAnsi="Arial" w:cs="Traditional Arabic"/>
      <w:b/>
      <w:bCs/>
      <w:noProof/>
      <w:sz w:val="36"/>
      <w:szCs w:val="43"/>
      <w:lang w:val="x-none" w:eastAsia="x-none"/>
    </w:rPr>
  </w:style>
  <w:style w:type="paragraph" w:styleId="BodyText">
    <w:name w:val="Body Text"/>
    <w:basedOn w:val="Normal"/>
    <w:link w:val="BodyTextChar"/>
    <w:semiHidden/>
    <w:unhideWhenUsed/>
    <w:rsid w:val="008E538B"/>
    <w:pPr>
      <w:spacing w:line="540" w:lineRule="atLeast"/>
    </w:pPr>
    <w:rPr>
      <w:rFonts w:cs="Times New Roman"/>
      <w:szCs w:val="28"/>
      <w:lang w:val="x-none" w:eastAsia="x-none"/>
    </w:rPr>
  </w:style>
  <w:style w:type="character" w:customStyle="1" w:styleId="BodyTextChar">
    <w:name w:val="Body Text Char"/>
    <w:basedOn w:val="DefaultParagraphFont"/>
    <w:link w:val="BodyText"/>
    <w:semiHidden/>
    <w:rsid w:val="008E538B"/>
    <w:rPr>
      <w:rFonts w:ascii="Times New Roman" w:eastAsia="Times New Roman" w:hAnsi="Times New Roman" w:cs="Times New Roman"/>
      <w:sz w:val="2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3"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8"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6"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9"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4"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42"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7"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2"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7"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5"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3"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8"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0"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9"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41"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1"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4"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2"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7"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40"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45" Type="http://schemas.openxmlformats.org/officeDocument/2006/relationships/fontTable" Target="fontTable.xml"/><Relationship Id="rId5"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5"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3"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8"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6"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0"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9"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1"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44"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4" Type="http://schemas.openxmlformats.org/officeDocument/2006/relationships/image" Target="media/image1.jpeg"/><Relationship Id="rId9"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14"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2"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27"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0"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35"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 Id="rId43" Type="http://schemas.openxmlformats.org/officeDocument/2006/relationships/hyperlink" Target="file:///G:\&#1662;&#1575;&#1740;&#1575;&#1606;%20&#1606;&#1575;&#1605;&#1607;\&#1662;&#1575;&#1740;&#1575;&#1606;%20&#1606;&#1575;&#1605;&#1607;%20&#1605;&#1607;&#1606;&#1583;&#1587;&#1740;%20&#1605;&#1593;&#1583;&#1606;\&#1585;&#1608;&#1588;&#1607;&#1575;&#1740;%20&#1581;&#1601;&#1575;&#1585;&#1740;%20&#1578;&#1608;&#1606;&#1604;%20&#1607;&#1575;&#1740;%20&#1605;&#1578;&#1585;&#1608;&#1740;%20&#1578;&#1607;&#1585;&#1575;&#1606;\&#1585;&#1608;&#1588;&#1607;&#1575;&#1740;%20&#1581;&#1601;&#1575;&#1585;&#1740;%20&#1578;&#1608;&#1606;&#1604;%20&#1607;&#1575;&#1740;%20&#1605;&#1578;&#1585;&#1608;&#1740;%20&#1578;&#1607;&#1585;&#1575;&#16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9699</Characters>
  <Application>Microsoft Office Word</Application>
  <DocSecurity>0</DocSecurity>
  <Lines>80</Lines>
  <Paragraphs>22</Paragraphs>
  <ScaleCrop>false</ScaleCrop>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2016-08-24T15:56:00Z</dcterms:created>
  <dcterms:modified xsi:type="dcterms:W3CDTF">2016-08-24T15:56:00Z</dcterms:modified>
</cp:coreProperties>
</file>