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A88" w:rsidRDefault="00576A88" w:rsidP="00576A88">
      <w:pPr>
        <w:jc w:val="center"/>
        <w:rPr>
          <w:rFonts w:cs="Zar"/>
          <w:b/>
          <w:bCs/>
          <w:sz w:val="18"/>
          <w:szCs w:val="30"/>
          <w:rtl/>
        </w:rPr>
      </w:pPr>
      <w:bookmarkStart w:id="0" w:name="_GoBack"/>
      <w:r>
        <w:rPr>
          <w:rFonts w:cs="Zar"/>
          <w:b/>
          <w:bCs/>
          <w:noProof/>
          <w:sz w:val="18"/>
          <w:szCs w:val="30"/>
          <w:rtl/>
          <w:lang w:bidi="fa-IR"/>
        </w:rPr>
        <w:drawing>
          <wp:anchor distT="0" distB="0" distL="114300" distR="114300" simplePos="0" relativeHeight="251659264" behindDoc="0" locked="0" layoutInCell="0" allowOverlap="1">
            <wp:simplePos x="0" y="0"/>
            <wp:positionH relativeFrom="column">
              <wp:posOffset>2769870</wp:posOffset>
            </wp:positionH>
            <wp:positionV relativeFrom="paragraph">
              <wp:posOffset>0</wp:posOffset>
            </wp:positionV>
            <wp:extent cx="548640" cy="603250"/>
            <wp:effectExtent l="0" t="0" r="3810" b="6350"/>
            <wp:wrapTopAndBottom/>
            <wp:docPr id="2" name="Picture 2" descr="b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05"/>
                    <pic:cNvPicPr>
                      <a:picLocks noChangeAspect="1" noChangeArrowheads="1"/>
                    </pic:cNvPicPr>
                  </pic:nvPicPr>
                  <pic:blipFill>
                    <a:blip r:embed="rId7" cstate="print">
                      <a:lum bright="-48000" contrast="100000"/>
                      <a:grayscl/>
                      <a:extLst>
                        <a:ext uri="{28A0092B-C50C-407E-A947-70E740481C1C}">
                          <a14:useLocalDpi xmlns:a14="http://schemas.microsoft.com/office/drawing/2010/main" val="0"/>
                        </a:ext>
                      </a:extLst>
                    </a:blip>
                    <a:srcRect l="23502" t="23264" r="18974"/>
                    <a:stretch>
                      <a:fillRect/>
                    </a:stretch>
                  </pic:blipFill>
                  <pic:spPr bwMode="auto">
                    <a:xfrm>
                      <a:off x="0" y="0"/>
                      <a:ext cx="548640"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cs="Zar"/>
          <w:b/>
          <w:bCs/>
          <w:sz w:val="18"/>
          <w:szCs w:val="30"/>
          <w:rtl/>
        </w:rPr>
        <w:t xml:space="preserve">وزارت آموزش و پرورش </w:t>
      </w:r>
    </w:p>
    <w:p w:rsidR="00576A88" w:rsidRDefault="00576A88" w:rsidP="00576A88">
      <w:pPr>
        <w:jc w:val="center"/>
        <w:rPr>
          <w:rFonts w:cs="Zar"/>
          <w:b/>
          <w:bCs/>
          <w:sz w:val="14"/>
          <w:szCs w:val="26"/>
          <w:rtl/>
        </w:rPr>
      </w:pPr>
      <w:r>
        <w:rPr>
          <w:rFonts w:cs="Zar"/>
          <w:b/>
          <w:bCs/>
          <w:sz w:val="14"/>
          <w:szCs w:val="26"/>
          <w:rtl/>
        </w:rPr>
        <w:t xml:space="preserve">سازمان آموزش و پرورش شهرستان هاي استان تهران </w:t>
      </w:r>
    </w:p>
    <w:p w:rsidR="00576A88" w:rsidRDefault="00576A88" w:rsidP="00576A88">
      <w:pPr>
        <w:jc w:val="center"/>
        <w:rPr>
          <w:rFonts w:cs="Zar"/>
          <w:szCs w:val="32"/>
          <w:rtl/>
        </w:rPr>
      </w:pPr>
    </w:p>
    <w:p w:rsidR="00576A88" w:rsidRDefault="00576A88" w:rsidP="00576A88">
      <w:pPr>
        <w:jc w:val="center"/>
        <w:rPr>
          <w:rFonts w:cs="Zar"/>
          <w:b/>
          <w:bCs/>
          <w:sz w:val="22"/>
          <w:szCs w:val="34"/>
          <w:rtl/>
        </w:rPr>
      </w:pPr>
    </w:p>
    <w:p w:rsidR="00576A88" w:rsidRDefault="00576A88" w:rsidP="00576A88">
      <w:pPr>
        <w:jc w:val="center"/>
        <w:rPr>
          <w:rFonts w:cs="Zar"/>
          <w:b/>
          <w:bCs/>
          <w:sz w:val="22"/>
          <w:szCs w:val="34"/>
          <w:rtl/>
        </w:rPr>
      </w:pPr>
    </w:p>
    <w:p w:rsidR="00576A88" w:rsidRDefault="00576A88" w:rsidP="00576A88">
      <w:pPr>
        <w:jc w:val="center"/>
        <w:rPr>
          <w:rFonts w:cs="Zar"/>
          <w:b/>
          <w:bCs/>
          <w:sz w:val="22"/>
          <w:szCs w:val="34"/>
          <w:rtl/>
        </w:rPr>
      </w:pPr>
    </w:p>
    <w:p w:rsidR="00576A88" w:rsidRDefault="00576A88" w:rsidP="00576A88">
      <w:pPr>
        <w:jc w:val="center"/>
        <w:rPr>
          <w:rFonts w:cs="Zar"/>
          <w:b/>
          <w:bCs/>
          <w:sz w:val="22"/>
          <w:szCs w:val="34"/>
          <w:rtl/>
        </w:rPr>
      </w:pPr>
      <w:r>
        <w:rPr>
          <w:rFonts w:cs="Zar" w:hint="cs"/>
          <w:b/>
          <w:bCs/>
          <w:sz w:val="22"/>
          <w:szCs w:val="34"/>
          <w:rtl/>
        </w:rPr>
        <w:t>عنوان:</w:t>
      </w:r>
    </w:p>
    <w:p w:rsidR="00576A88" w:rsidRDefault="00576A88" w:rsidP="00576A88">
      <w:pPr>
        <w:jc w:val="center"/>
        <w:rPr>
          <w:rFonts w:cs="Zar"/>
          <w:b/>
          <w:bCs/>
          <w:sz w:val="22"/>
          <w:szCs w:val="34"/>
          <w:rtl/>
        </w:rPr>
      </w:pPr>
      <w:r>
        <w:rPr>
          <w:rFonts w:cs="Zar"/>
          <w:b/>
          <w:bCs/>
          <w:sz w:val="22"/>
          <w:szCs w:val="34"/>
          <w:rtl/>
        </w:rPr>
        <w:t xml:space="preserve">بررسي و شناخت راههاي مناسب ، ترغيب و تشويق دانش آموزان به مطالعه و تحقيق در دوره ابتدايي (پايه چهارم و پنجم) وابسته به سازمان آموزش وپرورش شهرستانهاي استان تهران </w:t>
      </w:r>
    </w:p>
    <w:p w:rsidR="00576A88" w:rsidRDefault="00576A88" w:rsidP="00576A88">
      <w:pPr>
        <w:jc w:val="center"/>
        <w:rPr>
          <w:rFonts w:cs="Zar"/>
          <w:szCs w:val="32"/>
          <w:rtl/>
        </w:rPr>
      </w:pPr>
    </w:p>
    <w:p w:rsidR="00576A88" w:rsidRDefault="00576A88" w:rsidP="00576A88">
      <w:pPr>
        <w:jc w:val="center"/>
        <w:rPr>
          <w:rFonts w:cs="Zar"/>
          <w:szCs w:val="32"/>
          <w:rtl/>
        </w:rPr>
      </w:pPr>
    </w:p>
    <w:p w:rsidR="00576A88" w:rsidRDefault="00576A88" w:rsidP="00576A88">
      <w:pPr>
        <w:jc w:val="center"/>
        <w:rPr>
          <w:rFonts w:cs="Zar"/>
          <w:szCs w:val="32"/>
          <w:rtl/>
        </w:rPr>
      </w:pPr>
    </w:p>
    <w:p w:rsidR="00576A88" w:rsidRDefault="00576A88" w:rsidP="00576A88">
      <w:pPr>
        <w:jc w:val="center"/>
        <w:rPr>
          <w:rFonts w:cs="Zar"/>
          <w:b/>
          <w:bCs/>
          <w:szCs w:val="32"/>
          <w:rtl/>
        </w:rPr>
      </w:pPr>
    </w:p>
    <w:p w:rsidR="00576A88" w:rsidRDefault="00576A88" w:rsidP="00576A88">
      <w:pPr>
        <w:jc w:val="center"/>
        <w:rPr>
          <w:rFonts w:cs="Zar"/>
          <w:b/>
          <w:bCs/>
          <w:szCs w:val="32"/>
          <w:rtl/>
        </w:rPr>
      </w:pPr>
      <w:r>
        <w:rPr>
          <w:rFonts w:cs="Zar"/>
          <w:b/>
          <w:bCs/>
          <w:szCs w:val="32"/>
          <w:rtl/>
        </w:rPr>
        <w:t xml:space="preserve">استاد: </w:t>
      </w:r>
    </w:p>
    <w:p w:rsidR="00576A88" w:rsidRDefault="00576A88" w:rsidP="00576A88">
      <w:pPr>
        <w:jc w:val="center"/>
        <w:rPr>
          <w:rFonts w:cs="Zar"/>
          <w:b/>
          <w:bCs/>
          <w:szCs w:val="32"/>
          <w:rtl/>
        </w:rPr>
      </w:pPr>
    </w:p>
    <w:p w:rsidR="00576A88" w:rsidRDefault="00576A88" w:rsidP="00576A88">
      <w:pPr>
        <w:jc w:val="center"/>
        <w:rPr>
          <w:rFonts w:cs="Zar"/>
          <w:b/>
          <w:bCs/>
          <w:szCs w:val="32"/>
          <w:rtl/>
        </w:rPr>
      </w:pPr>
    </w:p>
    <w:p w:rsidR="00576A88" w:rsidRDefault="00576A88" w:rsidP="00576A88">
      <w:pPr>
        <w:jc w:val="center"/>
        <w:rPr>
          <w:rFonts w:cs="Zar"/>
          <w:b/>
          <w:bCs/>
          <w:szCs w:val="32"/>
          <w:rtl/>
        </w:rPr>
      </w:pPr>
    </w:p>
    <w:p w:rsidR="00576A88" w:rsidRDefault="00576A88" w:rsidP="00576A88">
      <w:pPr>
        <w:jc w:val="center"/>
        <w:rPr>
          <w:rFonts w:cs="Zar"/>
          <w:b/>
          <w:bCs/>
          <w:szCs w:val="32"/>
          <w:rtl/>
        </w:rPr>
      </w:pPr>
      <w:r>
        <w:rPr>
          <w:rFonts w:cs="Zar"/>
          <w:b/>
          <w:bCs/>
          <w:szCs w:val="32"/>
          <w:rtl/>
        </w:rPr>
        <w:t xml:space="preserve">پژوهشگر: </w:t>
      </w:r>
    </w:p>
    <w:p w:rsidR="00576A88" w:rsidRDefault="00576A88" w:rsidP="00B32DE5">
      <w:pPr>
        <w:jc w:val="lowKashida"/>
        <w:rPr>
          <w:rFonts w:cs="Zar"/>
          <w:b/>
          <w:bCs/>
          <w:sz w:val="18"/>
          <w:szCs w:val="30"/>
          <w:rtl/>
        </w:rPr>
      </w:pPr>
    </w:p>
    <w:p w:rsidR="00576A88" w:rsidRDefault="00576A88" w:rsidP="00B32DE5">
      <w:pPr>
        <w:jc w:val="lowKashida"/>
        <w:rPr>
          <w:rFonts w:cs="Zar"/>
          <w:b/>
          <w:bCs/>
          <w:sz w:val="18"/>
          <w:szCs w:val="30"/>
          <w:rtl/>
        </w:rPr>
      </w:pPr>
    </w:p>
    <w:p w:rsidR="00576A88" w:rsidRDefault="00576A88" w:rsidP="00B32DE5">
      <w:pPr>
        <w:jc w:val="lowKashida"/>
        <w:rPr>
          <w:rFonts w:cs="Zar"/>
          <w:b/>
          <w:bCs/>
          <w:sz w:val="18"/>
          <w:szCs w:val="30"/>
          <w:rtl/>
        </w:rPr>
      </w:pPr>
    </w:p>
    <w:p w:rsidR="00576A88" w:rsidRDefault="00576A88" w:rsidP="00B32DE5">
      <w:pPr>
        <w:jc w:val="lowKashida"/>
        <w:rPr>
          <w:rFonts w:cs="Zar"/>
          <w:b/>
          <w:bCs/>
          <w:sz w:val="18"/>
          <w:szCs w:val="30"/>
          <w:rtl/>
        </w:rPr>
      </w:pPr>
    </w:p>
    <w:p w:rsidR="00B32DE5" w:rsidRDefault="00B32DE5" w:rsidP="00B32DE5">
      <w:pPr>
        <w:jc w:val="lowKashida"/>
        <w:rPr>
          <w:rFonts w:cs="Zar"/>
          <w:b/>
          <w:bCs/>
          <w:sz w:val="16"/>
          <w:szCs w:val="28"/>
          <w:rtl/>
        </w:rPr>
      </w:pPr>
      <w:r>
        <w:rPr>
          <w:rFonts w:cs="Zar" w:hint="cs"/>
          <w:b/>
          <w:bCs/>
          <w:sz w:val="16"/>
          <w:szCs w:val="28"/>
          <w:rtl/>
        </w:rPr>
        <w:lastRenderedPageBreak/>
        <w:t>چكيده :</w:t>
      </w:r>
    </w:p>
    <w:p w:rsidR="00B32DE5" w:rsidRDefault="00B32DE5" w:rsidP="00B32DE5">
      <w:pPr>
        <w:jc w:val="lowKashida"/>
        <w:rPr>
          <w:rFonts w:cs="Zar"/>
          <w:sz w:val="14"/>
          <w:szCs w:val="27"/>
          <w:rtl/>
        </w:rPr>
      </w:pPr>
      <w:r>
        <w:rPr>
          <w:rFonts w:cs="Zar" w:hint="cs"/>
          <w:sz w:val="14"/>
          <w:szCs w:val="27"/>
          <w:rtl/>
        </w:rPr>
        <w:t xml:space="preserve">پژوهش و تحقيق در هر جامعخ ارتباط تنگاتنگي با نظام آموزشي و فرهنگي آن جامعه دارد . بطوريكه با قاطعيت مي توان گفت پژوهش و نوآوري در جامعه اي تكوين و توسعه پيدا مي كند ، كه نظام آموزشي و فرهنگي ، زمينه ها و بستر مناسب ، براي آن را تدارم ديده باشد . از آنجا كه حقيقت جويي و كنجكاوي در نهاد تك تك نونهالان جامعه به وديعه نهاده شده است . لذا نقش نظام آموزشي بسيار حائز اهميت است. </w:t>
      </w:r>
    </w:p>
    <w:p w:rsidR="00B32DE5" w:rsidRDefault="00B32DE5" w:rsidP="00B32DE5">
      <w:pPr>
        <w:jc w:val="lowKashida"/>
        <w:rPr>
          <w:rFonts w:cs="Zar"/>
          <w:sz w:val="14"/>
          <w:szCs w:val="27"/>
          <w:rtl/>
        </w:rPr>
      </w:pPr>
      <w:r>
        <w:rPr>
          <w:rFonts w:cs="Zar" w:hint="cs"/>
          <w:sz w:val="14"/>
          <w:szCs w:val="27"/>
          <w:rtl/>
        </w:rPr>
        <w:t xml:space="preserve">پژوهش حاضر از نوع پژوهشهاي توصيفي محسوب مي گردد و هدف اين پژوهش : ارائه طرح سازنده و راهكارهاي مناسب جهت تشويق و ترغيب و توسعه مطالعه  تحقيق در بين دانش آموزان پايه چهارم و پنجم ابتدايي مي باشد . جامعه پژوهش در اين تحقيق دانش‌آموزان پايه چهارم و پنجم ابتدايي ، آموزگاران پايه چهارم و پنجم ابتدايي و مديران مدارس ابتدايي مي باشند . كه در مدارس وابسته به سازمان آموزش و پروش شهرستان‌هاي استان تهران در سال تحصيلي 82-1381 مشغول به كار مي باشند . پس از نمونه گيري كه با استفاده از جدول مورگان و با توجه به معيارهاي اين پژوهش ، تعداد 1152 نفر از آنها انتخاب گرديده كه 768 نفر دانش آموز ، 128 آموزگار و 128 مدير بودند . اين افراد با روش خوشه اي ،‌تصادفي انتخاب شده اند براي جمع آوري اطلاعات در اين پژوهش از سه نوع پرسشنامه بسته ويژه ، دانش آموزان‌ ، مديران و معلمان ، استفاده شده است . </w:t>
      </w:r>
    </w:p>
    <w:p w:rsidR="00B32DE5" w:rsidRDefault="00B32DE5" w:rsidP="00B32DE5">
      <w:pPr>
        <w:jc w:val="lowKashida"/>
        <w:rPr>
          <w:rFonts w:cs="Zar"/>
          <w:sz w:val="14"/>
          <w:szCs w:val="27"/>
          <w:rtl/>
        </w:rPr>
      </w:pPr>
      <w:r>
        <w:rPr>
          <w:rFonts w:cs="Zar" w:hint="cs"/>
          <w:sz w:val="14"/>
          <w:szCs w:val="27"/>
          <w:rtl/>
        </w:rPr>
        <w:t xml:space="preserve">اطلاعات بدست آمده از مدارس مورد پژوهش در خصوص كليه مواردي كه با موضوع پژوهش همخواني و هماهنگي داشته از جمله متغيرهاي مختلفي همچون نقش كتابخانه مدارس و نقش تحصيلات والدين ، ميزان علاقه به مطالعه و تحقيق ، نقش درآمد خانواده ، نقش مدارس و ... بوده است يافته هاي اين پژوهش در قالب 88 جدول توزيع فراواني و نسبي تهيه و تنظيم و ارائه شده است . </w:t>
      </w:r>
    </w:p>
    <w:p w:rsidR="00B32DE5" w:rsidRDefault="00B32DE5" w:rsidP="00B32DE5">
      <w:pPr>
        <w:jc w:val="lowKashida"/>
        <w:rPr>
          <w:rFonts w:cs="Zar"/>
          <w:sz w:val="14"/>
          <w:szCs w:val="27"/>
          <w:rtl/>
        </w:rPr>
      </w:pPr>
      <w:r>
        <w:rPr>
          <w:rFonts w:cs="Zar" w:hint="cs"/>
          <w:sz w:val="14"/>
          <w:szCs w:val="27"/>
          <w:rtl/>
        </w:rPr>
        <w:t>جهت تجزيه و تحليل داده ها از ضريب همبستگي اسپيرمن و آزمون خي دو استفاده شده است .</w:t>
      </w:r>
    </w:p>
    <w:p w:rsidR="00B32DE5" w:rsidRDefault="00B32DE5" w:rsidP="00B32DE5">
      <w:pPr>
        <w:jc w:val="lowKashida"/>
        <w:rPr>
          <w:rFonts w:cs="Zar"/>
          <w:sz w:val="14"/>
          <w:szCs w:val="27"/>
          <w:rtl/>
        </w:rPr>
      </w:pPr>
      <w:r>
        <w:rPr>
          <w:rFonts w:cs="Zar" w:hint="cs"/>
          <w:sz w:val="14"/>
          <w:szCs w:val="27"/>
          <w:rtl/>
        </w:rPr>
        <w:t xml:space="preserve">تجزيه و تحليل داده ها نشان داد كه احتمالاً بين ميزان تحصيلات والدين با تشويق و ترغيب فرزندان به مطالعه و تحقيق رابطه در حد آلفاي 1% وجود دارد . بين ميزان علاقه به مطالعه و تحقيق و استفاده و استقبال از كتابخانه مدارس همبستگي وجود دارد . بين ساعت درسي در برنامه هفتگي با موضوع مطالعه و تحقيق و تشويق و ترغيب دانش آموزان ، همبستگي وجود دارد . بين متغيرهاي ي همچون برگزاري مسابقات علمي و فرهنگي ، شركت در اردوها ، وجود كارگاه آموزشي ، آموزش معلمان و مديران و آموزش خانواده‌ها ، تقدير دانش آموزان با تشويق و ترغيب دانش آموزان به مطالعه و تحقيق همبستگي وجود دارد . </w:t>
      </w:r>
    </w:p>
    <w:p w:rsidR="00B32DE5" w:rsidRDefault="00B32DE5" w:rsidP="00B32DE5">
      <w:pPr>
        <w:jc w:val="lowKashida"/>
        <w:rPr>
          <w:rFonts w:cs="Zar"/>
          <w:szCs w:val="32"/>
          <w:rtl/>
        </w:rPr>
      </w:pPr>
      <w:r>
        <w:rPr>
          <w:rFonts w:cs="Zar" w:hint="cs"/>
          <w:sz w:val="14"/>
          <w:szCs w:val="27"/>
          <w:rtl/>
        </w:rPr>
        <w:t xml:space="preserve">بنابراين شناخت راهكارهاي ترغيب دانش آموزان مي تواند ، بعنوان يكي از عوامل مهم در پيشرفت تحصيلي دانش آموزان از دوره ابتدايي بكار رود . در پايان پيشنهاداتي جهت پژوهشهاي بعدي ارائه شده است . اميد است نتايج حاضر بتواند گام كوچكي در جهت رفع نيازهاي آموزشي فرزندان اين جامعه باشد. </w:t>
      </w:r>
    </w:p>
    <w:p w:rsidR="00102F77" w:rsidRDefault="00102F77" w:rsidP="00B32DE5">
      <w:pPr>
        <w:jc w:val="lowKashida"/>
        <w:rPr>
          <w:rFonts w:cs="Zar"/>
          <w:szCs w:val="32"/>
          <w:rtl/>
        </w:rPr>
      </w:pPr>
    </w:p>
    <w:p w:rsidR="00102F77" w:rsidRDefault="00102F77" w:rsidP="00102F77">
      <w:pPr>
        <w:spacing w:line="680" w:lineRule="atLeast"/>
        <w:jc w:val="center"/>
        <w:rPr>
          <w:rFonts w:cs="Titr"/>
          <w:szCs w:val="32"/>
          <w:rtl/>
        </w:rPr>
      </w:pPr>
      <w:r>
        <w:rPr>
          <w:rFonts w:cs="Titr"/>
          <w:szCs w:val="32"/>
          <w:rtl/>
        </w:rPr>
        <w:lastRenderedPageBreak/>
        <w:t>فهرست مطالب</w:t>
      </w:r>
    </w:p>
    <w:p w:rsidR="00102F77" w:rsidRDefault="00102F77" w:rsidP="00102F77">
      <w:pPr>
        <w:spacing w:line="680" w:lineRule="atLeast"/>
        <w:ind w:right="-284"/>
        <w:jc w:val="lowKashida"/>
        <w:rPr>
          <w:rFonts w:cs="Zar"/>
          <w:b/>
          <w:bCs/>
          <w:szCs w:val="32"/>
          <w:rtl/>
        </w:rPr>
      </w:pPr>
      <w:r>
        <w:rPr>
          <w:rFonts w:cs="Zar"/>
          <w:b/>
          <w:bCs/>
          <w:szCs w:val="32"/>
          <w:u w:val="single"/>
          <w:rtl/>
        </w:rPr>
        <w:t>عنوان</w:t>
      </w:r>
      <w:r>
        <w:rPr>
          <w:rFonts w:cs="Zar"/>
          <w:b/>
          <w:bCs/>
          <w:szCs w:val="32"/>
          <w:rtl/>
        </w:rPr>
        <w:t xml:space="preserve"> </w:t>
      </w:r>
      <w:r>
        <w:rPr>
          <w:rFonts w:cs="Zar"/>
          <w:b/>
          <w:bCs/>
          <w:szCs w:val="32"/>
          <w:rtl/>
        </w:rPr>
        <w:tab/>
      </w:r>
      <w:r>
        <w:rPr>
          <w:rFonts w:cs="Zar"/>
          <w:b/>
          <w:bCs/>
          <w:szCs w:val="32"/>
          <w:rtl/>
        </w:rPr>
        <w:tab/>
      </w:r>
      <w:r>
        <w:rPr>
          <w:rFonts w:cs="Zar"/>
          <w:b/>
          <w:bCs/>
          <w:szCs w:val="32"/>
          <w:rtl/>
        </w:rPr>
        <w:tab/>
      </w:r>
      <w:r>
        <w:rPr>
          <w:rFonts w:cs="Zar"/>
          <w:b/>
          <w:bCs/>
          <w:szCs w:val="32"/>
          <w:rtl/>
        </w:rPr>
        <w:tab/>
      </w:r>
      <w:r>
        <w:rPr>
          <w:rFonts w:cs="Zar"/>
          <w:b/>
          <w:bCs/>
          <w:szCs w:val="32"/>
          <w:rtl/>
        </w:rPr>
        <w:tab/>
      </w:r>
      <w:r>
        <w:rPr>
          <w:rFonts w:cs="Zar"/>
          <w:b/>
          <w:bCs/>
          <w:szCs w:val="32"/>
          <w:rtl/>
        </w:rPr>
        <w:tab/>
      </w:r>
      <w:r>
        <w:rPr>
          <w:rFonts w:cs="Zar"/>
          <w:b/>
          <w:bCs/>
          <w:szCs w:val="32"/>
          <w:rtl/>
        </w:rPr>
        <w:tab/>
      </w:r>
      <w:r>
        <w:rPr>
          <w:rFonts w:cs="Zar"/>
          <w:b/>
          <w:bCs/>
          <w:szCs w:val="32"/>
          <w:rtl/>
        </w:rPr>
        <w:tab/>
      </w:r>
      <w:r>
        <w:rPr>
          <w:rFonts w:cs="Zar"/>
          <w:b/>
          <w:bCs/>
          <w:szCs w:val="32"/>
          <w:rtl/>
        </w:rPr>
        <w:tab/>
        <w:t xml:space="preserve">         </w:t>
      </w:r>
      <w:r>
        <w:rPr>
          <w:rFonts w:cs="Zar"/>
          <w:b/>
          <w:bCs/>
          <w:szCs w:val="32"/>
          <w:u w:val="single"/>
          <w:rtl/>
        </w:rPr>
        <w:t xml:space="preserve">صفحه  </w:t>
      </w:r>
    </w:p>
    <w:p w:rsidR="00102F77" w:rsidRDefault="00102F77" w:rsidP="00102F77">
      <w:pPr>
        <w:spacing w:line="680" w:lineRule="atLeast"/>
        <w:jc w:val="lowKashida"/>
        <w:rPr>
          <w:rFonts w:cs="Zar"/>
          <w:szCs w:val="32"/>
          <w:rtl/>
        </w:rPr>
      </w:pPr>
      <w:r>
        <w:rPr>
          <w:rFonts w:cs="Zar"/>
          <w:szCs w:val="32"/>
          <w:rtl/>
        </w:rPr>
        <w:t xml:space="preserve">تشكر و سپاس </w:t>
      </w:r>
    </w:p>
    <w:p w:rsidR="00102F77" w:rsidRDefault="00102F77" w:rsidP="00102F77">
      <w:pPr>
        <w:spacing w:line="680" w:lineRule="atLeast"/>
        <w:jc w:val="lowKashida"/>
        <w:rPr>
          <w:rFonts w:cs="Zar"/>
          <w:szCs w:val="32"/>
          <w:rtl/>
        </w:rPr>
      </w:pPr>
      <w:r>
        <w:rPr>
          <w:rFonts w:cs="Zar"/>
          <w:szCs w:val="32"/>
          <w:rtl/>
        </w:rPr>
        <w:t xml:space="preserve">چكيده پژوهش </w:t>
      </w:r>
    </w:p>
    <w:p w:rsidR="00102F77" w:rsidRDefault="00102F77" w:rsidP="00102F77">
      <w:pPr>
        <w:spacing w:line="680" w:lineRule="atLeast"/>
        <w:jc w:val="lowKashida"/>
        <w:rPr>
          <w:rFonts w:cs="Zar"/>
          <w:szCs w:val="32"/>
          <w:rtl/>
        </w:rPr>
      </w:pPr>
      <w:r>
        <w:rPr>
          <w:rFonts w:cs="Zar"/>
          <w:szCs w:val="32"/>
          <w:rtl/>
        </w:rPr>
        <w:t xml:space="preserve">فهرست جداول </w:t>
      </w:r>
    </w:p>
    <w:p w:rsidR="00102F77" w:rsidRDefault="00102F77" w:rsidP="00102F77">
      <w:pPr>
        <w:spacing w:line="680" w:lineRule="atLeast"/>
        <w:jc w:val="lowKashida"/>
        <w:rPr>
          <w:rFonts w:cs="Zar"/>
          <w:szCs w:val="32"/>
          <w:rtl/>
        </w:rPr>
      </w:pPr>
      <w:r>
        <w:rPr>
          <w:rFonts w:cs="Zar"/>
          <w:szCs w:val="32"/>
          <w:rtl/>
        </w:rPr>
        <w:t xml:space="preserve">فهرست نمودارها </w:t>
      </w:r>
    </w:p>
    <w:p w:rsidR="00102F77" w:rsidRDefault="00102F77" w:rsidP="00102F77">
      <w:pPr>
        <w:spacing w:line="680" w:lineRule="atLeast"/>
        <w:jc w:val="lowKashida"/>
        <w:rPr>
          <w:rFonts w:cs="Zar"/>
          <w:szCs w:val="32"/>
          <w:rtl/>
        </w:rPr>
      </w:pPr>
      <w:r>
        <w:rPr>
          <w:rFonts w:cs="Zar"/>
          <w:szCs w:val="32"/>
          <w:rtl/>
        </w:rPr>
        <w:t>فصل اول - كليات</w:t>
      </w:r>
    </w:p>
    <w:p w:rsidR="00102F77" w:rsidRDefault="00102F77" w:rsidP="00102F77">
      <w:pPr>
        <w:spacing w:line="680" w:lineRule="atLeast"/>
        <w:jc w:val="lowKashida"/>
        <w:rPr>
          <w:rFonts w:cs="Zar"/>
          <w:szCs w:val="32"/>
          <w:rtl/>
        </w:rPr>
      </w:pPr>
      <w:r>
        <w:rPr>
          <w:rFonts w:cs="Zar"/>
          <w:szCs w:val="32"/>
          <w:rtl/>
        </w:rPr>
        <w:t xml:space="preserve">مقدمه </w:t>
      </w:r>
    </w:p>
    <w:p w:rsidR="00102F77" w:rsidRDefault="00102F77" w:rsidP="00102F77">
      <w:pPr>
        <w:spacing w:line="680" w:lineRule="atLeast"/>
        <w:jc w:val="lowKashida"/>
        <w:rPr>
          <w:rFonts w:cs="Zar"/>
          <w:szCs w:val="32"/>
          <w:rtl/>
        </w:rPr>
      </w:pPr>
      <w:r>
        <w:rPr>
          <w:rFonts w:cs="Zar"/>
          <w:szCs w:val="32"/>
          <w:rtl/>
        </w:rPr>
        <w:t xml:space="preserve">بيان مسئله </w:t>
      </w:r>
    </w:p>
    <w:p w:rsidR="00102F77" w:rsidRDefault="00102F77" w:rsidP="00102F77">
      <w:pPr>
        <w:spacing w:line="680" w:lineRule="atLeast"/>
        <w:jc w:val="lowKashida"/>
        <w:rPr>
          <w:rFonts w:cs="Zar"/>
          <w:szCs w:val="32"/>
          <w:rtl/>
        </w:rPr>
      </w:pPr>
      <w:r>
        <w:rPr>
          <w:rFonts w:cs="Zar"/>
          <w:szCs w:val="32"/>
          <w:rtl/>
        </w:rPr>
        <w:t xml:space="preserve">ضرورت و اهميت پژوهش </w:t>
      </w:r>
    </w:p>
    <w:p w:rsidR="00102F77" w:rsidRDefault="00102F77" w:rsidP="00102F77">
      <w:pPr>
        <w:spacing w:line="680" w:lineRule="atLeast"/>
        <w:jc w:val="lowKashida"/>
        <w:rPr>
          <w:rFonts w:cs="Zar"/>
          <w:szCs w:val="32"/>
          <w:rtl/>
        </w:rPr>
      </w:pPr>
      <w:r>
        <w:rPr>
          <w:rFonts w:cs="Zar"/>
          <w:szCs w:val="32"/>
          <w:rtl/>
        </w:rPr>
        <w:t xml:space="preserve">اهداف پژوهش </w:t>
      </w:r>
    </w:p>
    <w:p w:rsidR="00102F77" w:rsidRDefault="00102F77" w:rsidP="00102F77">
      <w:pPr>
        <w:spacing w:line="680" w:lineRule="atLeast"/>
        <w:jc w:val="lowKashida"/>
        <w:rPr>
          <w:rFonts w:cs="Zar"/>
          <w:szCs w:val="32"/>
          <w:rtl/>
        </w:rPr>
      </w:pPr>
      <w:r>
        <w:rPr>
          <w:rFonts w:cs="Zar"/>
          <w:szCs w:val="32"/>
          <w:rtl/>
        </w:rPr>
        <w:t xml:space="preserve">فرضيه و سوالات </w:t>
      </w:r>
    </w:p>
    <w:p w:rsidR="00102F77" w:rsidRDefault="00102F77" w:rsidP="00102F77">
      <w:pPr>
        <w:spacing w:line="680" w:lineRule="atLeast"/>
        <w:jc w:val="lowKashida"/>
        <w:rPr>
          <w:rFonts w:cs="Zar"/>
          <w:szCs w:val="32"/>
          <w:rtl/>
        </w:rPr>
      </w:pPr>
      <w:r>
        <w:rPr>
          <w:rFonts w:cs="Zar"/>
          <w:szCs w:val="32"/>
          <w:rtl/>
        </w:rPr>
        <w:t xml:space="preserve">كليد واژه ها </w:t>
      </w:r>
    </w:p>
    <w:p w:rsidR="00102F77" w:rsidRDefault="00102F77" w:rsidP="00102F77">
      <w:pPr>
        <w:spacing w:line="680" w:lineRule="atLeast"/>
        <w:jc w:val="lowKashida"/>
        <w:rPr>
          <w:rFonts w:cs="Zar"/>
          <w:szCs w:val="32"/>
          <w:rtl/>
        </w:rPr>
      </w:pPr>
      <w:r>
        <w:rPr>
          <w:rFonts w:cs="Zar"/>
          <w:szCs w:val="32"/>
          <w:rtl/>
        </w:rPr>
        <w:t>فصل دوم - پيشينه تحقيق</w:t>
      </w:r>
    </w:p>
    <w:p w:rsidR="00102F77" w:rsidRDefault="00102F77" w:rsidP="00102F77">
      <w:pPr>
        <w:spacing w:line="680" w:lineRule="atLeast"/>
        <w:jc w:val="lowKashida"/>
        <w:rPr>
          <w:rFonts w:cs="Zar"/>
          <w:szCs w:val="32"/>
          <w:rtl/>
        </w:rPr>
      </w:pPr>
      <w:r>
        <w:rPr>
          <w:rFonts w:cs="Zar"/>
          <w:szCs w:val="32"/>
          <w:rtl/>
        </w:rPr>
        <w:t xml:space="preserve">مقدمه </w:t>
      </w:r>
    </w:p>
    <w:p w:rsidR="00102F77" w:rsidRDefault="00102F77" w:rsidP="00102F77">
      <w:pPr>
        <w:spacing w:line="680" w:lineRule="atLeast"/>
        <w:jc w:val="lowKashida"/>
        <w:rPr>
          <w:rFonts w:cs="Zar"/>
          <w:szCs w:val="32"/>
          <w:rtl/>
        </w:rPr>
      </w:pPr>
      <w:r>
        <w:rPr>
          <w:rFonts w:cs="Zar"/>
          <w:szCs w:val="32"/>
          <w:rtl/>
        </w:rPr>
        <w:t xml:space="preserve">ادبيات تحقيق و گستره نظري </w:t>
      </w:r>
    </w:p>
    <w:p w:rsidR="00102F77" w:rsidRDefault="00102F77" w:rsidP="00102F77">
      <w:pPr>
        <w:spacing w:line="680" w:lineRule="atLeast"/>
        <w:jc w:val="lowKashida"/>
        <w:rPr>
          <w:rFonts w:cs="Zar"/>
          <w:szCs w:val="32"/>
          <w:rtl/>
        </w:rPr>
      </w:pPr>
      <w:r>
        <w:rPr>
          <w:rFonts w:cs="Zar"/>
          <w:szCs w:val="32"/>
          <w:rtl/>
        </w:rPr>
        <w:t xml:space="preserve">بررسي پيشينه و سوابق تحقيق </w:t>
      </w:r>
    </w:p>
    <w:p w:rsidR="00102F77" w:rsidRDefault="00102F77" w:rsidP="00102F77">
      <w:pPr>
        <w:spacing w:line="680" w:lineRule="atLeast"/>
        <w:jc w:val="lowKashida"/>
        <w:rPr>
          <w:rFonts w:cs="Zar"/>
          <w:szCs w:val="32"/>
          <w:rtl/>
        </w:rPr>
      </w:pPr>
      <w:r>
        <w:rPr>
          <w:rFonts w:cs="Zar"/>
          <w:szCs w:val="32"/>
          <w:rtl/>
        </w:rPr>
        <w:t xml:space="preserve">نتيجه گيري </w:t>
      </w:r>
    </w:p>
    <w:p w:rsidR="00102F77" w:rsidRDefault="00102F77" w:rsidP="00102F77">
      <w:pPr>
        <w:spacing w:line="680" w:lineRule="atLeast"/>
        <w:jc w:val="lowKashida"/>
        <w:rPr>
          <w:rFonts w:cs="Zar"/>
          <w:szCs w:val="32"/>
          <w:rtl/>
        </w:rPr>
      </w:pPr>
      <w:r>
        <w:rPr>
          <w:rFonts w:cs="Zar"/>
          <w:szCs w:val="32"/>
          <w:rtl/>
        </w:rPr>
        <w:t xml:space="preserve">فصل سوم - روش تحقيق </w:t>
      </w:r>
    </w:p>
    <w:p w:rsidR="00102F77" w:rsidRDefault="00102F77" w:rsidP="00102F77">
      <w:pPr>
        <w:spacing w:line="680" w:lineRule="atLeast"/>
        <w:jc w:val="lowKashida"/>
        <w:rPr>
          <w:rFonts w:cs="Zar"/>
          <w:szCs w:val="32"/>
          <w:rtl/>
        </w:rPr>
      </w:pPr>
      <w:r>
        <w:rPr>
          <w:rFonts w:cs="Zar"/>
          <w:szCs w:val="32"/>
          <w:rtl/>
        </w:rPr>
        <w:lastRenderedPageBreak/>
        <w:t xml:space="preserve">مقدمه </w:t>
      </w:r>
    </w:p>
    <w:p w:rsidR="00102F77" w:rsidRDefault="00102F77" w:rsidP="00102F77">
      <w:pPr>
        <w:spacing w:line="680" w:lineRule="atLeast"/>
        <w:jc w:val="lowKashida"/>
        <w:rPr>
          <w:rFonts w:cs="Zar"/>
          <w:szCs w:val="32"/>
          <w:rtl/>
        </w:rPr>
      </w:pPr>
      <w:r>
        <w:rPr>
          <w:rFonts w:cs="Zar"/>
          <w:szCs w:val="32"/>
          <w:rtl/>
        </w:rPr>
        <w:t xml:space="preserve">روش تحقيق </w:t>
      </w:r>
    </w:p>
    <w:p w:rsidR="00102F77" w:rsidRDefault="00102F77" w:rsidP="00102F77">
      <w:pPr>
        <w:spacing w:line="680" w:lineRule="atLeast"/>
        <w:jc w:val="lowKashida"/>
        <w:rPr>
          <w:rFonts w:cs="Zar"/>
          <w:szCs w:val="32"/>
          <w:rtl/>
        </w:rPr>
      </w:pPr>
      <w:r>
        <w:rPr>
          <w:rFonts w:cs="Zar"/>
          <w:szCs w:val="32"/>
          <w:rtl/>
        </w:rPr>
        <w:t xml:space="preserve">جامعه آماري </w:t>
      </w:r>
    </w:p>
    <w:p w:rsidR="00102F77" w:rsidRDefault="00102F77" w:rsidP="00102F77">
      <w:pPr>
        <w:spacing w:line="680" w:lineRule="atLeast"/>
        <w:jc w:val="lowKashida"/>
        <w:rPr>
          <w:rFonts w:cs="Zar"/>
          <w:szCs w:val="32"/>
          <w:rtl/>
        </w:rPr>
      </w:pPr>
      <w:r>
        <w:rPr>
          <w:rFonts w:cs="Zar"/>
          <w:szCs w:val="32"/>
          <w:rtl/>
        </w:rPr>
        <w:t xml:space="preserve">نمونه آماري و روش نمونه گيري </w:t>
      </w:r>
    </w:p>
    <w:p w:rsidR="00102F77" w:rsidRDefault="00102F77" w:rsidP="00102F77">
      <w:pPr>
        <w:spacing w:line="680" w:lineRule="atLeast"/>
        <w:jc w:val="lowKashida"/>
        <w:rPr>
          <w:rFonts w:cs="Zar"/>
          <w:szCs w:val="32"/>
          <w:rtl/>
        </w:rPr>
      </w:pPr>
      <w:r>
        <w:rPr>
          <w:rFonts w:cs="Zar"/>
          <w:szCs w:val="32"/>
          <w:rtl/>
        </w:rPr>
        <w:t>ابزار اندازه گيري</w:t>
      </w:r>
    </w:p>
    <w:p w:rsidR="00102F77" w:rsidRDefault="00102F77" w:rsidP="00102F77">
      <w:pPr>
        <w:spacing w:line="680" w:lineRule="atLeast"/>
        <w:jc w:val="lowKashida"/>
        <w:rPr>
          <w:rFonts w:cs="Zar"/>
          <w:szCs w:val="32"/>
          <w:rtl/>
        </w:rPr>
      </w:pPr>
      <w:r>
        <w:rPr>
          <w:rFonts w:cs="Zar"/>
          <w:szCs w:val="32"/>
          <w:rtl/>
        </w:rPr>
        <w:t xml:space="preserve">اعتبار و پايايي ابزار </w:t>
      </w:r>
    </w:p>
    <w:p w:rsidR="00102F77" w:rsidRDefault="00102F77" w:rsidP="00102F77">
      <w:pPr>
        <w:spacing w:line="680" w:lineRule="atLeast"/>
        <w:jc w:val="lowKashida"/>
        <w:rPr>
          <w:rFonts w:cs="Zar"/>
          <w:szCs w:val="32"/>
          <w:rtl/>
        </w:rPr>
      </w:pPr>
      <w:r>
        <w:rPr>
          <w:rFonts w:cs="Zar"/>
          <w:szCs w:val="32"/>
          <w:rtl/>
        </w:rPr>
        <w:t xml:space="preserve">روش هاي آماري تجزيه و تحليل اطلاعات </w:t>
      </w:r>
    </w:p>
    <w:p w:rsidR="00102F77" w:rsidRDefault="00102F77" w:rsidP="00102F77">
      <w:pPr>
        <w:spacing w:line="680" w:lineRule="atLeast"/>
        <w:jc w:val="lowKashida"/>
        <w:rPr>
          <w:rFonts w:cs="Zar"/>
          <w:szCs w:val="32"/>
          <w:rtl/>
        </w:rPr>
      </w:pPr>
      <w:r>
        <w:rPr>
          <w:rFonts w:cs="Zar"/>
          <w:szCs w:val="32"/>
          <w:rtl/>
        </w:rPr>
        <w:t xml:space="preserve">فصل چهارم - تجزيه و تحليل داده ها </w:t>
      </w:r>
    </w:p>
    <w:p w:rsidR="00102F77" w:rsidRDefault="00102F77" w:rsidP="00102F77">
      <w:pPr>
        <w:spacing w:line="680" w:lineRule="atLeast"/>
        <w:jc w:val="lowKashida"/>
        <w:rPr>
          <w:rFonts w:cs="Zar"/>
          <w:szCs w:val="32"/>
          <w:rtl/>
        </w:rPr>
      </w:pPr>
      <w:r>
        <w:rPr>
          <w:rFonts w:cs="Zar"/>
          <w:szCs w:val="32"/>
          <w:rtl/>
        </w:rPr>
        <w:t xml:space="preserve">تجزيه و تحليل يافته هاي توصيفي </w:t>
      </w:r>
    </w:p>
    <w:p w:rsidR="00102F77" w:rsidRDefault="00102F77" w:rsidP="00102F77">
      <w:pPr>
        <w:spacing w:line="680" w:lineRule="atLeast"/>
        <w:jc w:val="lowKashida"/>
        <w:rPr>
          <w:rFonts w:cs="Zar"/>
          <w:szCs w:val="32"/>
          <w:rtl/>
        </w:rPr>
      </w:pPr>
      <w:r>
        <w:rPr>
          <w:rFonts w:cs="Zar"/>
          <w:szCs w:val="32"/>
          <w:rtl/>
        </w:rPr>
        <w:t xml:space="preserve">تجزيه و تحليل يافته هاي استنباطي </w:t>
      </w:r>
    </w:p>
    <w:p w:rsidR="00102F77" w:rsidRDefault="00102F77" w:rsidP="00102F77">
      <w:pPr>
        <w:spacing w:line="680" w:lineRule="atLeast"/>
        <w:jc w:val="lowKashida"/>
        <w:rPr>
          <w:rFonts w:cs="Zar"/>
          <w:szCs w:val="32"/>
          <w:rtl/>
        </w:rPr>
      </w:pPr>
      <w:r>
        <w:rPr>
          <w:rFonts w:cs="Zar"/>
          <w:szCs w:val="32"/>
          <w:rtl/>
        </w:rPr>
        <w:t xml:space="preserve">فصل پنجم - بحث و نتيجه گيري </w:t>
      </w:r>
    </w:p>
    <w:p w:rsidR="00102F77" w:rsidRDefault="00102F77" w:rsidP="00102F77">
      <w:pPr>
        <w:spacing w:line="680" w:lineRule="atLeast"/>
        <w:jc w:val="lowKashida"/>
        <w:rPr>
          <w:rFonts w:cs="Zar"/>
          <w:szCs w:val="32"/>
          <w:rtl/>
        </w:rPr>
      </w:pPr>
      <w:r>
        <w:rPr>
          <w:rFonts w:cs="Zar"/>
          <w:szCs w:val="32"/>
          <w:rtl/>
        </w:rPr>
        <w:t xml:space="preserve">مقدمه </w:t>
      </w:r>
    </w:p>
    <w:p w:rsidR="00102F77" w:rsidRDefault="00102F77" w:rsidP="00102F77">
      <w:pPr>
        <w:spacing w:line="680" w:lineRule="atLeast"/>
        <w:jc w:val="lowKashida"/>
        <w:rPr>
          <w:rFonts w:cs="Zar"/>
          <w:szCs w:val="32"/>
          <w:rtl/>
        </w:rPr>
      </w:pPr>
      <w:r>
        <w:rPr>
          <w:rFonts w:cs="Zar"/>
          <w:szCs w:val="32"/>
          <w:rtl/>
        </w:rPr>
        <w:t xml:space="preserve">خلاصه يافته ها و تجزيه و تحليل آن </w:t>
      </w:r>
    </w:p>
    <w:p w:rsidR="00102F77" w:rsidRDefault="00102F77" w:rsidP="00102F77">
      <w:pPr>
        <w:spacing w:line="680" w:lineRule="atLeast"/>
        <w:jc w:val="lowKashida"/>
        <w:rPr>
          <w:rFonts w:cs="Zar"/>
          <w:szCs w:val="32"/>
          <w:rtl/>
        </w:rPr>
      </w:pPr>
      <w:r>
        <w:rPr>
          <w:rFonts w:cs="Zar"/>
          <w:szCs w:val="32"/>
          <w:rtl/>
        </w:rPr>
        <w:t xml:space="preserve">بحث و بررسي </w:t>
      </w:r>
    </w:p>
    <w:p w:rsidR="00102F77" w:rsidRDefault="00102F77" w:rsidP="00102F77">
      <w:pPr>
        <w:spacing w:line="680" w:lineRule="atLeast"/>
        <w:jc w:val="lowKashida"/>
        <w:rPr>
          <w:rFonts w:cs="Zar"/>
          <w:szCs w:val="32"/>
          <w:rtl/>
        </w:rPr>
      </w:pPr>
      <w:r>
        <w:rPr>
          <w:rFonts w:cs="Zar"/>
          <w:szCs w:val="32"/>
          <w:rtl/>
        </w:rPr>
        <w:t xml:space="preserve">نتيجه گيري نهايي </w:t>
      </w:r>
    </w:p>
    <w:p w:rsidR="00102F77" w:rsidRDefault="00102F77" w:rsidP="00102F77">
      <w:pPr>
        <w:spacing w:line="680" w:lineRule="atLeast"/>
        <w:jc w:val="lowKashida"/>
        <w:rPr>
          <w:rFonts w:cs="Zar"/>
          <w:szCs w:val="32"/>
          <w:rtl/>
        </w:rPr>
      </w:pPr>
      <w:r>
        <w:rPr>
          <w:rFonts w:cs="Zar"/>
          <w:szCs w:val="32"/>
          <w:rtl/>
        </w:rPr>
        <w:t xml:space="preserve">محدوديت هاي تحقيق </w:t>
      </w:r>
    </w:p>
    <w:p w:rsidR="00102F77" w:rsidRDefault="00102F77" w:rsidP="00102F77">
      <w:pPr>
        <w:spacing w:line="680" w:lineRule="atLeast"/>
        <w:jc w:val="lowKashida"/>
        <w:rPr>
          <w:rFonts w:cs="Zar"/>
          <w:szCs w:val="32"/>
          <w:rtl/>
        </w:rPr>
      </w:pPr>
      <w:r>
        <w:rPr>
          <w:rFonts w:cs="Zar"/>
          <w:szCs w:val="32"/>
          <w:rtl/>
        </w:rPr>
        <w:t xml:space="preserve">پيشنهادهاي تحقيق </w:t>
      </w:r>
    </w:p>
    <w:p w:rsidR="00102F77" w:rsidRDefault="00102F77" w:rsidP="00102F77">
      <w:pPr>
        <w:spacing w:line="680" w:lineRule="atLeast"/>
        <w:jc w:val="lowKashida"/>
        <w:rPr>
          <w:rFonts w:cs="Zar"/>
          <w:szCs w:val="32"/>
          <w:rtl/>
        </w:rPr>
      </w:pPr>
      <w:r>
        <w:rPr>
          <w:rFonts w:cs="Zar"/>
          <w:szCs w:val="32"/>
          <w:rtl/>
        </w:rPr>
        <w:t xml:space="preserve">منابع و مآخذ </w:t>
      </w:r>
    </w:p>
    <w:p w:rsidR="00102F77" w:rsidRDefault="00102F77" w:rsidP="00102F77">
      <w:pPr>
        <w:spacing w:line="680" w:lineRule="atLeast"/>
        <w:jc w:val="lowKashida"/>
        <w:rPr>
          <w:rFonts w:cs="Zar"/>
          <w:szCs w:val="32"/>
          <w:rtl/>
        </w:rPr>
      </w:pPr>
      <w:r>
        <w:rPr>
          <w:rFonts w:cs="Zar"/>
          <w:szCs w:val="32"/>
          <w:rtl/>
        </w:rPr>
        <w:t xml:space="preserve">ضمائم </w:t>
      </w:r>
    </w:p>
    <w:p w:rsidR="00102F77" w:rsidRDefault="00102F77" w:rsidP="00102F77">
      <w:pPr>
        <w:spacing w:line="680" w:lineRule="atLeast"/>
        <w:ind w:left="-360" w:firstLine="360"/>
        <w:jc w:val="center"/>
        <w:rPr>
          <w:rFonts w:cs="Zar"/>
          <w:szCs w:val="32"/>
          <w:rtl/>
        </w:rPr>
      </w:pPr>
      <w:r>
        <w:rPr>
          <w:rFonts w:cs="Zar"/>
          <w:szCs w:val="32"/>
          <w:rtl/>
        </w:rPr>
        <w:lastRenderedPageBreak/>
        <w:br w:type="page"/>
      </w:r>
    </w:p>
    <w:p w:rsidR="00102F77" w:rsidRDefault="00102F77" w:rsidP="00102F77">
      <w:pPr>
        <w:spacing w:line="680" w:lineRule="atLeast"/>
        <w:ind w:left="-360" w:firstLine="360"/>
        <w:jc w:val="center"/>
        <w:rPr>
          <w:rFonts w:cs="Zar"/>
          <w:szCs w:val="32"/>
          <w:rtl/>
        </w:rPr>
      </w:pPr>
    </w:p>
    <w:p w:rsidR="00102F77" w:rsidRDefault="00102F77" w:rsidP="00102F77">
      <w:pPr>
        <w:spacing w:line="680" w:lineRule="atLeast"/>
        <w:ind w:left="-360" w:firstLine="360"/>
        <w:jc w:val="center"/>
        <w:rPr>
          <w:rFonts w:cs="Zar"/>
          <w:szCs w:val="32"/>
          <w:rtl/>
        </w:rPr>
      </w:pPr>
    </w:p>
    <w:p w:rsidR="00102F77" w:rsidRDefault="00102F77" w:rsidP="00102F77">
      <w:pPr>
        <w:spacing w:line="680" w:lineRule="atLeast"/>
        <w:ind w:left="-360" w:firstLine="360"/>
        <w:jc w:val="center"/>
        <w:rPr>
          <w:rFonts w:cs="Zar"/>
          <w:szCs w:val="32"/>
          <w:rtl/>
        </w:rPr>
      </w:pPr>
    </w:p>
    <w:p w:rsidR="00102F77" w:rsidRDefault="00102F77" w:rsidP="00102F77">
      <w:pPr>
        <w:spacing w:line="680" w:lineRule="atLeast"/>
        <w:ind w:left="-360" w:firstLine="360"/>
        <w:jc w:val="center"/>
        <w:rPr>
          <w:rFonts w:cs="Titr"/>
          <w:sz w:val="40"/>
          <w:szCs w:val="52"/>
          <w:rtl/>
        </w:rPr>
      </w:pPr>
      <w:r>
        <w:rPr>
          <w:rFonts w:cs="Titr"/>
          <w:sz w:val="40"/>
          <w:szCs w:val="52"/>
          <w:rtl/>
        </w:rPr>
        <w:t>فصل اول - كليات</w:t>
      </w:r>
    </w:p>
    <w:p w:rsidR="00102F77" w:rsidRDefault="00102F77" w:rsidP="00102F77">
      <w:pPr>
        <w:spacing w:line="680" w:lineRule="atLeast"/>
        <w:ind w:left="-360" w:firstLine="360"/>
        <w:rPr>
          <w:rFonts w:cs="Zar"/>
          <w:szCs w:val="32"/>
          <w:rtl/>
        </w:rPr>
      </w:pPr>
    </w:p>
    <w:p w:rsidR="00102F77" w:rsidRDefault="00102F77" w:rsidP="00102F77">
      <w:pPr>
        <w:spacing w:line="680" w:lineRule="atLeast"/>
        <w:ind w:left="-360" w:firstLine="360"/>
        <w:rPr>
          <w:rFonts w:cs="Zar"/>
          <w:szCs w:val="32"/>
          <w:rtl/>
        </w:rPr>
      </w:pPr>
    </w:p>
    <w:p w:rsidR="00102F77" w:rsidRDefault="00102F77" w:rsidP="00102F77">
      <w:pPr>
        <w:spacing w:line="680" w:lineRule="atLeast"/>
        <w:ind w:left="360" w:firstLine="360"/>
        <w:rPr>
          <w:rFonts w:cs="Zar"/>
          <w:b/>
          <w:bCs/>
          <w:szCs w:val="32"/>
          <w:rtl/>
        </w:rPr>
      </w:pPr>
      <w:r>
        <w:rPr>
          <w:rFonts w:cs="Zar"/>
          <w:b/>
          <w:bCs/>
          <w:szCs w:val="32"/>
          <w:rtl/>
        </w:rPr>
        <w:t xml:space="preserve">- مقدمه </w:t>
      </w:r>
    </w:p>
    <w:p w:rsidR="00102F77" w:rsidRDefault="00102F77" w:rsidP="00102F77">
      <w:pPr>
        <w:spacing w:line="680" w:lineRule="atLeast"/>
        <w:ind w:left="360" w:firstLine="360"/>
        <w:rPr>
          <w:rFonts w:cs="Zar"/>
          <w:b/>
          <w:bCs/>
          <w:szCs w:val="32"/>
          <w:rtl/>
        </w:rPr>
      </w:pPr>
      <w:r>
        <w:rPr>
          <w:rFonts w:cs="Zar"/>
          <w:b/>
          <w:bCs/>
          <w:szCs w:val="32"/>
          <w:rtl/>
        </w:rPr>
        <w:t xml:space="preserve">- بيان مسئله </w:t>
      </w:r>
    </w:p>
    <w:p w:rsidR="00102F77" w:rsidRDefault="00102F77" w:rsidP="00102F77">
      <w:pPr>
        <w:spacing w:line="680" w:lineRule="atLeast"/>
        <w:ind w:left="360" w:firstLine="360"/>
        <w:rPr>
          <w:rFonts w:cs="Zar"/>
          <w:b/>
          <w:bCs/>
          <w:szCs w:val="32"/>
          <w:rtl/>
        </w:rPr>
      </w:pPr>
      <w:r>
        <w:rPr>
          <w:rFonts w:cs="Zar"/>
          <w:b/>
          <w:bCs/>
          <w:szCs w:val="32"/>
          <w:rtl/>
        </w:rPr>
        <w:t xml:space="preserve">- ضرورت و اهميت مسئله </w:t>
      </w:r>
    </w:p>
    <w:p w:rsidR="00102F77" w:rsidRDefault="00102F77" w:rsidP="00102F77">
      <w:pPr>
        <w:spacing w:line="680" w:lineRule="atLeast"/>
        <w:ind w:left="360" w:firstLine="360"/>
        <w:rPr>
          <w:rFonts w:cs="Zar"/>
          <w:b/>
          <w:bCs/>
          <w:szCs w:val="32"/>
          <w:rtl/>
        </w:rPr>
      </w:pPr>
      <w:r>
        <w:rPr>
          <w:rFonts w:cs="Zar"/>
          <w:b/>
          <w:bCs/>
          <w:szCs w:val="32"/>
          <w:rtl/>
        </w:rPr>
        <w:t xml:space="preserve">- اهداف پژوهش </w:t>
      </w:r>
    </w:p>
    <w:p w:rsidR="00102F77" w:rsidRDefault="00102F77" w:rsidP="00102F77">
      <w:pPr>
        <w:spacing w:line="680" w:lineRule="atLeast"/>
        <w:ind w:left="360" w:firstLine="360"/>
        <w:rPr>
          <w:rFonts w:cs="Zar"/>
          <w:b/>
          <w:bCs/>
          <w:szCs w:val="32"/>
          <w:rtl/>
        </w:rPr>
      </w:pPr>
      <w:r>
        <w:rPr>
          <w:rFonts w:cs="Zar"/>
          <w:b/>
          <w:bCs/>
          <w:szCs w:val="32"/>
          <w:rtl/>
        </w:rPr>
        <w:t xml:space="preserve">- فرضيه و سوالات </w:t>
      </w:r>
    </w:p>
    <w:p w:rsidR="00102F77" w:rsidRDefault="00102F77" w:rsidP="00102F77">
      <w:pPr>
        <w:spacing w:line="680" w:lineRule="atLeast"/>
        <w:ind w:left="360" w:firstLine="360"/>
        <w:rPr>
          <w:rFonts w:cs="Zar"/>
          <w:b/>
          <w:bCs/>
          <w:sz w:val="28"/>
          <w:szCs w:val="32"/>
          <w:rtl/>
        </w:rPr>
      </w:pPr>
      <w:r>
        <w:rPr>
          <w:rFonts w:cs="Zar"/>
          <w:b/>
          <w:bCs/>
          <w:szCs w:val="32"/>
          <w:rtl/>
        </w:rPr>
        <w:t xml:space="preserve">- كليد واژه ها </w:t>
      </w:r>
      <w:r>
        <w:rPr>
          <w:rFonts w:cs="Zar"/>
          <w:b/>
          <w:bCs/>
          <w:szCs w:val="32"/>
          <w:rtl/>
        </w:rPr>
        <w:br w:type="page"/>
      </w:r>
      <w:r>
        <w:rPr>
          <w:rFonts w:cs="Zar" w:hint="cs"/>
          <w:b/>
          <w:bCs/>
          <w:sz w:val="28"/>
          <w:szCs w:val="32"/>
          <w:rtl/>
        </w:rPr>
        <w:lastRenderedPageBreak/>
        <w:t>مقدمه :</w:t>
      </w:r>
    </w:p>
    <w:p w:rsidR="00102F77" w:rsidRDefault="00102F77" w:rsidP="00102F77">
      <w:pPr>
        <w:spacing w:line="680" w:lineRule="atLeast"/>
        <w:jc w:val="lowKashida"/>
        <w:rPr>
          <w:rFonts w:cs="Zar"/>
          <w:sz w:val="28"/>
          <w:szCs w:val="32"/>
          <w:rtl/>
        </w:rPr>
      </w:pPr>
      <w:r>
        <w:rPr>
          <w:rFonts w:cs="Zar" w:hint="cs"/>
          <w:sz w:val="28"/>
          <w:szCs w:val="32"/>
          <w:rtl/>
        </w:rPr>
        <w:t>انسان اصالتاً موجودي است اجتماعي و وارث تمامي تجارب تاريخ زندگي گذشته همه نسلها درهمه عصرها است . تربيت ضرورت رشد حيات آدمي است ودر سايه رشد قواي دروني است كه استعداد ها و عواطف انسان به كمال مي رسد و شخصيت افراد شكل مي</w:t>
      </w:r>
      <w:r>
        <w:rPr>
          <w:rFonts w:cs="Zar"/>
          <w:sz w:val="28"/>
          <w:szCs w:val="32"/>
          <w:rtl/>
        </w:rPr>
        <w:t>‌</w:t>
      </w:r>
      <w:r>
        <w:rPr>
          <w:rFonts w:cs="Zar" w:hint="cs"/>
          <w:sz w:val="28"/>
          <w:szCs w:val="32"/>
          <w:rtl/>
        </w:rPr>
        <w:t>گيرد.</w:t>
      </w:r>
    </w:p>
    <w:p w:rsidR="00102F77" w:rsidRDefault="00102F77" w:rsidP="00102F77">
      <w:pPr>
        <w:spacing w:line="680" w:lineRule="atLeast"/>
        <w:jc w:val="lowKashida"/>
        <w:rPr>
          <w:rFonts w:cs="Zar"/>
          <w:sz w:val="28"/>
          <w:szCs w:val="32"/>
          <w:rtl/>
        </w:rPr>
      </w:pPr>
      <w:r>
        <w:rPr>
          <w:rFonts w:cs="Zar" w:hint="cs"/>
          <w:sz w:val="28"/>
          <w:szCs w:val="32"/>
          <w:rtl/>
        </w:rPr>
        <w:t xml:space="preserve">در باب اهميت مطالعه ونقش آن در پرورش شخصيت افراد ورشد دانش وفرهنگ در جوامع بشري تحقيقات متعددي صورت و مقالات بسياري نگاشته و مي شود . با اين وجود هر چه در اين زمينه گفته يا نوشته شود باز هم كم است ونياز به مجالي بسيار گسترده و مطلبي بسيط تر دارد . اما به ضرورت بايد به اين نكته اشاره كرد يكي از راههاي سنجش درجه تعالي فرهنگ وتمدن در جوامع وملل مختلف ميزان مطالعه وگرايش به كتاب و كتاب خواني در ميان آنهاست . </w:t>
      </w:r>
    </w:p>
    <w:p w:rsidR="00102F77" w:rsidRDefault="00102F77" w:rsidP="00102F77">
      <w:pPr>
        <w:spacing w:line="680" w:lineRule="atLeast"/>
        <w:jc w:val="lowKashida"/>
        <w:rPr>
          <w:rFonts w:cs="Zar"/>
          <w:sz w:val="28"/>
          <w:szCs w:val="32"/>
          <w:rtl/>
        </w:rPr>
      </w:pPr>
      <w:r>
        <w:rPr>
          <w:rFonts w:cs="Zar" w:hint="cs"/>
          <w:sz w:val="28"/>
          <w:szCs w:val="32"/>
          <w:rtl/>
        </w:rPr>
        <w:t xml:space="preserve">ايجاد عشق وعلاقه به كتاب و كتاب خواني از خانواده آغاز مي گردد </w:t>
      </w:r>
      <w:r>
        <w:rPr>
          <w:rFonts w:cs="Zar"/>
          <w:sz w:val="28"/>
          <w:szCs w:val="32"/>
          <w:rtl/>
        </w:rPr>
        <w:t xml:space="preserve">. </w:t>
      </w:r>
      <w:r>
        <w:rPr>
          <w:rFonts w:cs="Zar" w:hint="cs"/>
          <w:sz w:val="28"/>
          <w:szCs w:val="32"/>
          <w:rtl/>
        </w:rPr>
        <w:t xml:space="preserve">به طور كلي ازديدگاه روانشناسان ثابت شده است </w:t>
      </w:r>
      <w:r>
        <w:rPr>
          <w:rFonts w:cs="Zar"/>
          <w:sz w:val="28"/>
          <w:szCs w:val="32"/>
          <w:rtl/>
        </w:rPr>
        <w:t xml:space="preserve">، </w:t>
      </w:r>
      <w:r>
        <w:rPr>
          <w:rFonts w:cs="Zar" w:hint="cs"/>
          <w:sz w:val="28"/>
          <w:szCs w:val="32"/>
          <w:rtl/>
        </w:rPr>
        <w:t xml:space="preserve">كه شخصيت وهويت كودك در قدم اول در خانواده شكل مي گيرد بنابراين به طور طبيعي والدين علاقمند به كتاب و مطالعه </w:t>
      </w:r>
      <w:r>
        <w:rPr>
          <w:rFonts w:cs="Zar"/>
          <w:sz w:val="28"/>
          <w:szCs w:val="32"/>
          <w:rtl/>
        </w:rPr>
        <w:t xml:space="preserve">، </w:t>
      </w:r>
      <w:r>
        <w:rPr>
          <w:rFonts w:cs="Zar" w:hint="cs"/>
          <w:sz w:val="28"/>
          <w:szCs w:val="32"/>
          <w:rtl/>
        </w:rPr>
        <w:t xml:space="preserve">فرزنداني دوستدار كتاب و مطالعه خواهند داشت وعكس آن نيز صادق است اكثر علما و دانشمندان در خانواده هايي رشد نموده اند كه والدين آنها اهل مطالعه ، پژوهش وتحقيق بوده اند ويا حداقل دوستدار ومشوق فرزندان خود در كسب علم ودانش بوده اند </w:t>
      </w:r>
      <w:r>
        <w:rPr>
          <w:rStyle w:val="FootnoteReference"/>
          <w:rFonts w:cs="Zar"/>
          <w:sz w:val="28"/>
          <w:szCs w:val="32"/>
          <w:rtl/>
        </w:rPr>
        <w:footnoteReference w:id="1"/>
      </w:r>
      <w:r>
        <w:rPr>
          <w:rFonts w:cs="Zar" w:hint="cs"/>
          <w:sz w:val="28"/>
          <w:szCs w:val="32"/>
          <w:rtl/>
        </w:rPr>
        <w:t xml:space="preserve">. </w:t>
      </w:r>
    </w:p>
    <w:p w:rsidR="00102F77" w:rsidRDefault="00102F77" w:rsidP="00102F77">
      <w:pPr>
        <w:spacing w:line="680" w:lineRule="atLeast"/>
        <w:jc w:val="lowKashida"/>
        <w:rPr>
          <w:rFonts w:cs="Zar"/>
          <w:sz w:val="28"/>
          <w:szCs w:val="32"/>
          <w:rtl/>
        </w:rPr>
      </w:pPr>
      <w:r>
        <w:rPr>
          <w:rFonts w:cs="Zar" w:hint="cs"/>
          <w:sz w:val="28"/>
          <w:szCs w:val="32"/>
          <w:rtl/>
        </w:rPr>
        <w:t xml:space="preserve">همچنين تجربه نشان مي دهد در محيط هايي كه از نظر سواد وفرهنگ عقب افتاده اند مشكل عمده خود والدين وتوجيه نبودن آنان در مورد لزوم واهميت مطالعه فرزندانشان است زيرا كساني كه خود </w:t>
      </w:r>
      <w:r>
        <w:rPr>
          <w:rFonts w:cs="Zar" w:hint="cs"/>
          <w:sz w:val="28"/>
          <w:szCs w:val="32"/>
          <w:rtl/>
        </w:rPr>
        <w:lastRenderedPageBreak/>
        <w:t xml:space="preserve">باسواد نيستند ويا احتمالاً سواد دارند اما به مطالعه عادت ندارند به طور طبيعي نه به اهميت مطالعه واقف هستند ونه اعتقادي به لزوم آن دارند واين مسئله در مورد كودكان آنها نيز اثر گذار مي باشد . </w:t>
      </w:r>
      <w:r>
        <w:rPr>
          <w:rStyle w:val="FootnoteReference"/>
          <w:rFonts w:cs="Zar"/>
          <w:sz w:val="28"/>
          <w:szCs w:val="32"/>
          <w:rtl/>
        </w:rPr>
        <w:footnoteReference w:id="2"/>
      </w:r>
    </w:p>
    <w:p w:rsidR="00102F77" w:rsidRDefault="00102F77" w:rsidP="00102F77">
      <w:pPr>
        <w:spacing w:line="680" w:lineRule="atLeast"/>
        <w:jc w:val="lowKashida"/>
        <w:rPr>
          <w:rFonts w:cs="Zar"/>
          <w:sz w:val="28"/>
          <w:szCs w:val="32"/>
          <w:rtl/>
        </w:rPr>
      </w:pPr>
      <w:r>
        <w:rPr>
          <w:rFonts w:cs="Zar" w:hint="cs"/>
          <w:sz w:val="28"/>
          <w:szCs w:val="32"/>
          <w:rtl/>
        </w:rPr>
        <w:t xml:space="preserve">مرحله دوم آموزش در زندگي كودك درمدرسه شكل مي گيرد پس در اولين سالهاي آموزش در دبستان وظيفه اصلي اين است كه به ايشان روشهاي مطالعه وخواندن را بياموزيم در سالهاي بالاتر درك مطلب وسپس تجزيه وتحليل آن </w:t>
      </w:r>
      <w:r>
        <w:rPr>
          <w:rFonts w:cs="Zar"/>
          <w:sz w:val="28"/>
          <w:szCs w:val="32"/>
          <w:rtl/>
        </w:rPr>
        <w:t xml:space="preserve">، </w:t>
      </w:r>
      <w:r>
        <w:rPr>
          <w:rFonts w:cs="Zar" w:hint="cs"/>
          <w:sz w:val="28"/>
          <w:szCs w:val="32"/>
          <w:rtl/>
        </w:rPr>
        <w:t xml:space="preserve">براي مثال كاربرد اطلاعاتي كه خوانده شده است در واقع مهمترين هدف آموزشگاهي در طي سالهاي تحصيلي اين است كه بياموزند كه چگونه دانش آموزان مشكلاتشان را با كمك اطلاعات در بزرگسالي حل كنند </w:t>
      </w:r>
    </w:p>
    <w:p w:rsidR="00102F77" w:rsidRDefault="00102F77" w:rsidP="00102F77">
      <w:pPr>
        <w:spacing w:line="680" w:lineRule="atLeast"/>
        <w:jc w:val="lowKashida"/>
        <w:rPr>
          <w:rFonts w:cs="Zar"/>
          <w:sz w:val="28"/>
          <w:szCs w:val="32"/>
          <w:rtl/>
        </w:rPr>
      </w:pPr>
      <w:r>
        <w:rPr>
          <w:rFonts w:cs="Zar" w:hint="cs"/>
          <w:sz w:val="28"/>
          <w:szCs w:val="32"/>
          <w:rtl/>
        </w:rPr>
        <w:t>وبه سواد خويش بيفزايند .</w:t>
      </w:r>
      <w:r>
        <w:rPr>
          <w:rStyle w:val="FootnoteReference"/>
          <w:rFonts w:cs="Zar"/>
          <w:sz w:val="28"/>
          <w:szCs w:val="32"/>
          <w:rtl/>
        </w:rPr>
        <w:footnoteReference w:id="3"/>
      </w:r>
    </w:p>
    <w:p w:rsidR="00102F77" w:rsidRDefault="00102F77" w:rsidP="00102F77">
      <w:pPr>
        <w:spacing w:line="680" w:lineRule="atLeast"/>
        <w:jc w:val="lowKashida"/>
        <w:rPr>
          <w:rFonts w:cs="Zar"/>
          <w:sz w:val="28"/>
          <w:szCs w:val="32"/>
          <w:rtl/>
        </w:rPr>
      </w:pPr>
      <w:r>
        <w:rPr>
          <w:rFonts w:cs="Zar" w:hint="cs"/>
          <w:sz w:val="28"/>
          <w:szCs w:val="32"/>
          <w:rtl/>
        </w:rPr>
        <w:t>چنانچه پياژه</w:t>
      </w:r>
      <w:r>
        <w:rPr>
          <w:rStyle w:val="FootnoteReference"/>
          <w:rFonts w:cs="Zar"/>
          <w:sz w:val="28"/>
          <w:szCs w:val="32"/>
          <w:rtl/>
        </w:rPr>
        <w:footnoteReference w:customMarkFollows="1" w:id="4"/>
        <w:t>2</w:t>
      </w:r>
      <w:r>
        <w:rPr>
          <w:rFonts w:cs="Zar" w:hint="cs"/>
          <w:sz w:val="28"/>
          <w:szCs w:val="32"/>
          <w:rtl/>
        </w:rPr>
        <w:t xml:space="preserve">در اين باره مي گويد : هدف اصلي آموزش و پرورش آفرينش است </w:t>
      </w:r>
      <w:r>
        <w:rPr>
          <w:rFonts w:cs="Zar"/>
          <w:sz w:val="28"/>
          <w:szCs w:val="32"/>
          <w:rtl/>
        </w:rPr>
        <w:t>.</w:t>
      </w:r>
      <w:r>
        <w:rPr>
          <w:rFonts w:cs="Zar" w:hint="cs"/>
          <w:sz w:val="28"/>
          <w:szCs w:val="32"/>
          <w:rtl/>
        </w:rPr>
        <w:t xml:space="preserve"> آفرينش انسانهايي توانا براي انجام دادن كارهاي نو</w:t>
      </w:r>
      <w:r>
        <w:rPr>
          <w:rFonts w:cs="Zar"/>
          <w:sz w:val="28"/>
          <w:szCs w:val="32"/>
          <w:rtl/>
        </w:rPr>
        <w:t xml:space="preserve"> ، </w:t>
      </w:r>
      <w:r>
        <w:rPr>
          <w:rFonts w:cs="Zar" w:hint="cs"/>
          <w:sz w:val="28"/>
          <w:szCs w:val="32"/>
          <w:rtl/>
        </w:rPr>
        <w:t xml:space="preserve">نه صرفاً تكرار آنچه پيشينيان انجام داده اند ، انسانهايي كه خلاق ، نو آفرين وكاشفند . </w:t>
      </w:r>
    </w:p>
    <w:p w:rsidR="00102F77" w:rsidRDefault="00102F77" w:rsidP="00102F77">
      <w:pPr>
        <w:spacing w:line="680" w:lineRule="atLeast"/>
        <w:jc w:val="lowKashida"/>
        <w:rPr>
          <w:rFonts w:cs="Zar"/>
          <w:sz w:val="28"/>
          <w:szCs w:val="32"/>
          <w:rtl/>
        </w:rPr>
      </w:pPr>
      <w:r>
        <w:rPr>
          <w:rFonts w:cs="Zar" w:hint="cs"/>
          <w:sz w:val="28"/>
          <w:szCs w:val="32"/>
          <w:rtl/>
        </w:rPr>
        <w:t>در نتيجه آموزش و پرورش بعنوان بزرگترين مجموعه آموزشي كشور مي</w:t>
      </w:r>
      <w:r>
        <w:rPr>
          <w:rFonts w:cs="Zar"/>
          <w:sz w:val="28"/>
          <w:szCs w:val="32"/>
          <w:rtl/>
        </w:rPr>
        <w:t>‌</w:t>
      </w:r>
      <w:r>
        <w:rPr>
          <w:rFonts w:cs="Zar" w:hint="cs"/>
          <w:sz w:val="28"/>
          <w:szCs w:val="32"/>
          <w:rtl/>
        </w:rPr>
        <w:t>تواند برنامه ريزي دقيق و بلند مدت عشق وعلاقه به كتاب و كتاب خواني را در بين دانش آموزان تقويت كند واين معلمان واساتيد گرانقدر ند كه هم بعنوان الگوهاي موفق علمي بشمار مي روند وهم مي توانند زمينه هاي گسترش فرهنگ كتاب خواني ومطالعه وتحقيق را تعالي واستحكام بخشند.</w:t>
      </w:r>
      <w:r>
        <w:rPr>
          <w:rStyle w:val="FootnoteReference"/>
          <w:rFonts w:cs="Zar"/>
          <w:sz w:val="28"/>
          <w:szCs w:val="32"/>
          <w:rtl/>
        </w:rPr>
        <w:footnoteReference w:id="5"/>
      </w:r>
    </w:p>
    <w:p w:rsidR="00102F77" w:rsidRDefault="00102F77" w:rsidP="00102F77">
      <w:pPr>
        <w:spacing w:line="680" w:lineRule="atLeast"/>
        <w:jc w:val="lowKashida"/>
        <w:rPr>
          <w:rFonts w:cs="Zar"/>
          <w:sz w:val="28"/>
          <w:szCs w:val="32"/>
          <w:rtl/>
        </w:rPr>
      </w:pPr>
      <w:r>
        <w:rPr>
          <w:rFonts w:cs="Zar" w:hint="cs"/>
          <w:sz w:val="28"/>
          <w:szCs w:val="32"/>
          <w:rtl/>
        </w:rPr>
        <w:lastRenderedPageBreak/>
        <w:t xml:space="preserve">پس بيائيم بسيار جدي تر در زمينه مطالعه چاره انديشي كنيم تا شعله شوقي را كه درجان كودكان به مطالعه  است را گسترش دهيم وره آورد اين نسل فردايي باشد بارور و شكوفا با انسانهايي كه هيچ لذتي را با لذت مطالعه و دانستن معاوضه نمي كنند و مطالعه را قدم زدن در قلمرو آفتابي انديشه ها وتنفس در فضاي روح نواز گل زاران مي بيند . </w:t>
      </w:r>
    </w:p>
    <w:p w:rsidR="00102F77" w:rsidRDefault="00102F77" w:rsidP="00102F77">
      <w:pPr>
        <w:spacing w:line="680" w:lineRule="atLeast"/>
        <w:jc w:val="lowKashida"/>
        <w:rPr>
          <w:rFonts w:cs="Zar"/>
          <w:b/>
          <w:bCs/>
          <w:sz w:val="28"/>
          <w:szCs w:val="32"/>
          <w:rtl/>
        </w:rPr>
      </w:pPr>
      <w:r>
        <w:rPr>
          <w:rFonts w:cs="Zar"/>
          <w:b/>
          <w:bCs/>
          <w:sz w:val="28"/>
          <w:szCs w:val="32"/>
          <w:rtl/>
        </w:rPr>
        <w:br w:type="page"/>
      </w:r>
      <w:r>
        <w:rPr>
          <w:rFonts w:cs="Zar" w:hint="cs"/>
          <w:b/>
          <w:bCs/>
          <w:sz w:val="28"/>
          <w:szCs w:val="32"/>
          <w:rtl/>
        </w:rPr>
        <w:lastRenderedPageBreak/>
        <w:t xml:space="preserve">بيان مسئله : </w:t>
      </w:r>
    </w:p>
    <w:p w:rsidR="00102F77" w:rsidRDefault="00102F77" w:rsidP="00102F77">
      <w:pPr>
        <w:pStyle w:val="BodyText"/>
        <w:spacing w:line="680" w:lineRule="atLeast"/>
        <w:rPr>
          <w:rFonts w:cs="Zar"/>
          <w:sz w:val="28"/>
          <w:szCs w:val="32"/>
          <w:rtl/>
        </w:rPr>
      </w:pPr>
      <w:r>
        <w:rPr>
          <w:rFonts w:cs="Zar" w:hint="cs"/>
          <w:sz w:val="28"/>
          <w:szCs w:val="32"/>
          <w:rtl/>
        </w:rPr>
        <w:t>اصولاً يكي از مهمترين شاخص هاي توسعه و پيشرفت هر كشور در گرو توسعه علمي و فرهنگ مي باشد وي ترديد اساس رشد و پيشرفت در مطالعه وتحقيق و پژوهش نهفته شده است و كشوري توسعه يافته تر است كه نرخ مطالعه و تحقيق در آن كشور بالاتر است . بنابراين اگر كشور ما هم بخواهد از قافله علم و پيشرفت تكنولوژي عقب نماند بايد به باز سازي واصلاح پايه</w:t>
      </w:r>
      <w:r>
        <w:rPr>
          <w:rFonts w:cs="Zar"/>
          <w:sz w:val="28"/>
          <w:szCs w:val="32"/>
          <w:rtl/>
        </w:rPr>
        <w:t>‌</w:t>
      </w:r>
      <w:r>
        <w:rPr>
          <w:rFonts w:cs="Zar" w:hint="cs"/>
          <w:sz w:val="28"/>
          <w:szCs w:val="32"/>
          <w:rtl/>
        </w:rPr>
        <w:t xml:space="preserve">هاي بنيادين اين پيشرفت كه همان انجام مطالعه وتحقيق و پژوهش است بپردازد . </w:t>
      </w:r>
    </w:p>
    <w:p w:rsidR="00102F77" w:rsidRDefault="00102F77" w:rsidP="00102F77">
      <w:pPr>
        <w:spacing w:line="680" w:lineRule="atLeast"/>
        <w:jc w:val="lowKashida"/>
        <w:rPr>
          <w:rFonts w:cs="Zar"/>
          <w:sz w:val="28"/>
          <w:szCs w:val="32"/>
          <w:rtl/>
        </w:rPr>
      </w:pPr>
      <w:r>
        <w:rPr>
          <w:rFonts w:cs="Zar" w:hint="cs"/>
          <w:sz w:val="28"/>
          <w:szCs w:val="32"/>
          <w:rtl/>
        </w:rPr>
        <w:t xml:space="preserve">واين نكته بر همگان روشن است كه </w:t>
      </w:r>
      <w:r>
        <w:rPr>
          <w:rFonts w:cs="Zar"/>
          <w:sz w:val="28"/>
          <w:szCs w:val="32"/>
          <w:rtl/>
        </w:rPr>
        <w:t xml:space="preserve">در برخي از كشورها از جمله ايران مطالعه و تحقيق نياز به ايجاد بستر مناسب فرهنگي دارد و علي الاصول اين زمينه فرهنگي را بايد از دوره ابتدايي پايه گذاري نمود . اگر در اين زمينه كوتاهي شود </w:t>
      </w:r>
      <w:r>
        <w:rPr>
          <w:rFonts w:cs="Zar" w:hint="cs"/>
          <w:sz w:val="28"/>
          <w:szCs w:val="32"/>
          <w:rtl/>
        </w:rPr>
        <w:t xml:space="preserve">تا سالهاي سال </w:t>
      </w:r>
      <w:r>
        <w:rPr>
          <w:rFonts w:cs="Zar"/>
          <w:sz w:val="28"/>
          <w:szCs w:val="32"/>
          <w:rtl/>
        </w:rPr>
        <w:t xml:space="preserve">ضعف مطالعه و پژوهش در جامعه ما باقي خواهد ماند </w:t>
      </w:r>
      <w:r>
        <w:rPr>
          <w:rFonts w:cs="Zar" w:hint="cs"/>
          <w:sz w:val="28"/>
          <w:szCs w:val="32"/>
          <w:rtl/>
        </w:rPr>
        <w:t xml:space="preserve">. و نتيجتاً از جهات فرهنگي و علمي وحتي مذهبي زيانهاي جبران ناپذيري </w:t>
      </w:r>
      <w:r>
        <w:rPr>
          <w:rFonts w:cs="Zar"/>
          <w:sz w:val="28"/>
          <w:szCs w:val="32"/>
          <w:rtl/>
        </w:rPr>
        <w:t xml:space="preserve">را بايد متحمل شويم </w:t>
      </w:r>
      <w:r>
        <w:rPr>
          <w:rFonts w:cs="Zar" w:hint="cs"/>
          <w:sz w:val="28"/>
          <w:szCs w:val="32"/>
          <w:rtl/>
        </w:rPr>
        <w:t xml:space="preserve">و </w:t>
      </w:r>
      <w:r>
        <w:rPr>
          <w:rFonts w:cs="Zar"/>
          <w:sz w:val="28"/>
          <w:szCs w:val="32"/>
          <w:rtl/>
        </w:rPr>
        <w:t xml:space="preserve">ادامه اين امر </w:t>
      </w:r>
      <w:r>
        <w:rPr>
          <w:rFonts w:cs="Zar" w:hint="cs"/>
          <w:sz w:val="28"/>
          <w:szCs w:val="32"/>
          <w:rtl/>
        </w:rPr>
        <w:t>جامع</w:t>
      </w:r>
      <w:r>
        <w:rPr>
          <w:rFonts w:cs="Zar"/>
          <w:sz w:val="28"/>
          <w:szCs w:val="32"/>
          <w:rtl/>
        </w:rPr>
        <w:t>ة</w:t>
      </w:r>
      <w:r>
        <w:rPr>
          <w:rFonts w:cs="Zar" w:hint="cs"/>
          <w:sz w:val="28"/>
          <w:szCs w:val="32"/>
          <w:rtl/>
        </w:rPr>
        <w:t xml:space="preserve"> ما </w:t>
      </w:r>
      <w:r>
        <w:rPr>
          <w:rFonts w:cs="Zar"/>
          <w:sz w:val="28"/>
          <w:szCs w:val="32"/>
          <w:rtl/>
        </w:rPr>
        <w:t xml:space="preserve">را به فقر فرهنگي مبتلا مي نمايد </w:t>
      </w:r>
      <w:r>
        <w:rPr>
          <w:rFonts w:cs="Zar" w:hint="cs"/>
          <w:sz w:val="28"/>
          <w:szCs w:val="32"/>
          <w:rtl/>
        </w:rPr>
        <w:t xml:space="preserve">. </w:t>
      </w:r>
    </w:p>
    <w:p w:rsidR="00102F77" w:rsidRDefault="00102F77" w:rsidP="00102F77">
      <w:pPr>
        <w:spacing w:line="680" w:lineRule="atLeast"/>
        <w:jc w:val="lowKashida"/>
        <w:rPr>
          <w:rFonts w:cs="Zar"/>
          <w:sz w:val="28"/>
          <w:szCs w:val="32"/>
          <w:rtl/>
        </w:rPr>
      </w:pPr>
      <w:r>
        <w:rPr>
          <w:rFonts w:cs="Zar" w:hint="cs"/>
          <w:sz w:val="28"/>
          <w:szCs w:val="32"/>
          <w:rtl/>
        </w:rPr>
        <w:t xml:space="preserve">پس بر ماست كه از وضعيت موجود احساس نگراني كنيم وبا ايجاد حس مسئوليت به چاره انديشي بپردازيم وفرهنگ مطالعه وگرايش به كتاب و كتاب خواني را در ميان مردم ونسل نو جامعه علي الخصوص كودكان دبستاني پرورش دهيم . </w:t>
      </w:r>
    </w:p>
    <w:p w:rsidR="00102F77" w:rsidRDefault="00102F77" w:rsidP="00102F77">
      <w:pPr>
        <w:spacing w:line="680" w:lineRule="atLeast"/>
        <w:jc w:val="lowKashida"/>
        <w:rPr>
          <w:rFonts w:cs="Zar"/>
          <w:sz w:val="28"/>
          <w:szCs w:val="32"/>
          <w:rtl/>
        </w:rPr>
      </w:pPr>
      <w:r>
        <w:rPr>
          <w:rFonts w:cs="Zar" w:hint="cs"/>
          <w:sz w:val="28"/>
          <w:szCs w:val="32"/>
          <w:rtl/>
        </w:rPr>
        <w:t xml:space="preserve">بدين لحاظ پژوهشي را با عنوان بررسي راهكارهاي ترغيب وتشويق دانش آموزان به مطالعه وتحقيق واستفاده از امكانات كتابخانه هاي مدارس ابتدايي وابسته به </w:t>
      </w:r>
      <w:r>
        <w:rPr>
          <w:rFonts w:cs="Zar"/>
          <w:sz w:val="28"/>
          <w:szCs w:val="32"/>
          <w:rtl/>
        </w:rPr>
        <w:t xml:space="preserve">سازمان آموزش و پرورش </w:t>
      </w:r>
      <w:r>
        <w:rPr>
          <w:rFonts w:cs="Zar" w:hint="cs"/>
          <w:sz w:val="28"/>
          <w:szCs w:val="32"/>
          <w:rtl/>
        </w:rPr>
        <w:t xml:space="preserve">شهرستانهاي استان تهران ويافتن پاره اي از علل بكار نگرفتن امكانات كتابخانه اي وعدم علاقه به مطالعه وتحقيق وتجزيه وتحليل اين علل وبهتر شدن كيفيت تعليم وتربيت در دوره ابتدايي است . </w:t>
      </w:r>
    </w:p>
    <w:p w:rsidR="00102F77" w:rsidRDefault="00102F77" w:rsidP="00102F77">
      <w:pPr>
        <w:spacing w:line="680" w:lineRule="atLeast"/>
        <w:jc w:val="lowKashida"/>
        <w:rPr>
          <w:rFonts w:cs="Zar"/>
          <w:sz w:val="28"/>
          <w:szCs w:val="32"/>
          <w:rtl/>
        </w:rPr>
      </w:pPr>
      <w:r>
        <w:rPr>
          <w:rFonts w:cs="Zar" w:hint="cs"/>
          <w:sz w:val="28"/>
          <w:szCs w:val="32"/>
          <w:rtl/>
        </w:rPr>
        <w:t xml:space="preserve">لذا در طرح مسئله فوق به موارد زير مي توان اشاره كرد : </w:t>
      </w:r>
    </w:p>
    <w:p w:rsidR="00102F77" w:rsidRDefault="00102F77" w:rsidP="00102F77">
      <w:pPr>
        <w:numPr>
          <w:ilvl w:val="0"/>
          <w:numId w:val="1"/>
        </w:numPr>
        <w:spacing w:line="680" w:lineRule="atLeast"/>
        <w:ind w:right="0"/>
        <w:jc w:val="lowKashida"/>
        <w:rPr>
          <w:rFonts w:cs="Zar"/>
          <w:sz w:val="28"/>
          <w:szCs w:val="32"/>
          <w:rtl/>
        </w:rPr>
      </w:pPr>
      <w:r>
        <w:rPr>
          <w:rFonts w:cs="Zar" w:hint="cs"/>
          <w:sz w:val="28"/>
          <w:szCs w:val="32"/>
          <w:rtl/>
        </w:rPr>
        <w:lastRenderedPageBreak/>
        <w:t xml:space="preserve">آيا گنجانيدن </w:t>
      </w:r>
      <w:r>
        <w:rPr>
          <w:rFonts w:cs="Zar"/>
          <w:sz w:val="28"/>
          <w:szCs w:val="32"/>
          <w:rtl/>
        </w:rPr>
        <w:t xml:space="preserve">ساعتي خاص در برنامه هفتگي </w:t>
      </w:r>
      <w:r>
        <w:rPr>
          <w:rFonts w:cs="Zar" w:hint="cs"/>
          <w:sz w:val="28"/>
          <w:szCs w:val="32"/>
          <w:rtl/>
        </w:rPr>
        <w:t>با عنوان مطالعه وتحقيق مي تواند راهي درجهت تشويق وايجاد انگيزه در جهت مطالعه و تحقيق در دانش</w:t>
      </w:r>
      <w:r>
        <w:rPr>
          <w:rFonts w:cs="Zar"/>
          <w:sz w:val="28"/>
          <w:szCs w:val="32"/>
          <w:rtl/>
        </w:rPr>
        <w:t>‌</w:t>
      </w:r>
      <w:r>
        <w:rPr>
          <w:rFonts w:cs="Zar" w:hint="cs"/>
          <w:sz w:val="28"/>
          <w:szCs w:val="32"/>
          <w:rtl/>
        </w:rPr>
        <w:t xml:space="preserve">آموزان شود ؟ </w:t>
      </w:r>
    </w:p>
    <w:p w:rsidR="00102F77" w:rsidRDefault="00102F77" w:rsidP="00102F77">
      <w:pPr>
        <w:numPr>
          <w:ilvl w:val="0"/>
          <w:numId w:val="1"/>
        </w:numPr>
        <w:spacing w:line="680" w:lineRule="atLeast"/>
        <w:ind w:right="0"/>
        <w:jc w:val="lowKashida"/>
        <w:rPr>
          <w:rFonts w:cs="Zar"/>
          <w:sz w:val="28"/>
          <w:szCs w:val="32"/>
        </w:rPr>
      </w:pPr>
      <w:r>
        <w:rPr>
          <w:rFonts w:cs="Zar" w:hint="cs"/>
          <w:sz w:val="28"/>
          <w:szCs w:val="32"/>
          <w:rtl/>
        </w:rPr>
        <w:t xml:space="preserve">آيا تشكيل كلاسهاي ضمن خدمت كوتاه مدت فرهنگيان در زمينه آشنايي با فنون و روشهاي مطالعه وتحقيق جهت تشويق وترغيب دانش آموزان به كارهاي مطالعاتي وانجام تحقيق باشد ؟ </w:t>
      </w:r>
    </w:p>
    <w:p w:rsidR="00102F77" w:rsidRDefault="00102F77" w:rsidP="00102F77">
      <w:pPr>
        <w:numPr>
          <w:ilvl w:val="0"/>
          <w:numId w:val="1"/>
        </w:numPr>
        <w:spacing w:line="680" w:lineRule="atLeast"/>
        <w:ind w:right="0"/>
        <w:jc w:val="lowKashida"/>
        <w:rPr>
          <w:rFonts w:cs="Zar"/>
          <w:sz w:val="28"/>
          <w:szCs w:val="32"/>
        </w:rPr>
      </w:pPr>
      <w:r>
        <w:rPr>
          <w:rFonts w:cs="Zar" w:hint="cs"/>
          <w:sz w:val="28"/>
          <w:szCs w:val="32"/>
          <w:rtl/>
        </w:rPr>
        <w:t>آيا رابطه اي بين رضا</w:t>
      </w:r>
      <w:r>
        <w:rPr>
          <w:rFonts w:cs="Zar"/>
          <w:sz w:val="28"/>
          <w:szCs w:val="32"/>
          <w:rtl/>
        </w:rPr>
        <w:t>يت</w:t>
      </w:r>
      <w:r>
        <w:rPr>
          <w:rFonts w:cs="Zar" w:hint="cs"/>
          <w:sz w:val="28"/>
          <w:szCs w:val="32"/>
          <w:rtl/>
        </w:rPr>
        <w:t xml:space="preserve">مندي دانش آموزان از كار مطالعه وتحقيق باميزان ياد گيري دروس آنان وجود دارد ؟ </w:t>
      </w:r>
    </w:p>
    <w:p w:rsidR="00102F77" w:rsidRDefault="00102F77" w:rsidP="00102F77">
      <w:pPr>
        <w:spacing w:line="680" w:lineRule="atLeast"/>
        <w:jc w:val="lowKashida"/>
        <w:rPr>
          <w:rFonts w:cs="Zar"/>
          <w:b/>
          <w:bCs/>
          <w:sz w:val="28"/>
          <w:szCs w:val="32"/>
          <w:rtl/>
        </w:rPr>
      </w:pPr>
    </w:p>
    <w:p w:rsidR="00102F77" w:rsidRDefault="00102F77" w:rsidP="00102F77">
      <w:pPr>
        <w:spacing w:line="680" w:lineRule="atLeast"/>
        <w:jc w:val="lowKashida"/>
        <w:rPr>
          <w:rFonts w:cs="Zar"/>
          <w:b/>
          <w:bCs/>
          <w:sz w:val="28"/>
          <w:szCs w:val="32"/>
          <w:rtl/>
        </w:rPr>
      </w:pPr>
      <w:r>
        <w:rPr>
          <w:rFonts w:cs="Zar" w:hint="cs"/>
          <w:b/>
          <w:bCs/>
          <w:sz w:val="28"/>
          <w:szCs w:val="32"/>
          <w:rtl/>
        </w:rPr>
        <w:t>اهميت و ضرورت پژوهش :</w:t>
      </w:r>
    </w:p>
    <w:p w:rsidR="00102F77" w:rsidRDefault="00102F77" w:rsidP="00102F77">
      <w:pPr>
        <w:spacing w:line="680" w:lineRule="atLeast"/>
        <w:jc w:val="lowKashida"/>
        <w:rPr>
          <w:rFonts w:cs="Zar"/>
          <w:sz w:val="28"/>
          <w:szCs w:val="32"/>
        </w:rPr>
      </w:pPr>
      <w:r>
        <w:rPr>
          <w:rFonts w:cs="Zar" w:hint="cs"/>
          <w:sz w:val="28"/>
          <w:szCs w:val="32"/>
          <w:rtl/>
        </w:rPr>
        <w:t xml:space="preserve">ورود به عرصه آموزش و پرورش يا به عبارتي مدرسه به عنوان دومين جايگاه آموزشي واجتماعي براي كودك است و آموزش و پرورش هم كه خود بعنوان بزرگترين مركز تعليم وتربيت در كشور بشمار مي رود ، وظيفه خطيري در جهت بنيادين كردن پايه هاي آموزش به طريق اصولي تري را دارد كه از آن جمله توجه بيشتر به امر مطالعه وتحقيق است كه با برنامه ريزي صحيح و بلند مدت عشق و علاقه به مطالعه و انجام كارهاي تحقيقي را در نسل نوما بيدار كند </w:t>
      </w:r>
      <w:r>
        <w:rPr>
          <w:rFonts w:cs="Zar"/>
          <w:sz w:val="28"/>
          <w:szCs w:val="32"/>
          <w:rtl/>
        </w:rPr>
        <w:t xml:space="preserve">. </w:t>
      </w:r>
      <w:r>
        <w:rPr>
          <w:rFonts w:cs="Zar" w:hint="cs"/>
          <w:sz w:val="28"/>
          <w:szCs w:val="32"/>
          <w:rtl/>
        </w:rPr>
        <w:t xml:space="preserve">پس از ايجاد اين عشق وعلاقه به كتاب و كتاب خواني در دانش آموزان آنها را با اهداف مطالعه و چگونگي ونقش مطالعه درتوسعه و پيشرفت كشور به خوبي آشنا گرداند واين مسئوليت بزرگ به عهده معلممان ما به خصوص در دوره </w:t>
      </w:r>
      <w:r>
        <w:rPr>
          <w:rFonts w:cs="Zar" w:hint="cs"/>
          <w:sz w:val="28"/>
          <w:szCs w:val="32"/>
          <w:rtl/>
        </w:rPr>
        <w:lastRenderedPageBreak/>
        <w:t>ابتدايي است . همانطور كه روانشناساني چون واتسون</w:t>
      </w:r>
      <w:r>
        <w:rPr>
          <w:rStyle w:val="FootnoteReference"/>
          <w:rFonts w:cs="Zar"/>
          <w:sz w:val="28"/>
          <w:szCs w:val="32"/>
          <w:rtl/>
        </w:rPr>
        <w:footnoteReference w:customMarkFollows="1" w:id="6"/>
        <w:t>1</w:t>
      </w:r>
      <w:r>
        <w:rPr>
          <w:rFonts w:cs="Zar" w:hint="cs"/>
          <w:sz w:val="28"/>
          <w:szCs w:val="32"/>
          <w:rtl/>
        </w:rPr>
        <w:t xml:space="preserve"> و جان لاك</w:t>
      </w:r>
      <w:r>
        <w:rPr>
          <w:rStyle w:val="FootnoteReference"/>
          <w:rFonts w:cs="Zar"/>
          <w:sz w:val="28"/>
          <w:szCs w:val="32"/>
          <w:rtl/>
        </w:rPr>
        <w:footnoteReference w:customMarkFollows="1" w:id="7"/>
        <w:t>2</w:t>
      </w:r>
      <w:r>
        <w:rPr>
          <w:rFonts w:cs="Zar" w:hint="cs"/>
          <w:sz w:val="28"/>
          <w:szCs w:val="32"/>
          <w:rtl/>
        </w:rPr>
        <w:t xml:space="preserve"> عقيده داشتند كه« ذهن كودك مانند لوح سفيدي</w:t>
      </w:r>
      <w:r>
        <w:rPr>
          <w:rStyle w:val="FootnoteReference"/>
          <w:rFonts w:cs="Zar"/>
          <w:sz w:val="28"/>
          <w:szCs w:val="32"/>
          <w:rtl/>
        </w:rPr>
        <w:footnoteReference w:customMarkFollows="1" w:id="8"/>
        <w:t>3</w:t>
      </w:r>
      <w:r>
        <w:rPr>
          <w:rFonts w:cs="Zar" w:hint="cs"/>
          <w:sz w:val="28"/>
          <w:szCs w:val="32"/>
          <w:rtl/>
        </w:rPr>
        <w:t xml:space="preserve"> است كه تجارب محيطي به راحتي بر آن نقش مي بندد</w:t>
      </w:r>
      <w:r>
        <w:rPr>
          <w:rStyle w:val="FootnoteReference"/>
          <w:rFonts w:cs="Zar"/>
          <w:sz w:val="28"/>
          <w:szCs w:val="32"/>
          <w:rtl/>
        </w:rPr>
        <w:footnoteReference w:customMarkFollows="1" w:id="9"/>
        <w:t>4</w:t>
      </w:r>
      <w:r>
        <w:rPr>
          <w:rFonts w:cs="Zar"/>
          <w:sz w:val="28"/>
          <w:szCs w:val="32"/>
          <w:rtl/>
        </w:rPr>
        <w:t>.</w:t>
      </w:r>
    </w:p>
    <w:p w:rsidR="00102F77" w:rsidRDefault="00102F77" w:rsidP="00102F77">
      <w:pPr>
        <w:pStyle w:val="BodyText2"/>
        <w:spacing w:line="680" w:lineRule="atLeast"/>
        <w:rPr>
          <w:rFonts w:cs="Zar"/>
          <w:sz w:val="28"/>
          <w:szCs w:val="32"/>
          <w:rtl/>
        </w:rPr>
      </w:pPr>
      <w:r>
        <w:rPr>
          <w:rFonts w:cs="Zar" w:hint="cs"/>
          <w:sz w:val="28"/>
          <w:szCs w:val="32"/>
          <w:rtl/>
        </w:rPr>
        <w:t>معلمان هم كه در نقش الگوهاي موفق علمي براي دانش آموزان مي باشند مي</w:t>
      </w:r>
      <w:r>
        <w:rPr>
          <w:rFonts w:cs="Zar"/>
          <w:sz w:val="28"/>
          <w:szCs w:val="32"/>
          <w:rtl/>
        </w:rPr>
        <w:t>‌</w:t>
      </w:r>
      <w:r>
        <w:rPr>
          <w:rFonts w:cs="Zar" w:hint="cs"/>
          <w:sz w:val="28"/>
          <w:szCs w:val="32"/>
          <w:rtl/>
        </w:rPr>
        <w:t xml:space="preserve">توانند با آموزش روشهاي صحيح مطالعه و تحقيق بستر مناسبي دركلاس درس ايجاد كنند تا با اين روش وبكار گيري آموخته ها در بزرگسالي راه را براي پيشرفت وتوسعه در عرصه هاي مختلف در كشور بگشايند . </w:t>
      </w:r>
    </w:p>
    <w:p w:rsidR="00102F77" w:rsidRDefault="00102F77" w:rsidP="00102F77">
      <w:pPr>
        <w:spacing w:line="680" w:lineRule="atLeast"/>
        <w:jc w:val="lowKashida"/>
        <w:rPr>
          <w:rFonts w:cs="Zar"/>
          <w:sz w:val="28"/>
          <w:szCs w:val="32"/>
          <w:rtl/>
        </w:rPr>
      </w:pPr>
      <w:r>
        <w:rPr>
          <w:rFonts w:cs="Zar" w:hint="cs"/>
          <w:sz w:val="28"/>
          <w:szCs w:val="32"/>
          <w:rtl/>
        </w:rPr>
        <w:t xml:space="preserve">لذا به منظور تحقق اين اهداف لازم است كه پژوهشهايي در جهت شناسايي ورفع موانع موجود بعمل آيد . براين اساس محقق را بر آن داشت كه پژوهشي را با عنواني كه موضوع فوق را در بر داشته باشد وهمچنين ضرورتهاي زير را هم در بر گيرد به انجام رساند . </w:t>
      </w:r>
    </w:p>
    <w:p w:rsidR="00102F77" w:rsidRDefault="00102F77" w:rsidP="00102F77">
      <w:pPr>
        <w:spacing w:line="680" w:lineRule="atLeast"/>
        <w:jc w:val="lowKashida"/>
        <w:rPr>
          <w:rFonts w:cs="Zar"/>
          <w:sz w:val="28"/>
          <w:szCs w:val="32"/>
          <w:rtl/>
        </w:rPr>
      </w:pPr>
      <w:r>
        <w:rPr>
          <w:rFonts w:cs="Zar" w:hint="cs"/>
          <w:sz w:val="28"/>
          <w:szCs w:val="32"/>
          <w:rtl/>
        </w:rPr>
        <w:t xml:space="preserve">اهم ضرورتهاي اين پژوهش به شرح زير ميباشد : </w:t>
      </w:r>
    </w:p>
    <w:p w:rsidR="00102F77" w:rsidRDefault="00102F77" w:rsidP="00102F77">
      <w:pPr>
        <w:numPr>
          <w:ilvl w:val="0"/>
          <w:numId w:val="2"/>
        </w:numPr>
        <w:spacing w:line="680" w:lineRule="atLeast"/>
        <w:ind w:right="0"/>
        <w:jc w:val="lowKashida"/>
        <w:rPr>
          <w:rFonts w:cs="Zar"/>
          <w:sz w:val="28"/>
          <w:szCs w:val="32"/>
          <w:rtl/>
        </w:rPr>
      </w:pPr>
      <w:r>
        <w:rPr>
          <w:rFonts w:cs="Zar" w:hint="cs"/>
          <w:sz w:val="28"/>
          <w:szCs w:val="32"/>
          <w:rtl/>
        </w:rPr>
        <w:t xml:space="preserve">موضوع پژوهش جزء عناوين اولويتي سازمان آموزش و پرورش شهرستانهاي استان تهران در سال 1381 است . </w:t>
      </w:r>
    </w:p>
    <w:p w:rsidR="00102F77" w:rsidRDefault="00102F77" w:rsidP="00102F77">
      <w:pPr>
        <w:numPr>
          <w:ilvl w:val="0"/>
          <w:numId w:val="2"/>
        </w:numPr>
        <w:spacing w:line="680" w:lineRule="atLeast"/>
        <w:ind w:right="0"/>
        <w:jc w:val="lowKashida"/>
        <w:rPr>
          <w:rFonts w:cs="Zar"/>
          <w:sz w:val="28"/>
          <w:szCs w:val="32"/>
        </w:rPr>
      </w:pPr>
      <w:r>
        <w:rPr>
          <w:rFonts w:cs="Zar" w:hint="cs"/>
          <w:sz w:val="28"/>
          <w:szCs w:val="32"/>
          <w:rtl/>
        </w:rPr>
        <w:t xml:space="preserve">محدوديتهاي كه در ساير پژوهشها به آن اشاره شد از جمله اينكه اين پژوهش در ساير استانها انجام گرفته و واضح است كه از نظر موقعيت جغرافيايي و شرايط اقليمي ونگرشهاي فرهنگي ، تفاوتهاي شاياني وجود دارد . </w:t>
      </w:r>
    </w:p>
    <w:p w:rsidR="00102F77" w:rsidRDefault="00102F77" w:rsidP="00102F77">
      <w:pPr>
        <w:numPr>
          <w:ilvl w:val="0"/>
          <w:numId w:val="2"/>
        </w:numPr>
        <w:spacing w:line="680" w:lineRule="atLeast"/>
        <w:ind w:right="0"/>
        <w:jc w:val="lowKashida"/>
        <w:rPr>
          <w:rFonts w:cs="Zar"/>
          <w:sz w:val="28"/>
          <w:szCs w:val="32"/>
        </w:rPr>
      </w:pPr>
      <w:r>
        <w:rPr>
          <w:rFonts w:cs="Zar" w:hint="cs"/>
          <w:sz w:val="28"/>
          <w:szCs w:val="32"/>
          <w:rtl/>
        </w:rPr>
        <w:lastRenderedPageBreak/>
        <w:t xml:space="preserve">پژوهشهايي با موضوع فوق در مقاطع ديگر (راهنمايي ، متوسط )بيشتر انجام گرفته در حالي كه به نظر مي رسد كه اگر موضوع مورد بحث از ابتداي كودكي درمدارس كشور براي دانش آموزان به اجرا در آيد نتايج بهتري حاصل مي شود . </w:t>
      </w:r>
    </w:p>
    <w:p w:rsidR="00102F77" w:rsidRDefault="00102F77" w:rsidP="00102F77">
      <w:pPr>
        <w:numPr>
          <w:ilvl w:val="0"/>
          <w:numId w:val="2"/>
        </w:numPr>
        <w:spacing w:line="680" w:lineRule="atLeast"/>
        <w:ind w:right="0"/>
        <w:jc w:val="lowKashida"/>
        <w:rPr>
          <w:rFonts w:cs="Zar"/>
          <w:sz w:val="28"/>
          <w:szCs w:val="32"/>
        </w:rPr>
      </w:pPr>
      <w:r>
        <w:rPr>
          <w:rFonts w:cs="Zar" w:hint="cs"/>
          <w:sz w:val="28"/>
          <w:szCs w:val="32"/>
          <w:rtl/>
        </w:rPr>
        <w:t>بطور كلي دليل انتخاب اين موضوع مبتني بر ضرورت عيني است . امروزه در حوزه آموزشي كمبود چنين تحقيقاتي حس مي شود . باتوجه به اينكه تقريباً 3/1 جمعيت ايران را دانش آموزان تشكيل مي</w:t>
      </w:r>
      <w:r>
        <w:rPr>
          <w:rFonts w:cs="Zar"/>
          <w:sz w:val="28"/>
          <w:szCs w:val="32"/>
          <w:rtl/>
        </w:rPr>
        <w:t>‌</w:t>
      </w:r>
      <w:r>
        <w:rPr>
          <w:rFonts w:cs="Zar" w:hint="cs"/>
          <w:sz w:val="28"/>
          <w:szCs w:val="32"/>
          <w:rtl/>
        </w:rPr>
        <w:t xml:space="preserve">دهند </w:t>
      </w:r>
      <w:r>
        <w:rPr>
          <w:rFonts w:cs="Zar"/>
          <w:sz w:val="28"/>
          <w:szCs w:val="32"/>
          <w:rtl/>
        </w:rPr>
        <w:t>.</w:t>
      </w:r>
      <w:r>
        <w:rPr>
          <w:rFonts w:cs="Zar" w:hint="cs"/>
          <w:sz w:val="28"/>
          <w:szCs w:val="32"/>
          <w:rtl/>
        </w:rPr>
        <w:t xml:space="preserve"> ارائه شيوه هاي صحيح مطالعه وترغيب آنان به پژوهش ، راه براي رشد وتوسعه همه جانبه آنان فراهم خواهد شد. </w:t>
      </w:r>
    </w:p>
    <w:p w:rsidR="00102F77" w:rsidRDefault="00102F77" w:rsidP="00102F77">
      <w:pPr>
        <w:spacing w:line="680" w:lineRule="atLeast"/>
        <w:jc w:val="lowKashida"/>
        <w:rPr>
          <w:rFonts w:cs="Zar"/>
          <w:b/>
          <w:bCs/>
          <w:sz w:val="28"/>
          <w:szCs w:val="32"/>
          <w:rtl/>
        </w:rPr>
      </w:pPr>
      <w:r>
        <w:rPr>
          <w:rFonts w:cs="Zar"/>
          <w:b/>
          <w:bCs/>
          <w:sz w:val="28"/>
          <w:szCs w:val="32"/>
          <w:rtl/>
        </w:rPr>
        <w:br w:type="page"/>
      </w:r>
      <w:r>
        <w:rPr>
          <w:rFonts w:cs="Zar" w:hint="cs"/>
          <w:b/>
          <w:bCs/>
          <w:sz w:val="28"/>
          <w:szCs w:val="32"/>
          <w:rtl/>
        </w:rPr>
        <w:lastRenderedPageBreak/>
        <w:t>اهداف پژوهش :</w:t>
      </w:r>
    </w:p>
    <w:p w:rsidR="00102F77" w:rsidRDefault="00102F77" w:rsidP="00102F77">
      <w:pPr>
        <w:spacing w:line="680" w:lineRule="atLeast"/>
        <w:jc w:val="lowKashida"/>
        <w:rPr>
          <w:rFonts w:cs="Zar"/>
          <w:sz w:val="28"/>
          <w:szCs w:val="32"/>
          <w:rtl/>
        </w:rPr>
      </w:pPr>
      <w:r>
        <w:rPr>
          <w:rFonts w:cs="Zar"/>
          <w:sz w:val="28"/>
          <w:szCs w:val="32"/>
          <w:rtl/>
        </w:rPr>
        <w:t xml:space="preserve">هدف </w:t>
      </w:r>
      <w:r>
        <w:rPr>
          <w:rFonts w:cs="Zar" w:hint="cs"/>
          <w:sz w:val="28"/>
          <w:szCs w:val="32"/>
          <w:rtl/>
        </w:rPr>
        <w:t>كلي تحقيق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ارائه </w:t>
      </w:r>
      <w:r>
        <w:rPr>
          <w:rFonts w:cs="Zar"/>
          <w:sz w:val="28"/>
          <w:szCs w:val="32"/>
          <w:rtl/>
        </w:rPr>
        <w:t xml:space="preserve">راه هاي ترغيب و تشويق دانش آموزان ابتدايي به مطالعه و تحقيق . </w:t>
      </w:r>
    </w:p>
    <w:p w:rsidR="00102F77" w:rsidRDefault="00102F77" w:rsidP="00102F77">
      <w:pPr>
        <w:spacing w:line="680" w:lineRule="atLeast"/>
        <w:jc w:val="lowKashida"/>
        <w:rPr>
          <w:rFonts w:cs="Zar"/>
          <w:sz w:val="28"/>
          <w:szCs w:val="32"/>
        </w:rPr>
      </w:pPr>
      <w:r>
        <w:rPr>
          <w:rFonts w:cs="Zar" w:hint="cs"/>
          <w:sz w:val="28"/>
          <w:szCs w:val="32"/>
          <w:rtl/>
        </w:rPr>
        <w:t>اهداف اختصاصي تحقيق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بررسي نقش كتابخان</w:t>
      </w:r>
      <w:r>
        <w:rPr>
          <w:rFonts w:cs="Zar"/>
          <w:sz w:val="28"/>
          <w:szCs w:val="32"/>
          <w:rtl/>
        </w:rPr>
        <w:t>ة آموزشگاهي</w:t>
      </w:r>
      <w:r>
        <w:rPr>
          <w:rFonts w:cs="Zar" w:hint="cs"/>
          <w:sz w:val="28"/>
          <w:szCs w:val="32"/>
          <w:rtl/>
        </w:rPr>
        <w:t xml:space="preserve"> در ميزان گرايش به مطالعه وافزايش كيفيت تحقيق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تبيين وشناسايي </w:t>
      </w:r>
      <w:r>
        <w:rPr>
          <w:rFonts w:cs="Zar"/>
          <w:sz w:val="28"/>
          <w:szCs w:val="32"/>
          <w:rtl/>
        </w:rPr>
        <w:t xml:space="preserve">عوامل موثر در </w:t>
      </w:r>
      <w:r>
        <w:rPr>
          <w:rFonts w:cs="Zar" w:hint="cs"/>
          <w:sz w:val="28"/>
          <w:szCs w:val="32"/>
          <w:rtl/>
        </w:rPr>
        <w:t xml:space="preserve">علاقمندي دانش آموزان به مطالعه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اولويت بندي عوامل يا راههاي تشويق </w:t>
      </w:r>
      <w:r>
        <w:rPr>
          <w:rFonts w:cs="Zar"/>
          <w:sz w:val="28"/>
          <w:szCs w:val="32"/>
          <w:rtl/>
        </w:rPr>
        <w:t xml:space="preserve">دانش آموزان </w:t>
      </w:r>
      <w:r>
        <w:rPr>
          <w:rFonts w:cs="Zar" w:hint="cs"/>
          <w:sz w:val="28"/>
          <w:szCs w:val="32"/>
          <w:rtl/>
        </w:rPr>
        <w:t>به مطالعه و</w:t>
      </w:r>
      <w:r>
        <w:rPr>
          <w:rFonts w:cs="Zar"/>
          <w:sz w:val="28"/>
          <w:szCs w:val="32"/>
          <w:rtl/>
        </w:rPr>
        <w:t xml:space="preserve"> </w:t>
      </w:r>
      <w:r>
        <w:rPr>
          <w:rFonts w:cs="Zar" w:hint="cs"/>
          <w:sz w:val="28"/>
          <w:szCs w:val="32"/>
          <w:rtl/>
        </w:rPr>
        <w:t xml:space="preserve">تحقيق </w:t>
      </w:r>
      <w:r>
        <w:rPr>
          <w:rFonts w:cs="Zar"/>
          <w:sz w:val="28"/>
          <w:szCs w:val="32"/>
          <w:rtl/>
        </w:rPr>
        <w:t>.</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بررسي نقش تحصيلات پدر و مادر در گرايش فرزندان به مطالعه وتحقيق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بررسي نقش تقدير وقدر داني از دانش آموزان در ميزان علاقمندي ايشان به مطالعه وتحقيق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بررسي وشناخت راهكارهاي افزايش انگيزه در دانش آموزان جهت شركت در فعاليتهاي پژوهشي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بررسي ميزان گرايش به مطالعه وتحقيق بصورت انفرادي در دانش آموزان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بررسي </w:t>
      </w:r>
      <w:r>
        <w:rPr>
          <w:rFonts w:cs="Zar"/>
          <w:sz w:val="28"/>
          <w:szCs w:val="32"/>
          <w:rtl/>
        </w:rPr>
        <w:t xml:space="preserve">نقش </w:t>
      </w:r>
      <w:r>
        <w:rPr>
          <w:rFonts w:cs="Zar" w:hint="cs"/>
          <w:sz w:val="28"/>
          <w:szCs w:val="32"/>
          <w:rtl/>
        </w:rPr>
        <w:t xml:space="preserve">آموزش ضمن خدمت معلمان در ايجاد انگيزه به تحقيق در دانش آموزان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بررسي نقش گنجانيدن </w:t>
      </w:r>
      <w:r>
        <w:rPr>
          <w:rFonts w:cs="Zar"/>
          <w:sz w:val="28"/>
          <w:szCs w:val="32"/>
          <w:rtl/>
        </w:rPr>
        <w:t xml:space="preserve">ساعت </w:t>
      </w:r>
      <w:r>
        <w:rPr>
          <w:rFonts w:cs="Zar" w:hint="cs"/>
          <w:sz w:val="28"/>
          <w:szCs w:val="32"/>
          <w:rtl/>
        </w:rPr>
        <w:t>درس</w:t>
      </w:r>
      <w:r>
        <w:rPr>
          <w:rFonts w:cs="Zar"/>
          <w:sz w:val="28"/>
          <w:szCs w:val="32"/>
          <w:rtl/>
        </w:rPr>
        <w:t>ي</w:t>
      </w:r>
      <w:r>
        <w:rPr>
          <w:rFonts w:cs="Zar" w:hint="cs"/>
          <w:sz w:val="28"/>
          <w:szCs w:val="32"/>
          <w:rtl/>
        </w:rPr>
        <w:t xml:space="preserve"> با موضوع مطالعه وتحقيق در برنامه هفتگي دانش آموزان وايجاد انگيزه به تحقيق در </w:t>
      </w:r>
      <w:r>
        <w:rPr>
          <w:rFonts w:cs="Zar"/>
          <w:sz w:val="28"/>
          <w:szCs w:val="32"/>
          <w:rtl/>
        </w:rPr>
        <w:t xml:space="preserve">آنها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بررسي </w:t>
      </w:r>
      <w:r>
        <w:rPr>
          <w:rFonts w:cs="Zar"/>
          <w:sz w:val="28"/>
          <w:szCs w:val="32"/>
          <w:rtl/>
        </w:rPr>
        <w:t xml:space="preserve">نقش فراخوان ها و مسابقات علمي در ترغيب دانش‌آموزان به مطالعه و تحقيق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 xml:space="preserve">بررسي نقطه نظرات وديدگاههاي دانش آموزان ( پايه چهارم و پنجم ) ابتدايي و آموزگاران اين پايه ها و مديران مدارس در زمينه علل عدم حضور كلي دانش آموزان </w:t>
      </w:r>
      <w:r>
        <w:rPr>
          <w:rFonts w:cs="Zar" w:hint="cs"/>
          <w:sz w:val="28"/>
          <w:szCs w:val="32"/>
          <w:rtl/>
        </w:rPr>
        <w:lastRenderedPageBreak/>
        <w:t xml:space="preserve">در كارهاي تحقيقي ومطالعه وتجزيه و تحليل نظرات ارائه شده به منظور شناخت علل اساسي در زمينه مطالعه وتحقيق در دانش آموزان </w:t>
      </w:r>
    </w:p>
    <w:p w:rsidR="00102F77" w:rsidRDefault="00102F77" w:rsidP="00102F77">
      <w:pPr>
        <w:spacing w:line="680" w:lineRule="atLeast"/>
        <w:jc w:val="lowKashida"/>
        <w:rPr>
          <w:rFonts w:cs="Zar"/>
          <w:b/>
          <w:bCs/>
          <w:sz w:val="28"/>
          <w:szCs w:val="32"/>
          <w:rtl/>
        </w:rPr>
      </w:pPr>
    </w:p>
    <w:p w:rsidR="00102F77" w:rsidRDefault="00102F77" w:rsidP="00102F77">
      <w:pPr>
        <w:spacing w:line="680" w:lineRule="atLeast"/>
        <w:jc w:val="lowKashida"/>
        <w:rPr>
          <w:rFonts w:cs="Zar"/>
          <w:b/>
          <w:bCs/>
          <w:sz w:val="28"/>
          <w:szCs w:val="32"/>
          <w:rtl/>
        </w:rPr>
      </w:pPr>
      <w:r>
        <w:rPr>
          <w:rFonts w:cs="Zar"/>
          <w:b/>
          <w:bCs/>
          <w:sz w:val="28"/>
          <w:szCs w:val="32"/>
          <w:rtl/>
        </w:rPr>
        <w:br w:type="page"/>
      </w:r>
      <w:r>
        <w:rPr>
          <w:rFonts w:cs="Zar" w:hint="cs"/>
          <w:b/>
          <w:bCs/>
          <w:sz w:val="28"/>
          <w:szCs w:val="32"/>
          <w:rtl/>
        </w:rPr>
        <w:lastRenderedPageBreak/>
        <w:t>فرضيه ها :</w:t>
      </w:r>
    </w:p>
    <w:p w:rsidR="00102F77" w:rsidRDefault="00102F77" w:rsidP="00102F77">
      <w:pPr>
        <w:numPr>
          <w:ilvl w:val="0"/>
          <w:numId w:val="3"/>
        </w:numPr>
        <w:spacing w:line="680" w:lineRule="atLeast"/>
        <w:ind w:left="1367" w:hanging="142"/>
        <w:jc w:val="lowKashida"/>
        <w:rPr>
          <w:rFonts w:cs="Zar"/>
          <w:sz w:val="28"/>
          <w:szCs w:val="32"/>
          <w:rtl/>
        </w:rPr>
      </w:pPr>
      <w:r>
        <w:rPr>
          <w:rFonts w:cs="Zar"/>
          <w:sz w:val="28"/>
          <w:szCs w:val="32"/>
          <w:rtl/>
        </w:rPr>
        <w:t xml:space="preserve">بين وجود كتابخانه در مدارس با ميزان مطالعه و تحقيق دانش آموزان همبستگي وجود دارد . </w:t>
      </w:r>
    </w:p>
    <w:p w:rsidR="00102F77" w:rsidRDefault="00102F77" w:rsidP="00102F77">
      <w:pPr>
        <w:numPr>
          <w:ilvl w:val="0"/>
          <w:numId w:val="3"/>
        </w:numPr>
        <w:spacing w:line="680" w:lineRule="atLeast"/>
        <w:ind w:left="1367" w:hanging="142"/>
        <w:jc w:val="lowKashida"/>
        <w:rPr>
          <w:rFonts w:cs="Zar"/>
          <w:sz w:val="28"/>
          <w:szCs w:val="32"/>
          <w:rtl/>
        </w:rPr>
      </w:pPr>
      <w:r>
        <w:rPr>
          <w:rFonts w:cs="Zar"/>
          <w:sz w:val="28"/>
          <w:szCs w:val="32"/>
          <w:rtl/>
        </w:rPr>
        <w:t xml:space="preserve">بين گنجانيدن يك برنامه و ساعت درسي با عنوان مطالعه و تحقيق با ميزان علاقمندي دانش آموزان به مطالعه و تحقيق همبستگي وجود دارد . </w:t>
      </w:r>
    </w:p>
    <w:p w:rsidR="00102F77" w:rsidRDefault="00102F77" w:rsidP="00102F77">
      <w:pPr>
        <w:numPr>
          <w:ilvl w:val="0"/>
          <w:numId w:val="3"/>
        </w:numPr>
        <w:spacing w:line="680" w:lineRule="atLeast"/>
        <w:ind w:left="1367" w:hanging="142"/>
        <w:jc w:val="lowKashida"/>
        <w:rPr>
          <w:rFonts w:cs="Zar"/>
          <w:sz w:val="28"/>
          <w:szCs w:val="32"/>
          <w:rtl/>
        </w:rPr>
      </w:pPr>
      <w:r>
        <w:rPr>
          <w:rFonts w:cs="Zar"/>
          <w:sz w:val="28"/>
          <w:szCs w:val="32"/>
          <w:rtl/>
        </w:rPr>
        <w:t xml:space="preserve">بين انگيزه به مطالعه و تحقيق وشركت در فراخوان مسابقات علمي ، فرهنگي همبستگي وجود دارد . </w:t>
      </w:r>
    </w:p>
    <w:p w:rsidR="00102F77" w:rsidRDefault="00102F77" w:rsidP="00102F77">
      <w:pPr>
        <w:numPr>
          <w:ilvl w:val="0"/>
          <w:numId w:val="3"/>
        </w:numPr>
        <w:spacing w:line="680" w:lineRule="atLeast"/>
        <w:ind w:left="1367" w:hanging="142"/>
        <w:jc w:val="lowKashida"/>
        <w:rPr>
          <w:rFonts w:cs="Zar"/>
          <w:sz w:val="28"/>
          <w:szCs w:val="32"/>
          <w:rtl/>
        </w:rPr>
      </w:pPr>
      <w:r>
        <w:rPr>
          <w:rFonts w:cs="Zar"/>
          <w:sz w:val="28"/>
          <w:szCs w:val="32"/>
          <w:rtl/>
        </w:rPr>
        <w:t xml:space="preserve">بين قدرداني و اهداء جوايز و لوح تقدير با افزايش ميزان مطالعه و تحقيق همبستگي وجود دارد . </w:t>
      </w:r>
    </w:p>
    <w:p w:rsidR="00102F77" w:rsidRDefault="00102F77" w:rsidP="00102F77">
      <w:pPr>
        <w:numPr>
          <w:ilvl w:val="0"/>
          <w:numId w:val="3"/>
        </w:numPr>
        <w:spacing w:line="680" w:lineRule="atLeast"/>
        <w:ind w:left="1367" w:hanging="142"/>
        <w:jc w:val="lowKashida"/>
        <w:rPr>
          <w:rFonts w:cs="Zar"/>
          <w:sz w:val="28"/>
          <w:szCs w:val="32"/>
          <w:rtl/>
        </w:rPr>
      </w:pPr>
      <w:r>
        <w:rPr>
          <w:rFonts w:cs="Zar"/>
          <w:sz w:val="28"/>
          <w:szCs w:val="32"/>
          <w:rtl/>
        </w:rPr>
        <w:t xml:space="preserve">بين ميزان تحصيلات مادران باگرايش و ترغيب فرزندان به مطالعه و تحقيق رابطه وجود دارد . </w:t>
      </w:r>
    </w:p>
    <w:p w:rsidR="00102F77" w:rsidRDefault="00102F77" w:rsidP="00102F77">
      <w:pPr>
        <w:numPr>
          <w:ilvl w:val="0"/>
          <w:numId w:val="3"/>
        </w:numPr>
        <w:spacing w:line="680" w:lineRule="atLeast"/>
        <w:ind w:left="1367" w:hanging="142"/>
        <w:jc w:val="lowKashida"/>
        <w:rPr>
          <w:rFonts w:cs="Zar"/>
          <w:sz w:val="28"/>
          <w:szCs w:val="32"/>
          <w:rtl/>
        </w:rPr>
      </w:pPr>
      <w:r>
        <w:rPr>
          <w:rFonts w:cs="Zar"/>
          <w:sz w:val="28"/>
          <w:szCs w:val="32"/>
          <w:rtl/>
        </w:rPr>
        <w:t xml:space="preserve">بين ميزان تحصيلات پدران با گرايش و ترغيب فرزندان به مطالعه و تحقيق رابطه وجود دارد . </w:t>
      </w:r>
    </w:p>
    <w:p w:rsidR="00102F77" w:rsidRDefault="00102F77" w:rsidP="00102F77">
      <w:pPr>
        <w:numPr>
          <w:ilvl w:val="0"/>
          <w:numId w:val="3"/>
        </w:numPr>
        <w:spacing w:line="680" w:lineRule="atLeast"/>
        <w:ind w:left="1367" w:hanging="142"/>
        <w:jc w:val="lowKashida"/>
        <w:rPr>
          <w:rFonts w:cs="Zar"/>
          <w:sz w:val="28"/>
          <w:szCs w:val="32"/>
          <w:rtl/>
        </w:rPr>
      </w:pPr>
      <w:r>
        <w:rPr>
          <w:rFonts w:cs="Zar"/>
          <w:sz w:val="28"/>
          <w:szCs w:val="32"/>
          <w:rtl/>
        </w:rPr>
        <w:t>بين معدل سال گذشته دانش آموزان با ترغيب ايشان به مطالعه و تحقيق رابطه وجود دارد .</w:t>
      </w:r>
    </w:p>
    <w:p w:rsidR="00102F77" w:rsidRDefault="00102F77" w:rsidP="00102F77">
      <w:pPr>
        <w:spacing w:line="680" w:lineRule="atLeast"/>
        <w:jc w:val="lowKashida"/>
        <w:rPr>
          <w:rFonts w:cs="Zar"/>
          <w:b/>
          <w:bCs/>
          <w:sz w:val="28"/>
          <w:szCs w:val="32"/>
          <w:rtl/>
        </w:rPr>
      </w:pPr>
    </w:p>
    <w:p w:rsidR="00102F77" w:rsidRDefault="00102F77" w:rsidP="00102F77">
      <w:pPr>
        <w:spacing w:line="680" w:lineRule="atLeast"/>
        <w:jc w:val="lowKashida"/>
        <w:rPr>
          <w:rFonts w:cs="Zar"/>
          <w:b/>
          <w:bCs/>
          <w:sz w:val="28"/>
          <w:szCs w:val="32"/>
          <w:rtl/>
        </w:rPr>
      </w:pPr>
      <w:r>
        <w:rPr>
          <w:rFonts w:cs="Zar" w:hint="cs"/>
          <w:b/>
          <w:bCs/>
          <w:sz w:val="28"/>
          <w:szCs w:val="32"/>
          <w:rtl/>
        </w:rPr>
        <w:t>سوال ها :</w:t>
      </w:r>
    </w:p>
    <w:p w:rsidR="00102F77" w:rsidRDefault="00102F77" w:rsidP="00102F77">
      <w:pPr>
        <w:numPr>
          <w:ilvl w:val="1"/>
          <w:numId w:val="2"/>
        </w:numPr>
        <w:spacing w:line="680" w:lineRule="atLeast"/>
        <w:ind w:right="0"/>
        <w:jc w:val="lowKashida"/>
        <w:rPr>
          <w:rFonts w:cs="Zar"/>
          <w:sz w:val="28"/>
          <w:szCs w:val="32"/>
          <w:rtl/>
        </w:rPr>
      </w:pPr>
      <w:r>
        <w:rPr>
          <w:rFonts w:cs="Zar" w:hint="cs"/>
          <w:sz w:val="28"/>
          <w:szCs w:val="32"/>
          <w:rtl/>
        </w:rPr>
        <w:t xml:space="preserve">آيا وجود كتابخانه در گرايش دانش آموزان به مطالعه وتحقيق موثر است؟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آيا ميزان تحصيلات پدر ومادر در گرايش فرزندان به مطالعه وتحقيق موثر است؟</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lastRenderedPageBreak/>
        <w:t>آيا ميزان مطالعه اولياء درمنزل مي تواند باعث ترغيب فرزندان به مطالعه شود؟</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آيا تشويق به مطالعه به علاقمندي دانش آموزان به كار تحقيق مي افزايد؟</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آيا اع</w:t>
      </w:r>
      <w:r>
        <w:rPr>
          <w:rFonts w:cs="Zar"/>
          <w:sz w:val="28"/>
          <w:szCs w:val="32"/>
          <w:rtl/>
        </w:rPr>
        <w:t>ط</w:t>
      </w:r>
      <w:r>
        <w:rPr>
          <w:rFonts w:cs="Zar" w:hint="cs"/>
          <w:sz w:val="28"/>
          <w:szCs w:val="32"/>
          <w:rtl/>
        </w:rPr>
        <w:t>اي لوح تقدير باعث گرايش به مطالعه وتحقيق مي شود؟</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آيا قدر داني در حضور جمع از دانش آموزان در انگيزه وترغيب ايشان در مطالعه وتحقيق موثر است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آيا گرايش به مطالعه وتحقيق انفرادي با كيفيت يادگيري عميق تر نزديك تر است يا كار گروهي ؟</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آيا از طريق مطالعه وتحقيق آموزگار در كلاس مي تواند دانش آموزان را به فعاليت بيشتر وادار كند؟</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آيا از طريق فراخوان ها با موضوعات مختلف مي توان گرايش دانش آموزان را به مطالعه وتحقيق افزايش داد؟</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آيا مي توان آموزشي دقيق ومنظم به مطالعه وتحقيق رااز دوره ابتدايي ( پايه چهارم و پنجم ) آغاز نمود؟</w:t>
      </w:r>
    </w:p>
    <w:p w:rsidR="00102F77" w:rsidRDefault="00102F77" w:rsidP="00102F77">
      <w:pPr>
        <w:numPr>
          <w:ilvl w:val="1"/>
          <w:numId w:val="2"/>
        </w:numPr>
        <w:spacing w:line="680" w:lineRule="atLeast"/>
        <w:ind w:right="0"/>
        <w:jc w:val="lowKashida"/>
        <w:rPr>
          <w:rFonts w:cs="Zar"/>
          <w:sz w:val="28"/>
          <w:szCs w:val="32"/>
        </w:rPr>
      </w:pPr>
      <w:r>
        <w:rPr>
          <w:rFonts w:cs="Zar" w:hint="cs"/>
          <w:sz w:val="28"/>
          <w:szCs w:val="32"/>
          <w:rtl/>
        </w:rPr>
        <w:t>آيا مطالعه كردن به روش صحيح وعلمي آن در كيفيت ياد گيري عميق تر در دانش آموزان موثر است ؟</w:t>
      </w:r>
    </w:p>
    <w:p w:rsidR="00102F77" w:rsidRDefault="00102F77" w:rsidP="00B32DE5">
      <w:pPr>
        <w:jc w:val="lowKashida"/>
        <w:rPr>
          <w:rFonts w:cs="Zar"/>
          <w:szCs w:val="32"/>
          <w:rtl/>
        </w:rPr>
      </w:pPr>
    </w:p>
    <w:p w:rsidR="00635C32" w:rsidRDefault="00635C32" w:rsidP="00B32DE5">
      <w:pPr>
        <w:jc w:val="right"/>
      </w:pPr>
    </w:p>
    <w:sectPr w:rsidR="00635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E28" w:rsidRDefault="00565E28" w:rsidP="00102F77">
      <w:r>
        <w:separator/>
      </w:r>
    </w:p>
  </w:endnote>
  <w:endnote w:type="continuationSeparator" w:id="0">
    <w:p w:rsidR="00565E28" w:rsidRDefault="00565E28" w:rsidP="0010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E28" w:rsidRDefault="00565E28" w:rsidP="00102F77">
      <w:r>
        <w:separator/>
      </w:r>
    </w:p>
  </w:footnote>
  <w:footnote w:type="continuationSeparator" w:id="0">
    <w:p w:rsidR="00565E28" w:rsidRDefault="00565E28" w:rsidP="00102F77">
      <w:r>
        <w:continuationSeparator/>
      </w:r>
    </w:p>
  </w:footnote>
  <w:footnote w:id="1">
    <w:p w:rsidR="00102F77" w:rsidRDefault="00102F77" w:rsidP="00102F77">
      <w:pPr>
        <w:pStyle w:val="FootnoteText"/>
        <w:bidi/>
        <w:jc w:val="lowKashida"/>
        <w:rPr>
          <w:rFonts w:cs="Yagut"/>
          <w:sz w:val="24"/>
          <w:szCs w:val="28"/>
          <w:rtl/>
        </w:rPr>
      </w:pPr>
      <w:r>
        <w:rPr>
          <w:rStyle w:val="FootnoteReference"/>
          <w:rFonts w:cs="Yagut"/>
          <w:sz w:val="24"/>
          <w:szCs w:val="28"/>
          <w:vertAlign w:val="baseline"/>
        </w:rPr>
        <w:footnoteRef/>
      </w:r>
      <w:r>
        <w:rPr>
          <w:rFonts w:cs="Yagut"/>
          <w:sz w:val="24"/>
          <w:szCs w:val="28"/>
        </w:rPr>
        <w:t xml:space="preserve"> </w:t>
      </w:r>
      <w:r>
        <w:rPr>
          <w:rFonts w:cs="Yagut"/>
          <w:sz w:val="24"/>
          <w:szCs w:val="28"/>
          <w:rtl/>
        </w:rPr>
        <w:t>–</w:t>
      </w:r>
      <w:r>
        <w:rPr>
          <w:rFonts w:cs="Yagut" w:hint="cs"/>
          <w:sz w:val="24"/>
          <w:szCs w:val="28"/>
          <w:rtl/>
        </w:rPr>
        <w:t xml:space="preserve"> مرداني نو كنده ، محمد حسين ، </w:t>
      </w:r>
      <w:r>
        <w:rPr>
          <w:rFonts w:cs="Yagut"/>
          <w:sz w:val="24"/>
          <w:szCs w:val="28"/>
          <w:rtl/>
        </w:rPr>
        <w:t>1380 .</w:t>
      </w:r>
    </w:p>
  </w:footnote>
  <w:footnote w:id="2">
    <w:p w:rsidR="00102F77" w:rsidRDefault="00102F77" w:rsidP="00102F77">
      <w:pPr>
        <w:pStyle w:val="FootnoteText"/>
        <w:bidi/>
        <w:jc w:val="lowKashida"/>
        <w:rPr>
          <w:rFonts w:cs="Yagut"/>
          <w:sz w:val="24"/>
          <w:szCs w:val="28"/>
          <w:rtl/>
        </w:rPr>
      </w:pPr>
      <w:r>
        <w:rPr>
          <w:rStyle w:val="FootnoteReference"/>
          <w:rFonts w:cs="Yagut"/>
          <w:sz w:val="24"/>
          <w:szCs w:val="28"/>
          <w:vertAlign w:val="baseline"/>
        </w:rPr>
        <w:footnoteRef/>
      </w:r>
      <w:r>
        <w:rPr>
          <w:rFonts w:cs="Yagut"/>
          <w:sz w:val="24"/>
          <w:szCs w:val="28"/>
        </w:rPr>
        <w:t xml:space="preserve"> </w:t>
      </w:r>
      <w:r>
        <w:rPr>
          <w:rFonts w:cs="Yagut"/>
          <w:sz w:val="24"/>
          <w:szCs w:val="28"/>
          <w:rtl/>
        </w:rPr>
        <w:t>–</w:t>
      </w:r>
      <w:r>
        <w:rPr>
          <w:rFonts w:cs="Yagut" w:hint="cs"/>
          <w:sz w:val="24"/>
          <w:szCs w:val="28"/>
          <w:rtl/>
        </w:rPr>
        <w:t xml:space="preserve"> رهگذر ، رضا ، </w:t>
      </w:r>
      <w:r>
        <w:rPr>
          <w:rFonts w:cs="Yagut"/>
          <w:sz w:val="24"/>
          <w:szCs w:val="28"/>
          <w:rtl/>
        </w:rPr>
        <w:t>1370 .</w:t>
      </w:r>
    </w:p>
  </w:footnote>
  <w:footnote w:id="3">
    <w:p w:rsidR="00102F77" w:rsidRDefault="00102F77" w:rsidP="00102F77">
      <w:pPr>
        <w:pStyle w:val="FootnoteText"/>
        <w:bidi/>
        <w:jc w:val="lowKashida"/>
        <w:rPr>
          <w:rFonts w:cs="Yagut"/>
          <w:sz w:val="24"/>
          <w:szCs w:val="28"/>
          <w:rtl/>
        </w:rPr>
      </w:pPr>
      <w:r>
        <w:rPr>
          <w:rStyle w:val="FootnoteReference"/>
          <w:rFonts w:cs="Yagut"/>
          <w:sz w:val="24"/>
          <w:szCs w:val="28"/>
          <w:vertAlign w:val="baseline"/>
          <w:rtl/>
        </w:rPr>
        <w:footnoteRef/>
      </w:r>
      <w:r>
        <w:rPr>
          <w:rFonts w:cs="Yagut"/>
          <w:sz w:val="24"/>
          <w:szCs w:val="28"/>
          <w:rtl/>
        </w:rPr>
        <w:t xml:space="preserve"> –</w:t>
      </w:r>
      <w:r>
        <w:rPr>
          <w:rFonts w:cs="Yagut" w:hint="cs"/>
          <w:sz w:val="24"/>
          <w:szCs w:val="28"/>
          <w:rtl/>
        </w:rPr>
        <w:t xml:space="preserve"> احمديه ، ملك سيما ، </w:t>
      </w:r>
      <w:r>
        <w:rPr>
          <w:rFonts w:cs="Yagut"/>
          <w:sz w:val="24"/>
          <w:szCs w:val="28"/>
          <w:rtl/>
        </w:rPr>
        <w:t>1372 .</w:t>
      </w:r>
    </w:p>
  </w:footnote>
  <w:footnote w:id="4">
    <w:p w:rsidR="00102F77" w:rsidRDefault="00102F77" w:rsidP="00102F77">
      <w:pPr>
        <w:pStyle w:val="FootnoteText"/>
        <w:bidi/>
        <w:jc w:val="lowKashida"/>
        <w:rPr>
          <w:rFonts w:cs="Yagut"/>
          <w:sz w:val="24"/>
          <w:szCs w:val="2"/>
          <w:rtl/>
        </w:rPr>
      </w:pPr>
    </w:p>
  </w:footnote>
  <w:footnote w:id="5">
    <w:p w:rsidR="00102F77" w:rsidRDefault="00102F77" w:rsidP="00102F77">
      <w:pPr>
        <w:pStyle w:val="FootnoteText"/>
        <w:bidi/>
        <w:rPr>
          <w:rFonts w:cs="Yagut"/>
          <w:sz w:val="24"/>
          <w:szCs w:val="28"/>
        </w:rPr>
      </w:pPr>
      <w:r>
        <w:rPr>
          <w:rStyle w:val="FootnoteReference"/>
          <w:rFonts w:cs="Yagut"/>
          <w:sz w:val="24"/>
          <w:szCs w:val="28"/>
          <w:vertAlign w:val="baseline"/>
        </w:rPr>
        <w:footnoteRef/>
      </w:r>
      <w:r>
        <w:rPr>
          <w:rFonts w:cs="Yagut"/>
          <w:sz w:val="24"/>
          <w:szCs w:val="28"/>
        </w:rPr>
        <w:t xml:space="preserve"> </w:t>
      </w:r>
      <w:r>
        <w:rPr>
          <w:rFonts w:cs="Yagut"/>
          <w:sz w:val="24"/>
          <w:szCs w:val="28"/>
          <w:rtl/>
        </w:rPr>
        <w:t>-پيازه</w:t>
      </w:r>
    </w:p>
  </w:footnote>
  <w:footnote w:id="6">
    <w:p w:rsidR="00102F77" w:rsidRDefault="00102F77" w:rsidP="00102F77">
      <w:pPr>
        <w:pStyle w:val="FootnoteText"/>
        <w:jc w:val="lowKashida"/>
        <w:rPr>
          <w:rFonts w:cs="Yagut"/>
          <w:sz w:val="24"/>
          <w:szCs w:val="28"/>
        </w:rPr>
      </w:pPr>
      <w:r>
        <w:rPr>
          <w:rStyle w:val="FootnoteReference"/>
          <w:rFonts w:cs="Yagut"/>
          <w:sz w:val="24"/>
          <w:szCs w:val="28"/>
          <w:vertAlign w:val="baseline"/>
        </w:rPr>
        <w:t>1</w:t>
      </w:r>
      <w:r>
        <w:rPr>
          <w:rFonts w:cs="Yagut"/>
          <w:sz w:val="24"/>
          <w:szCs w:val="28"/>
        </w:rPr>
        <w:t xml:space="preserve"> Watson</w:t>
      </w:r>
    </w:p>
  </w:footnote>
  <w:footnote w:id="7">
    <w:p w:rsidR="00102F77" w:rsidRDefault="00102F77" w:rsidP="00102F77">
      <w:pPr>
        <w:pStyle w:val="FootnoteText"/>
        <w:jc w:val="lowKashida"/>
        <w:rPr>
          <w:rFonts w:cs="Yagut"/>
          <w:sz w:val="24"/>
          <w:szCs w:val="28"/>
        </w:rPr>
      </w:pPr>
      <w:r>
        <w:rPr>
          <w:rStyle w:val="FootnoteReference"/>
          <w:rFonts w:cs="Yagut"/>
          <w:sz w:val="24"/>
          <w:szCs w:val="28"/>
          <w:vertAlign w:val="baseline"/>
        </w:rPr>
        <w:t>2</w:t>
      </w:r>
      <w:r>
        <w:rPr>
          <w:rFonts w:cs="Yagut"/>
          <w:sz w:val="24"/>
          <w:szCs w:val="28"/>
        </w:rPr>
        <w:t xml:space="preserve"> –John locke</w:t>
      </w:r>
    </w:p>
  </w:footnote>
  <w:footnote w:id="8">
    <w:p w:rsidR="00102F77" w:rsidRDefault="00102F77" w:rsidP="00102F77">
      <w:pPr>
        <w:pStyle w:val="FootnoteText"/>
        <w:jc w:val="lowKashida"/>
        <w:rPr>
          <w:rFonts w:cs="Yagut"/>
          <w:sz w:val="24"/>
          <w:szCs w:val="28"/>
          <w:rtl/>
        </w:rPr>
      </w:pPr>
      <w:r>
        <w:rPr>
          <w:rStyle w:val="FootnoteReference"/>
          <w:rFonts w:cs="Yagut"/>
          <w:sz w:val="24"/>
          <w:szCs w:val="28"/>
          <w:vertAlign w:val="baseline"/>
        </w:rPr>
        <w:t>3</w:t>
      </w:r>
      <w:r>
        <w:rPr>
          <w:rFonts w:cs="Yagut"/>
          <w:sz w:val="24"/>
          <w:szCs w:val="28"/>
        </w:rPr>
        <w:t xml:space="preserve"> </w:t>
      </w:r>
      <w:r>
        <w:rPr>
          <w:rFonts w:cs="Yagut"/>
          <w:sz w:val="24"/>
          <w:szCs w:val="28"/>
          <w:rtl/>
        </w:rPr>
        <w:t>–</w:t>
      </w:r>
      <w:r>
        <w:rPr>
          <w:rFonts w:cs="Yagut"/>
          <w:sz w:val="24"/>
          <w:szCs w:val="28"/>
        </w:rPr>
        <w:t>tabula rasa</w:t>
      </w:r>
    </w:p>
  </w:footnote>
  <w:footnote w:id="9">
    <w:p w:rsidR="00102F77" w:rsidRDefault="00102F77" w:rsidP="00102F77">
      <w:pPr>
        <w:pStyle w:val="FootnoteText"/>
        <w:bidi/>
        <w:jc w:val="lowKashida"/>
        <w:rPr>
          <w:rFonts w:cs="Yagut"/>
          <w:sz w:val="24"/>
          <w:szCs w:val="28"/>
        </w:rPr>
      </w:pPr>
      <w:r>
        <w:rPr>
          <w:rStyle w:val="FootnoteReference"/>
          <w:rFonts w:cs="Yagut"/>
          <w:sz w:val="24"/>
          <w:szCs w:val="28"/>
          <w:vertAlign w:val="baseline"/>
          <w:rtl/>
        </w:rPr>
        <w:t>4</w:t>
      </w:r>
      <w:r>
        <w:rPr>
          <w:rFonts w:cs="Yagut"/>
          <w:sz w:val="24"/>
          <w:szCs w:val="28"/>
          <w:rtl/>
        </w:rPr>
        <w:t>-</w:t>
      </w:r>
      <w:r>
        <w:rPr>
          <w:rFonts w:cs="Yagut" w:hint="cs"/>
          <w:sz w:val="24"/>
          <w:szCs w:val="28"/>
          <w:rtl/>
        </w:rPr>
        <w:t xml:space="preserve"> پارسا ، دكتر محمد ، </w:t>
      </w:r>
      <w:r>
        <w:rPr>
          <w:rFonts w:cs="Yagut"/>
          <w:sz w:val="24"/>
          <w:szCs w:val="28"/>
          <w:rtl/>
        </w:rPr>
        <w:t>1374 .</w:t>
      </w:r>
      <w:r>
        <w:rPr>
          <w:rFonts w:cs="Yagut" w:hint="cs"/>
          <w:sz w:val="24"/>
          <w:szCs w:val="28"/>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C6462"/>
    <w:multiLevelType w:val="singleLevel"/>
    <w:tmpl w:val="0409000F"/>
    <w:lvl w:ilvl="0">
      <w:start w:val="1"/>
      <w:numFmt w:val="decimal"/>
      <w:lvlText w:val="%1."/>
      <w:lvlJc w:val="center"/>
      <w:pPr>
        <w:tabs>
          <w:tab w:val="num" w:pos="648"/>
        </w:tabs>
        <w:ind w:left="360" w:hanging="72"/>
      </w:pPr>
    </w:lvl>
  </w:abstractNum>
  <w:abstractNum w:abstractNumId="1" w15:restartNumberingAfterBreak="0">
    <w:nsid w:val="2A401A23"/>
    <w:multiLevelType w:val="multilevel"/>
    <w:tmpl w:val="BD50289A"/>
    <w:lvl w:ilvl="0">
      <w:start w:val="1"/>
      <w:numFmt w:val="decimal"/>
      <w:lvlText w:val="%1-"/>
      <w:lvlJc w:val="left"/>
      <w:pPr>
        <w:tabs>
          <w:tab w:val="num" w:pos="720"/>
        </w:tabs>
        <w:ind w:left="720" w:right="720" w:hanging="360"/>
      </w:pPr>
      <w:rPr>
        <w:rFonts w:hint="cs"/>
      </w:rPr>
    </w:lvl>
    <w:lvl w:ilvl="1">
      <w:start w:val="1"/>
      <w:numFmt w:val="irohaFullWidth"/>
      <w:lvlText w:val="-"/>
      <w:lvlJc w:val="left"/>
      <w:pPr>
        <w:tabs>
          <w:tab w:val="num" w:pos="1440"/>
        </w:tabs>
        <w:ind w:left="1440" w:right="1440" w:hanging="360"/>
      </w:pPr>
      <w:rPr>
        <w:rFonts w:ascii="Times New Roman" w:eastAsia="Times New Roman" w:hAnsi="Times New Roman" w:cs="Lotus" w:hint="default"/>
      </w:rPr>
    </w:lvl>
    <w:lvl w:ilvl="2" w:tentative="1">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2" w15:restartNumberingAfterBreak="0">
    <w:nsid w:val="4D4A433B"/>
    <w:multiLevelType w:val="multilevel"/>
    <w:tmpl w:val="C1985DFE"/>
    <w:lvl w:ilvl="0">
      <w:start w:val="1"/>
      <w:numFmt w:val="decimal"/>
      <w:lvlText w:val="%1-"/>
      <w:lvlJc w:val="left"/>
      <w:pPr>
        <w:tabs>
          <w:tab w:val="num" w:pos="720"/>
        </w:tabs>
        <w:ind w:left="720" w:right="720" w:hanging="360"/>
      </w:pPr>
      <w:rPr>
        <w:rFonts w:hint="cs"/>
      </w:rPr>
    </w:lvl>
    <w:lvl w:ilvl="1" w:tentative="1">
      <w:start w:val="1"/>
      <w:numFmt w:val="lowerRoman"/>
      <w:lvlText w:val="%2."/>
      <w:lvlJc w:val="left"/>
      <w:pPr>
        <w:tabs>
          <w:tab w:val="num" w:pos="1440"/>
        </w:tabs>
        <w:ind w:left="1440" w:right="1440" w:hanging="360"/>
      </w:pPr>
    </w:lvl>
    <w:lvl w:ilvl="2" w:tentative="1">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B9"/>
    <w:rsid w:val="00102F77"/>
    <w:rsid w:val="0045339C"/>
    <w:rsid w:val="00497AB9"/>
    <w:rsid w:val="00565E28"/>
    <w:rsid w:val="00576A88"/>
    <w:rsid w:val="00635C32"/>
    <w:rsid w:val="008E73C8"/>
    <w:rsid w:val="00B32DE5"/>
    <w:rsid w:val="00E73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7FA9A-7EDC-4E7D-A220-49C380E6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2DE5"/>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2F77"/>
    <w:rPr>
      <w:vertAlign w:val="superscript"/>
    </w:rPr>
  </w:style>
  <w:style w:type="paragraph" w:styleId="BodyText">
    <w:name w:val="Body Text"/>
    <w:basedOn w:val="Normal"/>
    <w:link w:val="BodyTextChar"/>
    <w:semiHidden/>
    <w:rsid w:val="00102F77"/>
    <w:pPr>
      <w:spacing w:line="384" w:lineRule="auto"/>
      <w:jc w:val="lowKashida"/>
    </w:pPr>
    <w:rPr>
      <w:sz w:val="24"/>
      <w:szCs w:val="28"/>
    </w:rPr>
  </w:style>
  <w:style w:type="character" w:customStyle="1" w:styleId="BodyTextChar">
    <w:name w:val="Body Text Char"/>
    <w:basedOn w:val="DefaultParagraphFont"/>
    <w:link w:val="BodyText"/>
    <w:semiHidden/>
    <w:rsid w:val="00102F77"/>
    <w:rPr>
      <w:rFonts w:ascii="Times New Roman" w:eastAsia="Times New Roman" w:hAnsi="Times New Roman" w:cs="Traditional Arabic"/>
      <w:sz w:val="24"/>
      <w:szCs w:val="28"/>
    </w:rPr>
  </w:style>
  <w:style w:type="paragraph" w:styleId="BodyText2">
    <w:name w:val="Body Text 2"/>
    <w:basedOn w:val="Normal"/>
    <w:link w:val="BodyText2Char"/>
    <w:semiHidden/>
    <w:rsid w:val="00102F77"/>
    <w:pPr>
      <w:spacing w:line="384" w:lineRule="auto"/>
      <w:jc w:val="lowKashida"/>
    </w:pPr>
    <w:rPr>
      <w:sz w:val="24"/>
      <w:szCs w:val="28"/>
    </w:rPr>
  </w:style>
  <w:style w:type="character" w:customStyle="1" w:styleId="BodyText2Char">
    <w:name w:val="Body Text 2 Char"/>
    <w:basedOn w:val="DefaultParagraphFont"/>
    <w:link w:val="BodyText2"/>
    <w:semiHidden/>
    <w:rsid w:val="00102F77"/>
    <w:rPr>
      <w:rFonts w:ascii="Times New Roman" w:eastAsia="Times New Roman" w:hAnsi="Times New Roman" w:cs="Traditional Arabic"/>
      <w:sz w:val="24"/>
      <w:szCs w:val="28"/>
    </w:rPr>
  </w:style>
  <w:style w:type="paragraph" w:styleId="FootnoteText">
    <w:name w:val="footnote text"/>
    <w:basedOn w:val="Normal"/>
    <w:link w:val="FootnoteTextChar"/>
    <w:semiHidden/>
    <w:rsid w:val="00102F77"/>
    <w:pPr>
      <w:bidi w:val="0"/>
    </w:pPr>
  </w:style>
  <w:style w:type="character" w:customStyle="1" w:styleId="FootnoteTextChar">
    <w:name w:val="Footnote Text Char"/>
    <w:basedOn w:val="DefaultParagraphFont"/>
    <w:link w:val="FootnoteText"/>
    <w:semiHidden/>
    <w:rsid w:val="00102F77"/>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2016-07-08T06:31:00Z</dcterms:created>
  <dcterms:modified xsi:type="dcterms:W3CDTF">2016-09-18T13:11:00Z</dcterms:modified>
</cp:coreProperties>
</file>