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51" w:rsidRDefault="004F6A51" w:rsidP="004F6A51">
      <w:pPr>
        <w:rPr>
          <w:rFonts w:cs="B Nazanin"/>
          <w:b/>
          <w:bCs/>
          <w:sz w:val="28"/>
        </w:rPr>
      </w:pPr>
      <w:r>
        <w:rPr>
          <w:noProof/>
          <w:lang w:bidi="fa-IR"/>
        </w:rPr>
        <w:drawing>
          <wp:anchor distT="0" distB="0" distL="114300" distR="114300" simplePos="0" relativeHeight="251658240" behindDoc="1" locked="0" layoutInCell="1" allowOverlap="1">
            <wp:simplePos x="0" y="0"/>
            <wp:positionH relativeFrom="column">
              <wp:posOffset>2257425</wp:posOffset>
            </wp:positionH>
            <wp:positionV relativeFrom="paragraph">
              <wp:posOffset>69215</wp:posOffset>
            </wp:positionV>
            <wp:extent cx="866775" cy="1304925"/>
            <wp:effectExtent l="0" t="0" r="9525" b="9525"/>
            <wp:wrapTight wrapText="bothSides">
              <wp:wrapPolygon edited="0">
                <wp:start x="0" y="0"/>
                <wp:lineTo x="0" y="21442"/>
                <wp:lineTo x="21363" y="2144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1304925"/>
                    </a:xfrm>
                    <a:prstGeom prst="rect">
                      <a:avLst/>
                    </a:prstGeom>
                    <a:noFill/>
                  </pic:spPr>
                </pic:pic>
              </a:graphicData>
            </a:graphic>
            <wp14:sizeRelH relativeFrom="page">
              <wp14:pctWidth>0</wp14:pctWidth>
            </wp14:sizeRelH>
            <wp14:sizeRelV relativeFrom="page">
              <wp14:pctHeight>0</wp14:pctHeight>
            </wp14:sizeRelV>
          </wp:anchor>
        </w:drawing>
      </w:r>
    </w:p>
    <w:p w:rsidR="004F6A51" w:rsidRDefault="004F6A51" w:rsidP="004F6A51">
      <w:pPr>
        <w:rPr>
          <w:rFonts w:cs="B Nazanin" w:hint="cs"/>
          <w:b/>
          <w:bCs/>
          <w:sz w:val="28"/>
          <w:rtl/>
        </w:rPr>
      </w:pPr>
    </w:p>
    <w:p w:rsidR="004F6A51" w:rsidRDefault="004F6A51" w:rsidP="004F6A51">
      <w:pPr>
        <w:autoSpaceDE w:val="0"/>
        <w:autoSpaceDN w:val="0"/>
        <w:bidi/>
        <w:adjustRightInd w:val="0"/>
        <w:jc w:val="center"/>
        <w:rPr>
          <w:rFonts w:ascii="Arial-BoldMT" w:cs="B Nazanin" w:hint="cs"/>
          <w:b/>
          <w:bCs/>
          <w:sz w:val="32"/>
          <w:szCs w:val="32"/>
          <w:rtl/>
          <w:lang w:bidi="fa-IR"/>
        </w:rPr>
      </w:pPr>
    </w:p>
    <w:p w:rsidR="004F6A51" w:rsidRDefault="004F6A51" w:rsidP="004F6A51">
      <w:pPr>
        <w:autoSpaceDE w:val="0"/>
        <w:autoSpaceDN w:val="0"/>
        <w:bidi/>
        <w:adjustRightInd w:val="0"/>
        <w:jc w:val="center"/>
        <w:rPr>
          <w:rFonts w:ascii="Arial-BoldMT" w:cs="B Nazanin" w:hint="cs"/>
          <w:b/>
          <w:bCs/>
          <w:sz w:val="32"/>
          <w:szCs w:val="32"/>
          <w:rtl/>
          <w:lang w:bidi="fa-IR"/>
        </w:rPr>
      </w:pPr>
    </w:p>
    <w:p w:rsidR="004F6A51" w:rsidRDefault="004F6A51" w:rsidP="004F6A51">
      <w:pPr>
        <w:autoSpaceDE w:val="0"/>
        <w:autoSpaceDN w:val="0"/>
        <w:bidi/>
        <w:adjustRightInd w:val="0"/>
        <w:jc w:val="center"/>
        <w:rPr>
          <w:rFonts w:ascii="Arial-BoldMT" w:cs="B Nazanin" w:hint="cs"/>
          <w:b/>
          <w:bCs/>
          <w:sz w:val="32"/>
          <w:szCs w:val="32"/>
          <w:rtl/>
          <w:lang w:bidi="fa-IR"/>
        </w:rPr>
      </w:pPr>
    </w:p>
    <w:p w:rsidR="004F6A51" w:rsidRDefault="004F6A51" w:rsidP="004F6A51">
      <w:pPr>
        <w:autoSpaceDE w:val="0"/>
        <w:autoSpaceDN w:val="0"/>
        <w:bidi/>
        <w:adjustRightInd w:val="0"/>
        <w:jc w:val="center"/>
        <w:rPr>
          <w:rFonts w:ascii="Arial-BoldMT" w:cs="B Nazanin" w:hint="cs"/>
          <w:b/>
          <w:bCs/>
          <w:sz w:val="32"/>
          <w:szCs w:val="32"/>
          <w:rtl/>
        </w:rPr>
      </w:pPr>
      <w:r>
        <w:rPr>
          <w:rFonts w:ascii="Arial-BoldMT" w:cs="B Nazanin" w:hint="cs"/>
          <w:b/>
          <w:bCs/>
          <w:sz w:val="32"/>
          <w:szCs w:val="32"/>
          <w:rtl/>
        </w:rPr>
        <w:t>دانشگاه</w:t>
      </w:r>
      <w:r>
        <w:rPr>
          <w:rFonts w:ascii="Arial-BoldMT" w:cs="B Nazanin" w:hint="cs"/>
          <w:b/>
          <w:bCs/>
          <w:sz w:val="32"/>
          <w:szCs w:val="32"/>
        </w:rPr>
        <w:t xml:space="preserve"> </w:t>
      </w:r>
      <w:r>
        <w:rPr>
          <w:rFonts w:ascii="Arial-BoldMT" w:cs="B Nazanin" w:hint="cs"/>
          <w:b/>
          <w:bCs/>
          <w:sz w:val="32"/>
          <w:szCs w:val="32"/>
          <w:rtl/>
        </w:rPr>
        <w:t>آزاد</w:t>
      </w:r>
      <w:r>
        <w:rPr>
          <w:rFonts w:ascii="Arial-BoldMT" w:cs="B Nazanin" w:hint="cs"/>
          <w:b/>
          <w:bCs/>
          <w:sz w:val="32"/>
          <w:szCs w:val="32"/>
        </w:rPr>
        <w:t xml:space="preserve"> </w:t>
      </w:r>
      <w:r>
        <w:rPr>
          <w:rFonts w:ascii="Arial-BoldMT" w:cs="B Nazanin" w:hint="cs"/>
          <w:b/>
          <w:bCs/>
          <w:sz w:val="32"/>
          <w:szCs w:val="32"/>
          <w:rtl/>
        </w:rPr>
        <w:t>اسلامی</w:t>
      </w:r>
    </w:p>
    <w:p w:rsidR="004F6A51" w:rsidRDefault="004F6A51" w:rsidP="004F6A51">
      <w:pPr>
        <w:bidi/>
        <w:jc w:val="center"/>
        <w:rPr>
          <w:rFonts w:cs="B Nazanin" w:hint="cs"/>
        </w:rPr>
      </w:pPr>
      <w:r>
        <w:rPr>
          <w:rFonts w:ascii="Arial-BoldMT" w:cs="B Nazanin" w:hint="cs"/>
          <w:b/>
          <w:bCs/>
          <w:sz w:val="32"/>
          <w:szCs w:val="32"/>
          <w:rtl/>
        </w:rPr>
        <w:t>واحدتهران</w:t>
      </w:r>
      <w:r>
        <w:rPr>
          <w:rFonts w:ascii="Arial-BoldMT" w:cs="B Nazanin" w:hint="cs"/>
          <w:b/>
          <w:bCs/>
          <w:sz w:val="32"/>
          <w:szCs w:val="32"/>
        </w:rPr>
        <w:t xml:space="preserve"> </w:t>
      </w:r>
      <w:r>
        <w:rPr>
          <w:rFonts w:ascii="Arial-BoldMT" w:cs="B Nazanin" w:hint="cs"/>
          <w:b/>
          <w:bCs/>
          <w:sz w:val="32"/>
          <w:szCs w:val="32"/>
          <w:rtl/>
        </w:rPr>
        <w:t>جنوب</w:t>
      </w:r>
    </w:p>
    <w:p w:rsidR="004F6A51" w:rsidRDefault="004F6A51" w:rsidP="004F6A51">
      <w:pPr>
        <w:bidi/>
        <w:jc w:val="center"/>
        <w:rPr>
          <w:rFonts w:cs="B Nazanin" w:hint="cs"/>
          <w:b/>
          <w:bCs/>
          <w:sz w:val="32"/>
          <w:szCs w:val="32"/>
          <w:rtl/>
        </w:rPr>
      </w:pPr>
      <w:r>
        <w:rPr>
          <w:rFonts w:cs="B Nazanin" w:hint="cs"/>
          <w:b/>
          <w:bCs/>
          <w:sz w:val="32"/>
          <w:szCs w:val="32"/>
          <w:rtl/>
        </w:rPr>
        <w:t xml:space="preserve">دانشکده فنی ومهندسی </w:t>
      </w:r>
    </w:p>
    <w:p w:rsidR="004F6A51" w:rsidRDefault="004F6A51" w:rsidP="004F6A51">
      <w:pPr>
        <w:jc w:val="center"/>
        <w:rPr>
          <w:rFonts w:cs="B Nazanin"/>
          <w:b/>
          <w:bCs/>
          <w:sz w:val="32"/>
          <w:szCs w:val="32"/>
        </w:rPr>
      </w:pPr>
    </w:p>
    <w:p w:rsidR="004F6A51" w:rsidRDefault="004F6A51" w:rsidP="004F6A51">
      <w:pPr>
        <w:jc w:val="center"/>
        <w:rPr>
          <w:rFonts w:cs="B Nazanin" w:hint="cs"/>
          <w:b/>
          <w:bCs/>
          <w:sz w:val="28"/>
          <w:rtl/>
        </w:rPr>
      </w:pPr>
      <w:r>
        <w:rPr>
          <w:rFonts w:cs="B Nazanin" w:hint="cs"/>
          <w:b/>
          <w:bCs/>
          <w:sz w:val="28"/>
          <w:rtl/>
        </w:rPr>
        <w:t xml:space="preserve">مهندسی مکانیک </w:t>
      </w:r>
      <w:r>
        <w:rPr>
          <w:rFonts w:cs="Times New Roman" w:hint="cs"/>
          <w:b/>
          <w:bCs/>
          <w:sz w:val="28"/>
          <w:rtl/>
        </w:rPr>
        <w:t>–</w:t>
      </w:r>
      <w:r>
        <w:rPr>
          <w:rFonts w:cs="B Nazanin" w:hint="cs"/>
          <w:b/>
          <w:bCs/>
          <w:sz w:val="28"/>
          <w:rtl/>
        </w:rPr>
        <w:t xml:space="preserve"> حرارت و سیالات</w:t>
      </w:r>
    </w:p>
    <w:p w:rsidR="004F6A51" w:rsidRDefault="004F6A51" w:rsidP="004F6A51">
      <w:pPr>
        <w:jc w:val="center"/>
        <w:rPr>
          <w:rFonts w:cs="B Nazanin"/>
          <w:sz w:val="28"/>
        </w:rPr>
      </w:pPr>
    </w:p>
    <w:p w:rsidR="004F6A51" w:rsidRDefault="004F6A51" w:rsidP="004F6A51">
      <w:pPr>
        <w:jc w:val="center"/>
        <w:rPr>
          <w:rFonts w:cs="B Nazanin" w:hint="cs"/>
          <w:b/>
          <w:bCs/>
          <w:sz w:val="44"/>
          <w:szCs w:val="44"/>
          <w:rtl/>
        </w:rPr>
      </w:pPr>
      <w:r>
        <w:rPr>
          <w:rFonts w:cs="B Nazanin" w:hint="cs"/>
          <w:b/>
          <w:bCs/>
          <w:sz w:val="44"/>
          <w:szCs w:val="44"/>
          <w:rtl/>
        </w:rPr>
        <w:t>عنوان:</w:t>
      </w:r>
    </w:p>
    <w:p w:rsidR="004F6A51" w:rsidRDefault="004F6A51" w:rsidP="004F6A51">
      <w:pPr>
        <w:jc w:val="center"/>
        <w:rPr>
          <w:rFonts w:cs="B Nazanin" w:hint="cs"/>
          <w:b/>
          <w:bCs/>
          <w:sz w:val="44"/>
          <w:szCs w:val="44"/>
          <w:rtl/>
        </w:rPr>
      </w:pPr>
      <w:r>
        <w:rPr>
          <w:rFonts w:cs="B Nazanin" w:hint="cs"/>
          <w:b/>
          <w:bCs/>
          <w:sz w:val="44"/>
          <w:szCs w:val="44"/>
          <w:rtl/>
        </w:rPr>
        <w:t>پتانسیل کاربرد انرژی خورشیدی در ایران</w:t>
      </w:r>
    </w:p>
    <w:p w:rsidR="004F6A51" w:rsidRDefault="004F6A51" w:rsidP="004F6A51">
      <w:pPr>
        <w:jc w:val="center"/>
        <w:rPr>
          <w:rFonts w:cs="B Nazanin" w:hint="cs"/>
          <w:sz w:val="40"/>
          <w:szCs w:val="40"/>
          <w:rtl/>
        </w:rPr>
      </w:pPr>
    </w:p>
    <w:p w:rsidR="004F6A51" w:rsidRDefault="004F6A51" w:rsidP="004F6A51">
      <w:pPr>
        <w:bidi/>
        <w:jc w:val="center"/>
        <w:rPr>
          <w:rFonts w:cs="B Nazanin" w:hint="cs"/>
          <w:b/>
          <w:bCs/>
          <w:sz w:val="32"/>
          <w:szCs w:val="32"/>
          <w:rtl/>
        </w:rPr>
      </w:pPr>
    </w:p>
    <w:p w:rsidR="004F6A51" w:rsidRDefault="004F6A51" w:rsidP="004F6A51">
      <w:pPr>
        <w:bidi/>
        <w:jc w:val="center"/>
        <w:rPr>
          <w:rFonts w:cs="B Nazanin" w:hint="cs"/>
          <w:b/>
          <w:bCs/>
          <w:sz w:val="32"/>
          <w:szCs w:val="32"/>
          <w:rtl/>
        </w:rPr>
      </w:pPr>
    </w:p>
    <w:p w:rsidR="004F6A51" w:rsidRDefault="004F6A51" w:rsidP="004F6A51">
      <w:pPr>
        <w:bidi/>
        <w:jc w:val="center"/>
        <w:rPr>
          <w:rFonts w:cs="B Nazanin" w:hint="cs"/>
          <w:b/>
          <w:bCs/>
          <w:sz w:val="32"/>
          <w:szCs w:val="32"/>
          <w:rtl/>
        </w:rPr>
      </w:pPr>
      <w:r>
        <w:rPr>
          <w:rFonts w:cs="B Nazanin" w:hint="cs"/>
          <w:b/>
          <w:bCs/>
          <w:sz w:val="32"/>
          <w:szCs w:val="32"/>
          <w:rtl/>
        </w:rPr>
        <w:t>استاد</w:t>
      </w:r>
      <w:r>
        <w:rPr>
          <w:rFonts w:cs="B Nazanin" w:hint="cs"/>
          <w:b/>
          <w:bCs/>
          <w:sz w:val="32"/>
          <w:szCs w:val="32"/>
        </w:rPr>
        <w:t xml:space="preserve"> </w:t>
      </w:r>
      <w:r>
        <w:rPr>
          <w:rFonts w:cs="B Nazanin" w:hint="cs"/>
          <w:b/>
          <w:bCs/>
          <w:sz w:val="32"/>
          <w:szCs w:val="32"/>
          <w:rtl/>
        </w:rPr>
        <w:t>راهنما</w:t>
      </w:r>
      <w:r>
        <w:rPr>
          <w:rFonts w:cs="B Nazanin"/>
          <w:b/>
          <w:bCs/>
          <w:sz w:val="32"/>
          <w:szCs w:val="32"/>
        </w:rPr>
        <w:t>:</w:t>
      </w:r>
    </w:p>
    <w:p w:rsidR="004F6A51" w:rsidRDefault="004F6A51" w:rsidP="004F6A51">
      <w:pPr>
        <w:jc w:val="center"/>
        <w:rPr>
          <w:rFonts w:cs="B Nazanin" w:hint="cs"/>
          <w:b/>
          <w:bCs/>
          <w:sz w:val="32"/>
          <w:szCs w:val="32"/>
          <w:rtl/>
        </w:rPr>
      </w:pPr>
      <w:r>
        <w:rPr>
          <w:rFonts w:cs="B Nazanin" w:hint="cs"/>
          <w:b/>
          <w:bCs/>
          <w:sz w:val="32"/>
          <w:szCs w:val="32"/>
        </w:rPr>
        <w:t xml:space="preserve"> </w:t>
      </w:r>
    </w:p>
    <w:p w:rsidR="004F6A51" w:rsidRDefault="004F6A51" w:rsidP="004F6A51">
      <w:pPr>
        <w:jc w:val="center"/>
        <w:rPr>
          <w:rFonts w:cs="B Nazanin" w:hint="cs"/>
          <w:b/>
          <w:bCs/>
          <w:sz w:val="32"/>
          <w:szCs w:val="32"/>
          <w:rtl/>
        </w:rPr>
      </w:pPr>
    </w:p>
    <w:p w:rsidR="004F6A51" w:rsidRDefault="004F6A51" w:rsidP="004F6A51">
      <w:pPr>
        <w:bidi/>
        <w:jc w:val="center"/>
        <w:rPr>
          <w:rFonts w:cs="B Nazanin" w:hint="cs"/>
          <w:sz w:val="44"/>
          <w:szCs w:val="44"/>
          <w:rtl/>
        </w:rPr>
      </w:pPr>
      <w:r>
        <w:rPr>
          <w:rFonts w:cs="B Nazanin" w:hint="cs"/>
          <w:b/>
          <w:bCs/>
          <w:sz w:val="32"/>
          <w:szCs w:val="32"/>
          <w:rtl/>
        </w:rPr>
        <w:t>دانشجو</w:t>
      </w:r>
      <w:r>
        <w:rPr>
          <w:rFonts w:cs="B Nazanin" w:hint="cs"/>
          <w:b/>
          <w:bCs/>
          <w:sz w:val="40"/>
          <w:szCs w:val="40"/>
          <w:rtl/>
        </w:rPr>
        <w:t>:</w:t>
      </w:r>
    </w:p>
    <w:p w:rsidR="004F6A51" w:rsidRDefault="004F6A51" w:rsidP="004F6A51">
      <w:pPr>
        <w:jc w:val="center"/>
        <w:rPr>
          <w:rFonts w:cs="B Nazanin" w:hint="cs"/>
          <w:sz w:val="36"/>
          <w:szCs w:val="36"/>
          <w:rtl/>
        </w:rPr>
      </w:pPr>
      <w:r>
        <w:rPr>
          <w:rFonts w:cs="B Nazanin" w:hint="cs"/>
          <w:sz w:val="36"/>
          <w:szCs w:val="36"/>
        </w:rPr>
        <w:t xml:space="preserve"> </w:t>
      </w:r>
    </w:p>
    <w:p w:rsidR="004F6A51" w:rsidRDefault="004F6A51" w:rsidP="004F6A51">
      <w:pPr>
        <w:bidi/>
        <w:spacing w:line="360" w:lineRule="auto"/>
        <w:jc w:val="lowKashida"/>
        <w:rPr>
          <w:rFonts w:cs="B Nazanin" w:hint="cs"/>
          <w:b/>
          <w:bCs/>
          <w:sz w:val="28"/>
          <w:rtl/>
          <w:lang w:bidi="fa-IR"/>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center"/>
        <w:rPr>
          <w:rFonts w:cs="B Nazanin"/>
          <w:b/>
          <w:bCs/>
          <w:sz w:val="28"/>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lowKashida"/>
        <w:rPr>
          <w:rFonts w:cs="B Nazanin"/>
          <w:b/>
          <w:bCs/>
          <w:sz w:val="28"/>
        </w:rPr>
      </w:pPr>
    </w:p>
    <w:p w:rsidR="004F6A51" w:rsidRDefault="004F6A51" w:rsidP="004F6A51">
      <w:pPr>
        <w:bidi/>
        <w:spacing w:line="360" w:lineRule="auto"/>
        <w:jc w:val="center"/>
        <w:rPr>
          <w:rFonts w:cs="B Nazanin"/>
          <w:b/>
          <w:bCs/>
          <w:sz w:val="28"/>
          <w:lang w:bidi="fa-IR"/>
        </w:rPr>
      </w:pPr>
    </w:p>
    <w:p w:rsidR="004F6A51" w:rsidRDefault="004F6A51" w:rsidP="004F6A51">
      <w:pPr>
        <w:bidi/>
        <w:spacing w:line="360" w:lineRule="auto"/>
        <w:rPr>
          <w:rFonts w:cs="B Nazanin" w:hint="cs"/>
          <w:b/>
          <w:bCs/>
          <w:sz w:val="28"/>
          <w:rtl/>
          <w:lang w:bidi="fa-IR"/>
        </w:rPr>
      </w:pPr>
    </w:p>
    <w:p w:rsidR="004F6A51" w:rsidRDefault="004F6A51" w:rsidP="004F6A51">
      <w:pPr>
        <w:bidi/>
        <w:spacing w:line="360" w:lineRule="auto"/>
        <w:jc w:val="center"/>
        <w:rPr>
          <w:rFonts w:cs="B Nazanin" w:hint="cs"/>
          <w:b/>
          <w:bCs/>
          <w:sz w:val="28"/>
          <w:rtl/>
          <w:lang w:bidi="fa-IR"/>
        </w:rPr>
      </w:pPr>
      <w:r>
        <w:rPr>
          <w:rFonts w:cs="B Nazanin" w:hint="cs"/>
          <w:b/>
          <w:bCs/>
          <w:sz w:val="28"/>
          <w:rtl/>
          <w:lang w:bidi="fa-IR"/>
        </w:rPr>
        <w:t>فهرست مطالب</w:t>
      </w:r>
    </w:p>
    <w:p w:rsidR="004F6A51" w:rsidRDefault="004F6A51" w:rsidP="004F6A51">
      <w:pPr>
        <w:pStyle w:val="TOC1"/>
        <w:tabs>
          <w:tab w:val="right" w:leader="dot" w:pos="8494"/>
        </w:tabs>
        <w:bidi/>
        <w:rPr>
          <w:rFonts w:cs="B Nazanin" w:hint="cs"/>
          <w:noProof/>
          <w:rtl/>
        </w:rPr>
      </w:pPr>
      <w:r>
        <w:rPr>
          <w:rFonts w:cs="B Nazanin" w:hint="cs"/>
          <w:b/>
          <w:bCs/>
          <w:sz w:val="28"/>
          <w:rtl/>
        </w:rPr>
        <w:fldChar w:fldCharType="begin"/>
      </w:r>
      <w:r>
        <w:rPr>
          <w:rFonts w:cs="B Nazanin" w:hint="cs"/>
          <w:b/>
          <w:bCs/>
          <w:sz w:val="28"/>
          <w:rtl/>
        </w:rPr>
        <w:instrText xml:space="preserve"> </w:instrText>
      </w:r>
      <w:r>
        <w:rPr>
          <w:rFonts w:cs="B Nazanin"/>
          <w:b/>
          <w:bCs/>
          <w:sz w:val="28"/>
        </w:rPr>
        <w:instrText>TOC</w:instrText>
      </w:r>
      <w:r>
        <w:rPr>
          <w:rFonts w:cs="B Nazanin" w:hint="cs"/>
          <w:b/>
          <w:bCs/>
          <w:sz w:val="28"/>
          <w:rtl/>
        </w:rPr>
        <w:instrText xml:space="preserve"> \</w:instrText>
      </w:r>
      <w:r>
        <w:rPr>
          <w:rFonts w:cs="B Nazanin"/>
          <w:b/>
          <w:bCs/>
          <w:sz w:val="28"/>
        </w:rPr>
        <w:instrText>o "</w:instrText>
      </w:r>
      <w:r>
        <w:rPr>
          <w:rFonts w:cs="B Nazanin" w:hint="cs"/>
          <w:b/>
          <w:bCs/>
          <w:sz w:val="28"/>
          <w:rtl/>
        </w:rPr>
        <w:instrText>1-1</w:instrText>
      </w:r>
      <w:r>
        <w:rPr>
          <w:rFonts w:cs="B Nazanin"/>
          <w:b/>
          <w:bCs/>
          <w:sz w:val="28"/>
        </w:rPr>
        <w:instrText>" \h \z \u</w:instrText>
      </w:r>
      <w:r>
        <w:rPr>
          <w:rFonts w:cs="B Nazanin" w:hint="cs"/>
          <w:b/>
          <w:bCs/>
          <w:sz w:val="28"/>
          <w:rtl/>
        </w:rPr>
        <w:instrText xml:space="preserve"> </w:instrText>
      </w:r>
      <w:r>
        <w:rPr>
          <w:rFonts w:cs="B Nazanin"/>
          <w:b/>
          <w:bCs/>
          <w:sz w:val="28"/>
          <w:rtl/>
        </w:rPr>
        <w:fldChar w:fldCharType="separate"/>
      </w:r>
      <w:hyperlink r:id="rId6" w:anchor="_Toc312489695" w:history="1">
        <w:r>
          <w:rPr>
            <w:rStyle w:val="Hyperlink"/>
            <w:rFonts w:cs="B Nazanin" w:hint="cs"/>
            <w:noProof/>
            <w:rtl/>
          </w:rPr>
          <w:t>چکیده</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_Toc312489695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7" w:anchor="_Toc312489696" w:history="1">
        <w:r>
          <w:rPr>
            <w:rStyle w:val="Hyperlink"/>
            <w:rFonts w:cs="B Nazanin" w:hint="cs"/>
            <w:noProof/>
            <w:rtl/>
          </w:rPr>
          <w:t>پيش گفتار:</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_Toc312489696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8" w:anchor="_Toc312489697" w:history="1">
        <w:r>
          <w:rPr>
            <w:rStyle w:val="Hyperlink"/>
            <w:rFonts w:cs="B Nazanin" w:hint="cs"/>
            <w:noProof/>
            <w:rtl/>
          </w:rPr>
          <w:t>چرا انرژي خورشيدي؟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_Toc312489697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9" w:anchor="_Toc312489698" w:history="1">
        <w:r>
          <w:rPr>
            <w:rStyle w:val="Hyperlink"/>
            <w:rFonts w:cs="B Nazanin" w:hint="cs"/>
            <w:noProof/>
            <w:rtl/>
          </w:rPr>
          <w:t>الف- واكنش هسته اي فيژن:</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_Toc312489698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0" w:anchor="_Toc312489699" w:history="1">
        <w:r>
          <w:rPr>
            <w:rStyle w:val="Hyperlink"/>
            <w:rFonts w:cs="B Nazanin" w:hint="cs"/>
            <w:noProof/>
            <w:rtl/>
          </w:rPr>
          <w:t>ب- واكنش هسته اي فيوژن:</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_Toc312489699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8</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1" w:anchor="_Toc312489700" w:history="1">
        <w:r>
          <w:rPr>
            <w:rStyle w:val="Hyperlink"/>
            <w:rFonts w:cs="B Nazanin" w:hint="cs"/>
            <w:noProof/>
            <w:rtl/>
          </w:rPr>
          <w:t>انرژي خورشيد:</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_Toc312489700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2" w:anchor="_Toc312489701" w:history="1">
        <w:r>
          <w:rPr>
            <w:rStyle w:val="Hyperlink"/>
            <w:rFonts w:cs="B Nazanin" w:hint="cs"/>
            <w:noProof/>
            <w:rtl/>
          </w:rPr>
          <w:t>فصل اول</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_Toc312489701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12</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3" w:anchor="_Toc312489702" w:history="1">
        <w:r>
          <w:rPr>
            <w:rStyle w:val="Hyperlink"/>
            <w:rFonts w:cs="B Nazanin" w:hint="cs"/>
            <w:noProof/>
            <w:rtl/>
          </w:rPr>
          <w:t>آشنايي با برج نيرو</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_Toc312489702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12</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4" w:anchor="_Toc312489703" w:history="1">
        <w:r>
          <w:rPr>
            <w:rStyle w:val="Hyperlink"/>
            <w:rFonts w:cs="B Nazanin" w:hint="cs"/>
            <w:noProof/>
            <w:rtl/>
          </w:rPr>
          <w:t>اجزاء برج نيرو:</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_Toc312489703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14</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5" w:anchor="_Toc312489704" w:history="1">
        <w:r>
          <w:rPr>
            <w:rStyle w:val="Hyperlink"/>
            <w:rFonts w:cs="B Nazanin" w:hint="cs"/>
            <w:noProof/>
            <w:rtl/>
          </w:rPr>
          <w:t>2- توربين و ژنراتور:</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_Toc312489704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15</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6" w:anchor="_Toc312489705" w:history="1">
        <w:r>
          <w:rPr>
            <w:rStyle w:val="Hyperlink"/>
            <w:rFonts w:cs="B Nazanin" w:hint="cs"/>
            <w:noProof/>
            <w:rtl/>
          </w:rPr>
          <w:t>3- كلكتور:</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_Toc312489705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7" w:anchor="_Toc312489706" w:history="1">
        <w:r>
          <w:rPr>
            <w:rStyle w:val="Hyperlink"/>
            <w:rFonts w:cs="B Nazanin" w:hint="cs"/>
            <w:noProof/>
            <w:rtl/>
          </w:rPr>
          <w:t>امكانات بهره برداري اضافي: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_Toc312489706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17</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8" w:anchor="_Toc312489707" w:history="1">
        <w:r>
          <w:rPr>
            <w:rStyle w:val="Hyperlink"/>
            <w:rFonts w:cs="B Nazanin" w:hint="cs"/>
            <w:noProof/>
            <w:rtl/>
          </w:rPr>
          <w:t>فصل دوم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_Toc312489707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19" w:anchor="_Toc312489708" w:history="1">
        <w:r>
          <w:rPr>
            <w:rStyle w:val="Hyperlink"/>
            <w:rFonts w:cs="B Nazanin" w:hint="cs"/>
            <w:noProof/>
            <w:rtl/>
          </w:rPr>
          <w:t>انتقال انرژي از طريق تشعشع</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_Toc312489708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19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0" w:anchor="_Toc312489709" w:history="1">
        <w:r>
          <w:rPr>
            <w:rStyle w:val="Hyperlink"/>
            <w:rFonts w:cs="B Nazanin" w:hint="cs"/>
            <w:noProof/>
            <w:rtl/>
          </w:rPr>
          <w:t>خواص تشعشعي: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_Toc312489709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21</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1" w:anchor="_Toc312489710" w:history="1">
        <w:r>
          <w:rPr>
            <w:rStyle w:val="Hyperlink"/>
            <w:rFonts w:cs="B Nazanin" w:hint="cs"/>
            <w:noProof/>
            <w:rtl/>
          </w:rPr>
          <w:t>قانون پلانك:</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_Toc312489710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22</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2" w:anchor="_Toc312489711" w:history="1">
        <w:r>
          <w:rPr>
            <w:rStyle w:val="Hyperlink"/>
            <w:rFonts w:cs="B Nazanin" w:hint="cs"/>
            <w:noProof/>
            <w:rtl/>
          </w:rPr>
          <w:t>تشعشع خورشيد:</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_Toc312489711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3" w:anchor="_Toc312489712" w:history="1">
        <w:r>
          <w:rPr>
            <w:rStyle w:val="Hyperlink"/>
            <w:rFonts w:cs="B Nazanin" w:hint="cs"/>
            <w:noProof/>
            <w:rtl/>
          </w:rPr>
          <w:t>اثر فاصله زمين از خورشيد:</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_Toc312489712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25</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4" w:anchor="_Toc312489713" w:history="1">
        <w:r>
          <w:rPr>
            <w:rStyle w:val="Hyperlink"/>
            <w:rFonts w:cs="B Nazanin"/>
            <w:noProof/>
          </w:rPr>
          <w:t>June</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_Toc312489713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5" w:anchor="_Toc312489714" w:history="1">
        <w:r>
          <w:rPr>
            <w:rStyle w:val="Hyperlink"/>
            <w:rFonts w:cs="B Nazanin" w:hint="cs"/>
            <w:noProof/>
            <w:rtl/>
          </w:rPr>
          <w:t>تأثير زاويه ميل:</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_Toc312489714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6" w:anchor="_Toc312489715" w:history="1">
        <w:r>
          <w:rPr>
            <w:rStyle w:val="Hyperlink"/>
            <w:rFonts w:cs="B Nazanin" w:hint="cs"/>
            <w:noProof/>
            <w:rtl/>
          </w:rPr>
          <w:t>صفحات پوششي: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_Toc312489715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7" w:anchor="_Toc312489716" w:history="1">
        <w:r>
          <w:rPr>
            <w:rStyle w:val="Hyperlink"/>
            <w:rFonts w:cs="B Nazanin" w:hint="cs"/>
            <w:noProof/>
            <w:rtl/>
          </w:rPr>
          <w:t>قابليت انعكاس پوشش: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_Toc312489716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29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8" w:anchor="_Toc312489717" w:history="1">
        <w:r>
          <w:rPr>
            <w:rStyle w:val="Hyperlink"/>
            <w:rFonts w:cs="B Nazanin" w:hint="cs"/>
            <w:noProof/>
            <w:rtl/>
          </w:rPr>
          <w:t>قابليت عبوردهي پوشش: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_Toc312489717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29" w:anchor="_Toc312489718" w:history="1">
        <w:r>
          <w:rPr>
            <w:rStyle w:val="Hyperlink"/>
            <w:rFonts w:cs="B Nazanin" w:hint="cs"/>
            <w:noProof/>
            <w:rtl/>
          </w:rPr>
          <w:t>قابليت جذب پوشش: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_Toc312489718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0" w:anchor="_Toc312489719" w:history="1">
        <w:r>
          <w:rPr>
            <w:rStyle w:val="Hyperlink"/>
            <w:rFonts w:cs="B Nazanin" w:hint="cs"/>
            <w:noProof/>
            <w:rtl/>
          </w:rPr>
          <w:t>جنس پوشش: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_Toc312489719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1" w:anchor="_Toc312489720" w:history="1">
        <w:r>
          <w:rPr>
            <w:rStyle w:val="Hyperlink"/>
            <w:rFonts w:cs="B Nazanin" w:hint="cs"/>
            <w:noProof/>
            <w:rtl/>
          </w:rPr>
          <w:t>اثر رنگ برروي جذب انرژي تشعشعي: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_Toc312489720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32</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2" w:anchor="_Toc312489721" w:history="1">
        <w:r>
          <w:rPr>
            <w:rStyle w:val="Hyperlink"/>
            <w:rFonts w:cs="B Nazanin" w:hint="cs"/>
            <w:noProof/>
            <w:rtl/>
          </w:rPr>
          <w:t>فصل سوم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_Toc312489721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3" w:anchor="_Toc312489722" w:history="1">
        <w:r>
          <w:rPr>
            <w:rStyle w:val="Hyperlink"/>
            <w:rFonts w:cs="B Nazanin" w:hint="cs"/>
            <w:noProof/>
            <w:rtl/>
          </w:rPr>
          <w:t>محاسبات دودكش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_Toc312489722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4" w:anchor="_Toc312489723" w:history="1">
        <w:r>
          <w:rPr>
            <w:rStyle w:val="Hyperlink"/>
            <w:rFonts w:cs="B Nazanin" w:hint="cs"/>
            <w:noProof/>
            <w:rtl/>
          </w:rPr>
          <w:t>فشار رانش: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_Toc312489723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34</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5" w:anchor="_Toc312489724" w:history="1">
        <w:r>
          <w:rPr>
            <w:rStyle w:val="Hyperlink"/>
            <w:rFonts w:cs="B Nazanin" w:hint="cs"/>
            <w:noProof/>
            <w:rtl/>
          </w:rPr>
          <w:t>راندمان دودكش:</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_Toc312489724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6" w:anchor="_Toc312489725" w:history="1">
        <w:r>
          <w:rPr>
            <w:rStyle w:val="Hyperlink"/>
            <w:rFonts w:cs="B Nazanin" w:hint="cs"/>
            <w:noProof/>
            <w:rtl/>
          </w:rPr>
          <w:t>تلفات اصطكاكي: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_Toc312489725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38</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7" w:anchor="_Toc312489726" w:history="1">
        <w:r>
          <w:rPr>
            <w:rStyle w:val="Hyperlink"/>
            <w:rFonts w:cs="B Nazanin" w:hint="cs"/>
            <w:noProof/>
            <w:rtl/>
          </w:rPr>
          <w:t>فصل چهارم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_Toc312489726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8" w:anchor="_Toc312489727" w:history="1">
        <w:r>
          <w:rPr>
            <w:rStyle w:val="Hyperlink"/>
            <w:rFonts w:cs="B Nazanin" w:hint="cs"/>
            <w:noProof/>
            <w:rtl/>
          </w:rPr>
          <w:t>محاسبات توربين</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_Toc312489727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39</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39" w:anchor="_Toc312489728" w:history="1">
        <w:r>
          <w:rPr>
            <w:rStyle w:val="Hyperlink"/>
            <w:rFonts w:cs="B Nazanin" w:hint="cs"/>
            <w:noProof/>
            <w:rtl/>
          </w:rPr>
          <w:t>توان كلي: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_Toc312489728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40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0" w:anchor="_Toc312489729" w:history="1">
        <w:r>
          <w:rPr>
            <w:rStyle w:val="Hyperlink"/>
            <w:rFonts w:cs="B Nazanin" w:hint="cs"/>
            <w:noProof/>
            <w:rtl/>
          </w:rPr>
          <w:t>فصل پنجم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_Toc312489729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46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1" w:anchor="_Toc312489730" w:history="1">
        <w:r>
          <w:rPr>
            <w:rStyle w:val="Hyperlink"/>
            <w:rFonts w:cs="B Nazanin" w:hint="cs"/>
            <w:noProof/>
            <w:rtl/>
          </w:rPr>
          <w:t>مختصري در مورد كلكتور</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_Toc312489730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46</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2" w:anchor="_Toc312489731" w:history="1">
        <w:r>
          <w:rPr>
            <w:rStyle w:val="Hyperlink"/>
            <w:rFonts w:cs="B Nazanin" w:hint="cs"/>
            <w:noProof/>
            <w:rtl/>
          </w:rPr>
          <w:t>بالانس انرژي:</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_Toc312489731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47</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3" w:anchor="_Toc312489732" w:history="1">
        <w:r>
          <w:rPr>
            <w:rStyle w:val="Hyperlink"/>
            <w:rFonts w:cs="B Nazanin" w:hint="cs"/>
            <w:noProof/>
            <w:rtl/>
          </w:rPr>
          <w:t>فصل ششم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_Toc312489732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50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4" w:anchor="_Toc312489733" w:history="1">
        <w:r>
          <w:rPr>
            <w:rStyle w:val="Hyperlink"/>
            <w:rFonts w:cs="B Nazanin" w:hint="cs"/>
            <w:noProof/>
            <w:rtl/>
          </w:rPr>
          <w:t>ارزيابي اقتصادي برجهاي نيرو</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_Toc312489733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50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5" w:anchor="_Toc312489734" w:history="1">
        <w:r>
          <w:rPr>
            <w:rStyle w:val="Hyperlink"/>
            <w:rFonts w:cs="B Nazanin" w:hint="cs"/>
            <w:noProof/>
            <w:rtl/>
          </w:rPr>
          <w:t>بررسي هزينه مخصوص:</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_Toc312489734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51</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6" w:anchor="_Toc312489735" w:history="1">
        <w:r>
          <w:rPr>
            <w:rStyle w:val="Hyperlink"/>
            <w:rFonts w:cs="B Nazanin" w:hint="cs"/>
            <w:noProof/>
            <w:rtl/>
          </w:rPr>
          <w:t>مقايسه برج نيرو با ساير نيروگاهها:</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_Toc312489735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57</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7" w:anchor="_Toc312489736" w:history="1">
        <w:r>
          <w:rPr>
            <w:rStyle w:val="Hyperlink"/>
            <w:rFonts w:cs="B Nazanin" w:hint="cs"/>
            <w:noProof/>
            <w:rtl/>
          </w:rPr>
          <w:t>2- بدون مصرف آب:</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_Toc312489736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58</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8" w:anchor="_Toc312489737" w:history="1">
        <w:r>
          <w:rPr>
            <w:rStyle w:val="Hyperlink"/>
            <w:rFonts w:cs="B Nazanin" w:hint="cs"/>
            <w:noProof/>
            <w:rtl/>
          </w:rPr>
          <w:t>فصل هفتم</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_Toc312489737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49" w:anchor="_Toc312489738" w:history="1">
        <w:r>
          <w:rPr>
            <w:rStyle w:val="Hyperlink"/>
            <w:rFonts w:cs="B Nazanin" w:hint="cs"/>
            <w:noProof/>
            <w:rtl/>
          </w:rPr>
          <w:t>برج آزمايشي مانزانارس</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_Toc312489738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50" w:anchor="_Toc312489739" w:history="1">
        <w:r>
          <w:rPr>
            <w:rStyle w:val="Hyperlink"/>
            <w:rFonts w:cs="B Nazanin" w:hint="cs"/>
            <w:noProof/>
            <w:rtl/>
          </w:rPr>
          <w:t>و نتايج حاصل از آن</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_Toc312489739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60</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51" w:anchor="_Toc312489740" w:history="1">
        <w:r>
          <w:rPr>
            <w:rStyle w:val="Hyperlink"/>
            <w:rFonts w:cs="B Nazanin" w:hint="cs"/>
            <w:noProof/>
            <w:rtl/>
          </w:rPr>
          <w:t>مدهاي بهره برداري توربين:</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_Toc312489740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63</w:t>
        </w:r>
        <w:r>
          <w:rPr>
            <w:rStyle w:val="Hyperlink"/>
            <w:rFonts w:cs="B Nazanin"/>
            <w:noProof/>
            <w:webHidden/>
          </w:rPr>
          <w:fldChar w:fldCharType="end"/>
        </w:r>
      </w:hyperlink>
    </w:p>
    <w:p w:rsidR="004F6A51" w:rsidRDefault="004F6A51" w:rsidP="004F6A51">
      <w:pPr>
        <w:pStyle w:val="TOC1"/>
        <w:tabs>
          <w:tab w:val="right" w:leader="dot" w:pos="8494"/>
        </w:tabs>
        <w:bidi/>
        <w:rPr>
          <w:rFonts w:cs="B Nazanin"/>
          <w:noProof/>
        </w:rPr>
      </w:pPr>
      <w:hyperlink r:id="rId52" w:anchor="_Toc312489741" w:history="1">
        <w:r>
          <w:rPr>
            <w:rStyle w:val="Hyperlink"/>
            <w:rFonts w:cs="B Nazanin" w:hint="cs"/>
            <w:noProof/>
            <w:rtl/>
          </w:rPr>
          <w:t>مراجع:</w:t>
        </w:r>
        <w:r>
          <w:rPr>
            <w:rStyle w:val="Hyperlink"/>
            <w:rFonts w:cs="B Nazanin"/>
            <w:noProof/>
            <w:webHidden/>
          </w:rPr>
          <w:tab/>
        </w:r>
        <w:r>
          <w:rPr>
            <w:rStyle w:val="Hyperlink"/>
            <w:rFonts w:cs="B Nazanin"/>
            <w:noProof/>
            <w:webHidden/>
          </w:rPr>
          <w:fldChar w:fldCharType="begin"/>
        </w:r>
        <w:r>
          <w:rPr>
            <w:rStyle w:val="Hyperlink"/>
            <w:rFonts w:cs="B Nazanin"/>
            <w:noProof/>
            <w:webHidden/>
          </w:rPr>
          <w:instrText xml:space="preserve"> PAGEREF _Toc312489741 \h </w:instrText>
        </w:r>
        <w:r>
          <w:rPr>
            <w:rStyle w:val="Hyperlink"/>
            <w:rFonts w:cs="B Nazanin"/>
            <w:noProof/>
            <w:webHidden/>
          </w:rPr>
        </w:r>
        <w:r>
          <w:rPr>
            <w:rStyle w:val="Hyperlink"/>
            <w:rFonts w:cs="B Nazanin"/>
            <w:noProof/>
            <w:webHidden/>
          </w:rPr>
          <w:fldChar w:fldCharType="separate"/>
        </w:r>
        <w:r>
          <w:rPr>
            <w:rStyle w:val="Hyperlink"/>
            <w:rFonts w:cs="B Nazanin" w:hint="cs"/>
            <w:noProof/>
            <w:webHidden/>
            <w:rtl/>
          </w:rPr>
          <w:t>69</w:t>
        </w:r>
        <w:r>
          <w:rPr>
            <w:rStyle w:val="Hyperlink"/>
            <w:rFonts w:cs="B Nazanin"/>
            <w:noProof/>
            <w:webHidden/>
          </w:rPr>
          <w:fldChar w:fldCharType="end"/>
        </w:r>
      </w:hyperlink>
    </w:p>
    <w:p w:rsidR="004F6A51" w:rsidRDefault="004F6A51" w:rsidP="004F6A51">
      <w:pPr>
        <w:bidi/>
        <w:spacing w:line="360" w:lineRule="auto"/>
        <w:jc w:val="lowKashida"/>
        <w:rPr>
          <w:rFonts w:cs="B Nazanin"/>
          <w:b/>
          <w:bCs/>
          <w:sz w:val="28"/>
        </w:rPr>
      </w:pPr>
      <w:r>
        <w:rPr>
          <w:rFonts w:cs="B Nazanin" w:hint="cs"/>
          <w:b/>
          <w:bCs/>
          <w:sz w:val="28"/>
          <w:rtl/>
        </w:rPr>
        <w:fldChar w:fldCharType="end"/>
      </w: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bidi/>
        <w:spacing w:line="360" w:lineRule="auto"/>
        <w:jc w:val="lowKashida"/>
        <w:rPr>
          <w:rFonts w:cs="B Nazanin" w:hint="cs"/>
          <w:b/>
          <w:bCs/>
          <w:sz w:val="28"/>
          <w:rtl/>
        </w:rPr>
      </w:pPr>
    </w:p>
    <w:p w:rsidR="004F6A51" w:rsidRDefault="004F6A51" w:rsidP="004F6A51">
      <w:pPr>
        <w:spacing w:line="360" w:lineRule="auto"/>
        <w:rPr>
          <w:rFonts w:cs="Yagut"/>
          <w:sz w:val="28"/>
          <w:rtl/>
        </w:rPr>
        <w:sectPr w:rsidR="004F6A51">
          <w:endnotePr>
            <w:numFmt w:val="arabicAbjad"/>
          </w:endnotePr>
          <w:pgSz w:w="11906" w:h="16838"/>
          <w:pgMar w:top="1701" w:right="1701" w:bottom="1701" w:left="1701" w:header="720" w:footer="720" w:gutter="0"/>
          <w:pgNumType w:fmt="arabicAbjad"/>
          <w:cols w:space="720"/>
        </w:sectPr>
      </w:pPr>
    </w:p>
    <w:p w:rsidR="004F6A51" w:rsidRDefault="004F6A51" w:rsidP="004F6A51">
      <w:pPr>
        <w:pStyle w:val="Heading1"/>
        <w:bidi/>
      </w:pPr>
      <w:bookmarkStart w:id="0" w:name="_Toc312489695"/>
      <w:r>
        <w:rPr>
          <w:rFonts w:hint="cs"/>
          <w:rtl/>
        </w:rPr>
        <w:lastRenderedPageBreak/>
        <w:t>چکیده</w:t>
      </w:r>
      <w:bookmarkEnd w:id="0"/>
    </w:p>
    <w:p w:rsidR="004F6A51" w:rsidRDefault="004F6A51" w:rsidP="004F6A51">
      <w:pPr>
        <w:pStyle w:val="BodyText2"/>
        <w:rPr>
          <w:rFonts w:cs="B Nazanin" w:hint="cs"/>
          <w:rtl/>
        </w:rPr>
      </w:pPr>
      <w:r>
        <w:rPr>
          <w:rFonts w:cs="B Nazanin" w:hint="cs"/>
          <w:rtl/>
        </w:rPr>
        <w:t xml:space="preserve">در شرايط كنوني، تلاش در جهت خودكفايي و رفع وابستگي هاي تكنولوژي كشورمان، يكي از مبرمترين وظايف آحاد ملت ايران است و هركس بنابه موقعيت خويش بايستي در اين راستا گام بردارد. يكي از صنايع كشور كه پيشرفت ديگر صنايع در گرو پيشرفت و توسعه آن است، صنعت برق مي باشد. نيروگاههاي موجود توليد برق از تكنولوژي بسيار بالايي برخوردارند، به طوري كه در حال حاضر طراحي و ساخت آنها در انحصار چند كشور خاص مي باشد. با توجه به اينكه رسيدن به اين تكنولوژي در آينده نزديك براي مان مقدور نيست، اين سؤال پيش مي آيد كه براي تأمين انرژي بدون نياز به تكنولوژي وارداتي چه بايد كرد؟ برج نيرو پاسخ مناسبي است به اين سؤال چرا كه از يك سو بحران انرژي را حل كرده و از سوي ديگر با داشتن تكنولوژي ساده و در عين حال مناسب براي شرايط اقليمي كشورمان مي تواند ما را در تأمين انرژي موردنياز ياري نمايد. </w:t>
      </w:r>
    </w:p>
    <w:p w:rsidR="004F6A51" w:rsidRDefault="004F6A51" w:rsidP="004F6A51">
      <w:pPr>
        <w:bidi/>
        <w:spacing w:line="360" w:lineRule="auto"/>
        <w:jc w:val="lowKashida"/>
        <w:rPr>
          <w:rFonts w:cs="B Nazanin" w:hint="cs"/>
          <w:sz w:val="28"/>
          <w:rtl/>
        </w:rPr>
      </w:pPr>
      <w:r>
        <w:rPr>
          <w:rFonts w:cs="B Nazanin" w:hint="cs"/>
          <w:sz w:val="28"/>
          <w:rtl/>
        </w:rPr>
        <w:t xml:space="preserve">در ابتدا پيش گفتاري در مورد بحران انرژي در جهان آورده شده و در ادامه آن مقايسه اي اجمالي بين انواع انرژيهاي موجود و لزوم استفاده از انرژي خورشيد مورد بررسي قرار گرفته است. </w:t>
      </w:r>
    </w:p>
    <w:p w:rsidR="004F6A51" w:rsidRDefault="004F6A51" w:rsidP="004F6A51">
      <w:pPr>
        <w:bidi/>
        <w:spacing w:line="360" w:lineRule="auto"/>
        <w:jc w:val="lowKashida"/>
        <w:rPr>
          <w:rFonts w:cs="B Nazanin"/>
          <w:sz w:val="28"/>
        </w:rPr>
      </w:pPr>
      <w:r>
        <w:rPr>
          <w:rFonts w:cs="B Nazanin" w:hint="cs"/>
          <w:sz w:val="28"/>
          <w:rtl/>
        </w:rPr>
        <w:t xml:space="preserve">در فصل اول پس از آشنايي مقدماتي با برج نيرو، مختصري در مورد كيفيت ساختماني اجزاء برج و عملكرد آنها بيان شده و نهايتاً امكانات بهره برداري اضافي و افزايش راندمان در برجهاي نيرو مطرح شده است. </w:t>
      </w:r>
    </w:p>
    <w:p w:rsidR="004F6A51" w:rsidRDefault="004F6A51" w:rsidP="004F6A51">
      <w:pPr>
        <w:bidi/>
        <w:spacing w:line="360" w:lineRule="auto"/>
        <w:jc w:val="lowKashida"/>
        <w:rPr>
          <w:rFonts w:cs="B Nazanin" w:hint="cs"/>
          <w:sz w:val="28"/>
          <w:rtl/>
        </w:rPr>
      </w:pPr>
      <w:r>
        <w:rPr>
          <w:rFonts w:cs="B Nazanin" w:hint="cs"/>
          <w:sz w:val="28"/>
          <w:rtl/>
        </w:rPr>
        <w:t xml:space="preserve">فصل دوم به تئوري تشعشع خورشيد اختصاص داده شده. در اين قسمت با توجه به نيازي كه مشاهده گرديد ابتدا مكانيزم پديده تشعشع و قوانين مربوط به آن به طور خيلي مختصر گفته شده است. در ادامه مطلب، تشعشع خورشيد و عواملي كه برروي شدت تشعشع آن اثر مي گذارند و نهايتاً پوشش ها بررسي شده اند. </w:t>
      </w:r>
    </w:p>
    <w:p w:rsidR="004F6A51" w:rsidRDefault="004F6A51" w:rsidP="004F6A51">
      <w:pPr>
        <w:bidi/>
        <w:spacing w:line="360" w:lineRule="auto"/>
        <w:jc w:val="lowKashida"/>
        <w:rPr>
          <w:rFonts w:cs="B Nazanin" w:hint="cs"/>
          <w:sz w:val="28"/>
          <w:rtl/>
        </w:rPr>
      </w:pPr>
      <w:r>
        <w:rPr>
          <w:rFonts w:cs="B Nazanin" w:hint="cs"/>
          <w:sz w:val="28"/>
          <w:rtl/>
        </w:rPr>
        <w:t xml:space="preserve">فصل سوم شامل محاسبات دودكش است. در اين فصل فشار رانش دودكش، دماي هواي خروجي از دودكش، تلفات دودكش و بالاخره راندمان دودكش مطرح شده است. </w:t>
      </w:r>
    </w:p>
    <w:p w:rsidR="004F6A51" w:rsidRDefault="004F6A51" w:rsidP="004F6A51">
      <w:pPr>
        <w:bidi/>
        <w:spacing w:line="360" w:lineRule="auto"/>
        <w:jc w:val="lowKashida"/>
        <w:rPr>
          <w:rFonts w:cs="B Nazanin" w:hint="cs"/>
          <w:sz w:val="28"/>
          <w:rtl/>
        </w:rPr>
      </w:pPr>
      <w:r>
        <w:rPr>
          <w:rFonts w:cs="B Nazanin" w:hint="cs"/>
          <w:sz w:val="28"/>
          <w:rtl/>
        </w:rPr>
        <w:t xml:space="preserve">در فصل چهارم به بررسي تئوريك توربين پرداخته شده است. ابتدا با داشتن افت فشار در دوطرف پروانه قدرت ماكزيمم توربين محاسبه شده و سپس با داشتن قدرت ماكزيمم، فاكتور بتز، براي اين نوع توربين خاص بدست آمده است. نهايتاً توان واقعي و نيروي وارد بر پره ها، مورد بررسي قرار گرفته اند. </w:t>
      </w:r>
    </w:p>
    <w:p w:rsidR="004F6A51" w:rsidRDefault="004F6A51" w:rsidP="004F6A51">
      <w:pPr>
        <w:bidi/>
        <w:spacing w:line="360" w:lineRule="auto"/>
        <w:jc w:val="lowKashida"/>
        <w:rPr>
          <w:rFonts w:cs="B Nazanin" w:hint="cs"/>
          <w:sz w:val="28"/>
          <w:rtl/>
        </w:rPr>
      </w:pPr>
      <w:r>
        <w:rPr>
          <w:rFonts w:cs="B Nazanin" w:hint="cs"/>
          <w:sz w:val="28"/>
          <w:rtl/>
        </w:rPr>
        <w:lastRenderedPageBreak/>
        <w:t xml:space="preserve">فصل پنجم شامل اطلاعات مختصري در مورد كلكتور است. در اين فصل به بررسي بالانس انرژي در كلكتور، پرداخته شده است. همچنين مقايسه اي بين بالانس انرژي برجهاي نيرو و ساير نيروگاههاي خورشيدي انجام شده است. </w:t>
      </w:r>
    </w:p>
    <w:p w:rsidR="004F6A51" w:rsidRDefault="004F6A51" w:rsidP="004F6A51">
      <w:pPr>
        <w:bidi/>
        <w:spacing w:line="360" w:lineRule="auto"/>
        <w:jc w:val="lowKashida"/>
        <w:rPr>
          <w:rFonts w:cs="B Nazanin" w:hint="cs"/>
          <w:sz w:val="28"/>
          <w:rtl/>
        </w:rPr>
      </w:pPr>
      <w:r>
        <w:rPr>
          <w:rFonts w:cs="B Nazanin" w:hint="cs"/>
          <w:sz w:val="28"/>
          <w:rtl/>
        </w:rPr>
        <w:t xml:space="preserve">فصل ششم به ارزيابي اقتصادي برجهاي نيرو اختصاص داده شده. در اين قسمت ابتدا، هزينه مخصوص اجزاء مختلف (دودكش، توربين، كلكتور) و سپس هزينه مخصوص كل پروژه براي دو نوع پوشش شيشه اي و پلاستيكي مورد بررسي قرار گرفته است. در ادامه برخي از مزيتهاي برج نيرو نسبت به ساير نيروگاهها، بيان شده است. </w:t>
      </w:r>
    </w:p>
    <w:p w:rsidR="004F6A51" w:rsidRDefault="004F6A51" w:rsidP="004F6A51">
      <w:pPr>
        <w:bidi/>
        <w:spacing w:line="360" w:lineRule="auto"/>
        <w:jc w:val="lowKashida"/>
        <w:rPr>
          <w:rFonts w:cs="B Nazanin" w:hint="cs"/>
          <w:sz w:val="28"/>
          <w:rtl/>
        </w:rPr>
      </w:pPr>
      <w:r>
        <w:rPr>
          <w:rFonts w:cs="B Nazanin" w:hint="cs"/>
          <w:sz w:val="28"/>
          <w:rtl/>
        </w:rPr>
        <w:t xml:space="preserve">در فصل آخر مشخصات و نتايج حاصل از اولين برج نيروي آزمايشي كه در مانزانارس اسپانيا احداث گرديده آورده شده است. </w:t>
      </w:r>
    </w:p>
    <w:p w:rsidR="00E23F3B" w:rsidRDefault="00E23F3B" w:rsidP="004F6A51">
      <w:pPr>
        <w:bidi/>
        <w:rPr>
          <w:rFonts w:hint="cs"/>
          <w:rtl/>
          <w:lang w:bidi="fa-IR"/>
        </w:rPr>
      </w:pPr>
      <w:bookmarkStart w:id="1" w:name="_GoBack"/>
      <w:bookmarkEnd w:id="1"/>
    </w:p>
    <w:sectPr w:rsidR="00E23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endnotePr>
    <w:numFmt w:val="arabicAbja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61"/>
    <w:rsid w:val="00311761"/>
    <w:rsid w:val="004F6A51"/>
    <w:rsid w:val="00E2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7861-739C-4DDE-9C46-456D1FC8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A51"/>
    <w:pPr>
      <w:spacing w:after="0" w:line="240" w:lineRule="auto"/>
    </w:pPr>
    <w:rPr>
      <w:rFonts w:ascii="Times New Roman" w:eastAsia="Times New Roman" w:hAnsi="Times New Roman" w:cs="Traditional Arabic"/>
      <w:sz w:val="24"/>
      <w:szCs w:val="28"/>
    </w:rPr>
  </w:style>
  <w:style w:type="paragraph" w:styleId="Heading1">
    <w:name w:val="heading 1"/>
    <w:basedOn w:val="Normal"/>
    <w:next w:val="Normal"/>
    <w:link w:val="Heading1Char"/>
    <w:qFormat/>
    <w:rsid w:val="004F6A51"/>
    <w:pPr>
      <w:keepNext/>
      <w:spacing w:line="360" w:lineRule="auto"/>
      <w:jc w:val="lowKashida"/>
      <w:outlineLvl w:val="0"/>
    </w:pPr>
    <w:rPr>
      <w:rFonts w:cs="Yagu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A51"/>
    <w:rPr>
      <w:rFonts w:ascii="Times New Roman" w:eastAsia="Times New Roman" w:hAnsi="Times New Roman" w:cs="Yagut"/>
      <w:sz w:val="28"/>
      <w:szCs w:val="28"/>
    </w:rPr>
  </w:style>
  <w:style w:type="character" w:styleId="Hyperlink">
    <w:name w:val="Hyperlink"/>
    <w:uiPriority w:val="99"/>
    <w:semiHidden/>
    <w:unhideWhenUsed/>
    <w:rsid w:val="004F6A51"/>
    <w:rPr>
      <w:color w:val="0000FF"/>
      <w:u w:val="single"/>
    </w:rPr>
  </w:style>
  <w:style w:type="character" w:styleId="FollowedHyperlink">
    <w:name w:val="FollowedHyperlink"/>
    <w:basedOn w:val="DefaultParagraphFont"/>
    <w:uiPriority w:val="99"/>
    <w:semiHidden/>
    <w:unhideWhenUsed/>
    <w:rsid w:val="004F6A51"/>
    <w:rPr>
      <w:color w:val="954F72" w:themeColor="followedHyperlink"/>
      <w:u w:val="single"/>
    </w:rPr>
  </w:style>
  <w:style w:type="paragraph" w:customStyle="1" w:styleId="msonormal0">
    <w:name w:val="msonormal"/>
    <w:basedOn w:val="Normal"/>
    <w:rsid w:val="004F6A51"/>
    <w:pPr>
      <w:spacing w:before="100" w:beforeAutospacing="1" w:after="100" w:afterAutospacing="1"/>
    </w:pPr>
    <w:rPr>
      <w:rFonts w:cs="Times New Roman"/>
      <w:szCs w:val="24"/>
      <w:lang w:bidi="fa-IR"/>
    </w:rPr>
  </w:style>
  <w:style w:type="paragraph" w:styleId="TOC1">
    <w:name w:val="toc 1"/>
    <w:basedOn w:val="Normal"/>
    <w:next w:val="Normal"/>
    <w:autoRedefine/>
    <w:uiPriority w:val="39"/>
    <w:semiHidden/>
    <w:unhideWhenUsed/>
    <w:rsid w:val="004F6A51"/>
  </w:style>
  <w:style w:type="paragraph" w:styleId="Footer">
    <w:name w:val="footer"/>
    <w:basedOn w:val="Normal"/>
    <w:link w:val="FooterChar"/>
    <w:semiHidden/>
    <w:unhideWhenUsed/>
    <w:rsid w:val="004F6A51"/>
    <w:pPr>
      <w:tabs>
        <w:tab w:val="center" w:pos="4153"/>
        <w:tab w:val="right" w:pos="8306"/>
      </w:tabs>
    </w:pPr>
  </w:style>
  <w:style w:type="character" w:customStyle="1" w:styleId="FooterChar">
    <w:name w:val="Footer Char"/>
    <w:basedOn w:val="DefaultParagraphFont"/>
    <w:link w:val="Footer"/>
    <w:semiHidden/>
    <w:rsid w:val="004F6A51"/>
    <w:rPr>
      <w:rFonts w:ascii="Times New Roman" w:eastAsia="Times New Roman" w:hAnsi="Times New Roman" w:cs="Traditional Arabic"/>
      <w:sz w:val="24"/>
      <w:szCs w:val="28"/>
    </w:rPr>
  </w:style>
  <w:style w:type="paragraph" w:styleId="BodyText2">
    <w:name w:val="Body Text 2"/>
    <w:basedOn w:val="Normal"/>
    <w:link w:val="BodyText2Char"/>
    <w:semiHidden/>
    <w:unhideWhenUsed/>
    <w:rsid w:val="004F6A51"/>
    <w:pPr>
      <w:bidi/>
      <w:spacing w:line="360" w:lineRule="auto"/>
      <w:jc w:val="lowKashida"/>
    </w:pPr>
    <w:rPr>
      <w:rFonts w:cs="Yagut"/>
      <w:sz w:val="28"/>
    </w:rPr>
  </w:style>
  <w:style w:type="character" w:customStyle="1" w:styleId="BodyText2Char">
    <w:name w:val="Body Text 2 Char"/>
    <w:basedOn w:val="DefaultParagraphFont"/>
    <w:link w:val="BodyText2"/>
    <w:semiHidden/>
    <w:rsid w:val="004F6A51"/>
    <w:rPr>
      <w:rFonts w:ascii="Times New Roman" w:eastAsia="Times New Roman" w:hAnsi="Times New Roman" w:cs="Yagu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8"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6"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9"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4"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2"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7"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50"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7"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2"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7"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5"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3"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8"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6"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0"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9"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1"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1"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4"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2"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7"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0"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5"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53"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3"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8"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6"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9"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0"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9"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1"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4"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52"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 Type="http://schemas.openxmlformats.org/officeDocument/2006/relationships/image" Target="media/image1.emf"/><Relationship Id="rId9"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14"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2"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27"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0"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35"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3"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48"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8"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 Id="rId51" Type="http://schemas.openxmlformats.org/officeDocument/2006/relationships/hyperlink" Target="file:///G:\&#1662;&#1575;&#1740;&#1575;&#1606;%20&#1606;&#1575;&#1605;&#1607;\&#1662;&#1575;&#1740;&#1575;&#1606;%20&#1606;&#1575;&#1605;&#1607;%20&#1605;&#1607;&#1606;&#1583;&#1587;&#1740;%20&#1605;&#1705;&#1575;&#1606;&#1740;&#1705;\&#1581;&#1585;&#1575;&#1585;&#1578;%20&#1608;%20&#1587;&#1740;&#1575;&#1604;&#1575;&#1578;\&#1662;&#1578;&#1575;&#1606;&#1587;&#1740;&#1604;%20&#1705;&#1575;&#1585;&#1576;&#1585;&#1583;%20&#1575;&#1606;&#1585;&#1688;&#1740;%20&#1582;&#1608;&#1585;&#1588;&#1740;&#1583;&#1740;%20&#1583;&#1585;%20&#1575;&#1740;&#1585;&#1575;&#1606;\&#1662;&#1578;&#1575;&#1606;&#1587;&#1740;&#1604;%20&#1705;&#1575;&#1585;&#1576;&#1585;&#1583;%20&#1575;&#1606;&#1585;&#1688;&#1740;%20&#1582;&#1608;&#1585;&#1588;&#1740;&#1583;&#1740;%20&#1583;&#1585;%20&#1575;&#1740;&#1585;&#1575;&#1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2016-08-05T12:13:00Z</dcterms:created>
  <dcterms:modified xsi:type="dcterms:W3CDTF">2016-08-05T12:13:00Z</dcterms:modified>
</cp:coreProperties>
</file>