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DE" w:rsidRDefault="00E715DE" w:rsidP="00E715DE">
      <w:pPr>
        <w:pStyle w:val="Heading6"/>
        <w:spacing w:line="268" w:lineRule="auto"/>
        <w:rPr>
          <w:sz w:val="36"/>
          <w:lang w:bidi="fa-IR"/>
        </w:rPr>
      </w:pPr>
      <w:r w:rsidRPr="00D365AB">
        <w:rPr>
          <w:noProof/>
          <w:sz w:val="26"/>
          <w:szCs w:val="26"/>
          <w:lang w:bidi="fa-IR"/>
        </w:rPr>
        <w:drawing>
          <wp:inline distT="0" distB="0" distL="0" distR="0">
            <wp:extent cx="4283075" cy="5880735"/>
            <wp:effectExtent l="0" t="0" r="3175" b="571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3075" cy="5880735"/>
                    </a:xfrm>
                    <a:prstGeom prst="rect">
                      <a:avLst/>
                    </a:prstGeom>
                    <a:noFill/>
                    <a:ln>
                      <a:noFill/>
                    </a:ln>
                  </pic:spPr>
                </pic:pic>
              </a:graphicData>
            </a:graphic>
          </wp:inline>
        </w:drawing>
      </w:r>
      <w:r>
        <w:rPr>
          <w:rFonts w:cs="B Zar"/>
          <w:b/>
          <w:bCs/>
          <w:sz w:val="28"/>
          <w:rtl/>
          <w:lang w:bidi="fa-IR"/>
        </w:rPr>
        <w:br w:type="page"/>
      </w:r>
      <w:bookmarkStart w:id="0" w:name="OLE_LINK2"/>
    </w:p>
    <w:p w:rsidR="00E715DE" w:rsidRPr="00BE71D6" w:rsidRDefault="00E715DE" w:rsidP="00E715DE">
      <w:pPr>
        <w:pStyle w:val="Heading6"/>
        <w:spacing w:line="268" w:lineRule="auto"/>
        <w:rPr>
          <w:noProof/>
          <w:sz w:val="2"/>
          <w:szCs w:val="4"/>
          <w:rtl/>
        </w:rPr>
      </w:pPr>
    </w:p>
    <w:p w:rsidR="00E715DE" w:rsidRDefault="00E715DE" w:rsidP="00E715DE">
      <w:pPr>
        <w:pStyle w:val="Heading6"/>
        <w:spacing w:line="240" w:lineRule="auto"/>
        <w:rPr>
          <w:sz w:val="40"/>
          <w:szCs w:val="40"/>
          <w:rtl/>
          <w:lang w:bidi="fa-IR"/>
        </w:rPr>
      </w:pPr>
      <w:r w:rsidRPr="00D365AB">
        <w:rPr>
          <w:rFonts w:cs="Arabic Style"/>
          <w:noProof/>
          <w:sz w:val="60"/>
          <w:szCs w:val="60"/>
          <w:lang w:bidi="fa-IR"/>
        </w:rPr>
        <w:drawing>
          <wp:inline distT="0" distB="0" distL="0" distR="0" wp14:anchorId="11E69968" wp14:editId="5697E78C">
            <wp:extent cx="904875" cy="1183640"/>
            <wp:effectExtent l="0" t="0" r="9525"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83640"/>
                    </a:xfrm>
                    <a:prstGeom prst="rect">
                      <a:avLst/>
                    </a:prstGeom>
                    <a:noFill/>
                    <a:ln>
                      <a:noFill/>
                    </a:ln>
                  </pic:spPr>
                </pic:pic>
              </a:graphicData>
            </a:graphic>
          </wp:inline>
        </w:drawing>
      </w:r>
    </w:p>
    <w:bookmarkEnd w:id="0"/>
    <w:p w:rsidR="00BA449A" w:rsidRPr="00EF2C6E" w:rsidRDefault="00BA449A" w:rsidP="00BA449A">
      <w:pPr>
        <w:pStyle w:val="Heading6"/>
        <w:spacing w:line="240" w:lineRule="auto"/>
        <w:rPr>
          <w:rFonts w:cs="B Zar"/>
          <w:b/>
          <w:bCs/>
          <w:sz w:val="24"/>
          <w:szCs w:val="24"/>
          <w:lang w:bidi="fa-IR"/>
        </w:rPr>
      </w:pPr>
      <w:r w:rsidRPr="00EF2C6E">
        <w:rPr>
          <w:rFonts w:cs="B Zar" w:hint="cs"/>
          <w:b/>
          <w:bCs/>
          <w:sz w:val="24"/>
          <w:szCs w:val="24"/>
          <w:rtl/>
        </w:rPr>
        <w:t>دانشگا</w:t>
      </w:r>
      <w:r w:rsidRPr="00EF2C6E">
        <w:rPr>
          <w:rFonts w:cs="B Zar" w:hint="cs"/>
          <w:b/>
          <w:bCs/>
          <w:sz w:val="24"/>
          <w:szCs w:val="24"/>
          <w:rtl/>
          <w:lang w:bidi="fa-IR"/>
        </w:rPr>
        <w:t xml:space="preserve">ه آزاد اسلامي </w:t>
      </w:r>
    </w:p>
    <w:p w:rsidR="00BA449A" w:rsidRPr="00EF2C6E" w:rsidRDefault="00BA449A" w:rsidP="00BA449A">
      <w:pPr>
        <w:pStyle w:val="Heading6"/>
        <w:spacing w:line="240" w:lineRule="auto"/>
        <w:rPr>
          <w:rFonts w:cs="B Zar"/>
          <w:b/>
          <w:bCs/>
          <w:sz w:val="24"/>
          <w:szCs w:val="24"/>
          <w:rtl/>
          <w:lang w:bidi="fa-IR"/>
        </w:rPr>
      </w:pPr>
      <w:r w:rsidRPr="00EF2C6E">
        <w:rPr>
          <w:rFonts w:cs="B Zar" w:hint="cs"/>
          <w:b/>
          <w:bCs/>
          <w:sz w:val="24"/>
          <w:szCs w:val="24"/>
          <w:rtl/>
          <w:lang w:bidi="fa-IR"/>
        </w:rPr>
        <w:t xml:space="preserve"> واحد تهران مرکز</w:t>
      </w:r>
    </w:p>
    <w:p w:rsidR="00BA449A" w:rsidRPr="00EF2C6E" w:rsidRDefault="00BA449A" w:rsidP="00BA449A">
      <w:pPr>
        <w:jc w:val="center"/>
        <w:rPr>
          <w:rFonts w:cs="B Zar"/>
          <w:b/>
          <w:bCs/>
          <w:sz w:val="38"/>
          <w:szCs w:val="38"/>
          <w:rtl/>
          <w:lang w:bidi="fa-IR"/>
        </w:rPr>
      </w:pPr>
    </w:p>
    <w:p w:rsidR="00BA449A" w:rsidRDefault="00BA449A" w:rsidP="00BA449A">
      <w:pPr>
        <w:jc w:val="center"/>
        <w:rPr>
          <w:rFonts w:cs="B Zar"/>
          <w:b/>
          <w:bCs/>
          <w:sz w:val="42"/>
          <w:szCs w:val="42"/>
          <w:rtl/>
          <w:lang w:bidi="fa-IR"/>
        </w:rPr>
      </w:pPr>
    </w:p>
    <w:p w:rsidR="00BA449A" w:rsidRPr="00EF2C6E" w:rsidRDefault="00BA449A" w:rsidP="00BA449A">
      <w:pPr>
        <w:jc w:val="center"/>
        <w:rPr>
          <w:rFonts w:cs="B Zar"/>
          <w:b/>
          <w:bCs/>
          <w:sz w:val="42"/>
          <w:szCs w:val="42"/>
          <w:rtl/>
          <w:lang w:bidi="fa-IR"/>
        </w:rPr>
      </w:pPr>
    </w:p>
    <w:p w:rsidR="00BA449A" w:rsidRPr="00EF2C6E" w:rsidRDefault="00BA449A" w:rsidP="00BA449A">
      <w:pPr>
        <w:spacing w:line="360" w:lineRule="auto"/>
        <w:jc w:val="center"/>
        <w:rPr>
          <w:rFonts w:cs="B Zar"/>
          <w:b/>
          <w:bCs/>
          <w:sz w:val="36"/>
          <w:szCs w:val="36"/>
          <w:rtl/>
          <w:lang w:bidi="fa-IR"/>
        </w:rPr>
      </w:pPr>
      <w:r w:rsidRPr="00EF2C6E">
        <w:rPr>
          <w:rFonts w:cs="B Zar" w:hint="cs"/>
          <w:b/>
          <w:bCs/>
          <w:sz w:val="36"/>
          <w:szCs w:val="36"/>
          <w:rtl/>
          <w:lang w:bidi="fa-IR"/>
        </w:rPr>
        <w:t>موضوع:</w:t>
      </w:r>
    </w:p>
    <w:p w:rsidR="00BA449A" w:rsidRPr="00EF2C6E" w:rsidRDefault="00BA449A" w:rsidP="00BA449A">
      <w:pPr>
        <w:spacing w:line="360" w:lineRule="auto"/>
        <w:jc w:val="center"/>
        <w:rPr>
          <w:rFonts w:cs="B Zar"/>
          <w:b/>
          <w:bCs/>
          <w:sz w:val="36"/>
          <w:szCs w:val="36"/>
          <w:rtl/>
          <w:lang w:bidi="fa-IR"/>
        </w:rPr>
      </w:pPr>
      <w:r w:rsidRPr="00EF2C6E">
        <w:rPr>
          <w:rFonts w:cs="B Zar" w:hint="cs"/>
          <w:b/>
          <w:bCs/>
          <w:sz w:val="36"/>
          <w:szCs w:val="36"/>
          <w:rtl/>
          <w:lang w:bidi="fa-IR"/>
        </w:rPr>
        <w:t>پوستر در ایران و جهان، ماهیت و کاربرد آن</w:t>
      </w:r>
      <w:r>
        <w:rPr>
          <w:rFonts w:cs="B Zar" w:hint="cs"/>
          <w:b/>
          <w:bCs/>
          <w:sz w:val="36"/>
          <w:szCs w:val="36"/>
          <w:rtl/>
          <w:lang w:bidi="fa-IR"/>
        </w:rPr>
        <w:t>، ویژگی ها و نحوه طراح</w:t>
      </w:r>
      <w:r w:rsidRPr="00EF2C6E">
        <w:rPr>
          <w:rFonts w:cs="B Zar" w:hint="cs"/>
          <w:b/>
          <w:bCs/>
          <w:sz w:val="36"/>
          <w:szCs w:val="36"/>
          <w:rtl/>
          <w:lang w:bidi="fa-IR"/>
        </w:rPr>
        <w:t>ی پوستر</w:t>
      </w:r>
    </w:p>
    <w:p w:rsidR="00BA449A" w:rsidRDefault="00BA449A" w:rsidP="00BA449A">
      <w:pPr>
        <w:spacing w:line="840" w:lineRule="atLeast"/>
        <w:ind w:left="195"/>
        <w:jc w:val="center"/>
        <w:rPr>
          <w:rFonts w:cs="B Yagut"/>
          <w:b/>
          <w:bCs/>
          <w:sz w:val="28"/>
          <w:szCs w:val="28"/>
          <w:lang w:bidi="fa-IR"/>
        </w:rPr>
      </w:pPr>
    </w:p>
    <w:p w:rsidR="00BA449A" w:rsidRDefault="00BA449A" w:rsidP="00BA449A">
      <w:pPr>
        <w:spacing w:line="840" w:lineRule="atLeast"/>
        <w:ind w:left="195"/>
        <w:jc w:val="center"/>
        <w:rPr>
          <w:rFonts w:cs="B Yagut"/>
          <w:b/>
          <w:bCs/>
          <w:sz w:val="28"/>
          <w:szCs w:val="28"/>
          <w:lang w:bidi="fa-IR"/>
        </w:rPr>
      </w:pPr>
    </w:p>
    <w:p w:rsidR="00BA449A" w:rsidRDefault="00BA449A" w:rsidP="00BA449A">
      <w:pPr>
        <w:spacing w:line="840" w:lineRule="atLeast"/>
        <w:ind w:left="195"/>
        <w:jc w:val="center"/>
        <w:rPr>
          <w:rFonts w:cs="B Yagut" w:hint="cs"/>
          <w:b/>
          <w:bCs/>
          <w:sz w:val="28"/>
          <w:szCs w:val="28"/>
          <w:rtl/>
          <w:lang w:bidi="fa-IR"/>
        </w:rPr>
      </w:pPr>
      <w:r>
        <w:rPr>
          <w:rFonts w:cs="B Yagut" w:hint="cs"/>
          <w:b/>
          <w:bCs/>
          <w:sz w:val="28"/>
          <w:szCs w:val="28"/>
          <w:rtl/>
          <w:lang w:bidi="fa-IR"/>
        </w:rPr>
        <w:t>استاد راهنما:</w:t>
      </w:r>
    </w:p>
    <w:p w:rsidR="00BA449A" w:rsidRDefault="00BA449A" w:rsidP="00BA449A">
      <w:pPr>
        <w:spacing w:line="840" w:lineRule="atLeast"/>
        <w:ind w:left="195"/>
        <w:jc w:val="center"/>
        <w:rPr>
          <w:rFonts w:cs="B Yagut"/>
          <w:b/>
          <w:bCs/>
          <w:sz w:val="28"/>
          <w:szCs w:val="28"/>
          <w:rtl/>
          <w:lang w:bidi="fa-IR"/>
        </w:rPr>
      </w:pPr>
    </w:p>
    <w:p w:rsidR="00BA449A" w:rsidRDefault="00BA449A" w:rsidP="00BA449A">
      <w:pPr>
        <w:spacing w:line="840" w:lineRule="atLeast"/>
        <w:ind w:left="195"/>
        <w:jc w:val="center"/>
        <w:rPr>
          <w:rFonts w:cs="B Yagut"/>
          <w:b/>
          <w:bCs/>
          <w:sz w:val="28"/>
          <w:szCs w:val="28"/>
          <w:lang w:bidi="fa-IR"/>
        </w:rPr>
      </w:pPr>
      <w:r>
        <w:rPr>
          <w:rFonts w:cs="B Yagut" w:hint="cs"/>
          <w:b/>
          <w:bCs/>
          <w:sz w:val="28"/>
          <w:szCs w:val="28"/>
          <w:rtl/>
          <w:lang w:bidi="fa-IR"/>
        </w:rPr>
        <w:t>دانشجو:</w:t>
      </w:r>
    </w:p>
    <w:p w:rsidR="00E715DE" w:rsidRDefault="00E715DE" w:rsidP="008546AB">
      <w:pPr>
        <w:spacing w:line="840" w:lineRule="atLeast"/>
        <w:rPr>
          <w:rFonts w:cs="B Yagut"/>
          <w:b/>
          <w:bCs/>
          <w:sz w:val="28"/>
          <w:szCs w:val="28"/>
          <w:lang w:bidi="fa-IR"/>
        </w:rPr>
      </w:pPr>
      <w:bookmarkStart w:id="1" w:name="_GoBack"/>
      <w:bookmarkEnd w:id="1"/>
    </w:p>
    <w:p w:rsidR="008546AB" w:rsidRPr="00DA3C52" w:rsidRDefault="008546AB" w:rsidP="008546AB">
      <w:pPr>
        <w:spacing w:line="840" w:lineRule="atLeast"/>
        <w:rPr>
          <w:rFonts w:cs="B Yagut"/>
          <w:b/>
          <w:bCs/>
          <w:sz w:val="28"/>
          <w:szCs w:val="28"/>
          <w:rtl/>
          <w:lang w:bidi="fa-IR"/>
        </w:rPr>
      </w:pPr>
    </w:p>
    <w:p w:rsidR="00E715DE" w:rsidRPr="008546AB" w:rsidRDefault="00E715DE" w:rsidP="00E715DE">
      <w:pPr>
        <w:spacing w:line="600" w:lineRule="atLeast"/>
        <w:jc w:val="center"/>
        <w:rPr>
          <w:rFonts w:cs="B Yagut"/>
          <w:b/>
          <w:bCs/>
          <w:sz w:val="36"/>
          <w:szCs w:val="36"/>
          <w:rtl/>
          <w:lang w:bidi="fa-IR"/>
        </w:rPr>
      </w:pPr>
      <w:r w:rsidRPr="008546AB">
        <w:rPr>
          <w:rFonts w:cs="B Yagut" w:hint="cs"/>
          <w:b/>
          <w:bCs/>
          <w:sz w:val="36"/>
          <w:szCs w:val="36"/>
          <w:rtl/>
          <w:lang w:bidi="fa-IR"/>
        </w:rPr>
        <w:lastRenderedPageBreak/>
        <w:t>فهرست</w:t>
      </w:r>
    </w:p>
    <w:p w:rsidR="00E715DE" w:rsidRPr="008546AB" w:rsidRDefault="00E715DE" w:rsidP="00E715DE">
      <w:pPr>
        <w:spacing w:line="600" w:lineRule="atLeast"/>
        <w:jc w:val="lowKashida"/>
        <w:rPr>
          <w:rFonts w:cs="B Yagut"/>
          <w:sz w:val="28"/>
          <w:szCs w:val="28"/>
          <w:rtl/>
          <w:lang w:bidi="fa-IR"/>
        </w:rPr>
      </w:pPr>
      <w:r w:rsidRPr="008546AB">
        <w:rPr>
          <w:rFonts w:cs="B Yagut" w:hint="cs"/>
          <w:sz w:val="28"/>
          <w:szCs w:val="28"/>
          <w:rtl/>
          <w:lang w:bidi="fa-IR"/>
        </w:rPr>
        <w:t xml:space="preserve"> فصل اول: </w:t>
      </w:r>
    </w:p>
    <w:p w:rsidR="00E715DE" w:rsidRPr="008546AB" w:rsidRDefault="00E715DE" w:rsidP="00E715DE">
      <w:pPr>
        <w:spacing w:line="600" w:lineRule="atLeast"/>
        <w:ind w:left="926" w:hanging="11"/>
        <w:jc w:val="lowKashida"/>
        <w:rPr>
          <w:rFonts w:cs="B Yagut"/>
          <w:sz w:val="28"/>
          <w:szCs w:val="28"/>
          <w:rtl/>
          <w:lang w:bidi="fa-IR"/>
        </w:rPr>
      </w:pPr>
      <w:r w:rsidRPr="008546AB">
        <w:rPr>
          <w:rFonts w:cs="B Yagut" w:hint="cs"/>
          <w:sz w:val="28"/>
          <w:szCs w:val="28"/>
          <w:rtl/>
          <w:lang w:bidi="fa-IR"/>
        </w:rPr>
        <w:t xml:space="preserve">گذری بر تحولات پوستر در جهان و ایران </w:t>
      </w:r>
    </w:p>
    <w:p w:rsidR="00E715DE" w:rsidRPr="008546AB" w:rsidRDefault="00E715DE" w:rsidP="00E715DE">
      <w:pPr>
        <w:numPr>
          <w:ilvl w:val="1"/>
          <w:numId w:val="1"/>
        </w:numPr>
        <w:tabs>
          <w:tab w:val="clear" w:pos="915"/>
          <w:tab w:val="left" w:pos="1503"/>
          <w:tab w:val="left" w:pos="1573"/>
          <w:tab w:val="left" w:pos="1646"/>
        </w:tabs>
        <w:spacing w:line="600" w:lineRule="atLeast"/>
        <w:ind w:left="1013" w:hanging="11"/>
        <w:jc w:val="lowKashida"/>
        <w:rPr>
          <w:rFonts w:cs="B Yagut"/>
          <w:sz w:val="28"/>
          <w:szCs w:val="28"/>
          <w:rtl/>
          <w:lang w:bidi="fa-IR"/>
        </w:rPr>
      </w:pPr>
      <w:r w:rsidRPr="008546AB">
        <w:rPr>
          <w:rFonts w:cs="B Yagut" w:hint="cs"/>
          <w:sz w:val="28"/>
          <w:szCs w:val="28"/>
          <w:rtl/>
          <w:lang w:bidi="fa-IR"/>
        </w:rPr>
        <w:t xml:space="preserve">مقدمه پوستر </w:t>
      </w:r>
    </w:p>
    <w:p w:rsidR="00E715DE" w:rsidRPr="008546AB" w:rsidRDefault="00E715DE" w:rsidP="00E715DE">
      <w:pPr>
        <w:tabs>
          <w:tab w:val="left" w:pos="1503"/>
          <w:tab w:val="left" w:pos="1573"/>
        </w:tabs>
        <w:spacing w:line="600" w:lineRule="atLeast"/>
        <w:ind w:left="1013" w:hanging="11"/>
        <w:jc w:val="lowKashida"/>
        <w:rPr>
          <w:rFonts w:cs="B Yagut"/>
          <w:sz w:val="28"/>
          <w:szCs w:val="28"/>
          <w:rtl/>
          <w:lang w:bidi="fa-IR"/>
        </w:rPr>
      </w:pPr>
      <w:r w:rsidRPr="008546AB">
        <w:rPr>
          <w:rFonts w:cs="B Yagut" w:hint="cs"/>
          <w:sz w:val="28"/>
          <w:szCs w:val="28"/>
          <w:rtl/>
          <w:lang w:bidi="fa-IR"/>
        </w:rPr>
        <w:t xml:space="preserve">1-2 تاریخچه پوستردر جهان </w:t>
      </w:r>
    </w:p>
    <w:p w:rsidR="00E715DE" w:rsidRPr="008546AB" w:rsidRDefault="00E715DE" w:rsidP="00E715DE">
      <w:pPr>
        <w:tabs>
          <w:tab w:val="left" w:pos="1503"/>
          <w:tab w:val="left" w:pos="1573"/>
        </w:tabs>
        <w:spacing w:line="600" w:lineRule="atLeast"/>
        <w:ind w:left="1013" w:hanging="11"/>
        <w:jc w:val="lowKashida"/>
        <w:rPr>
          <w:rFonts w:cs="B Yagut"/>
          <w:sz w:val="28"/>
          <w:szCs w:val="28"/>
          <w:rtl/>
          <w:lang w:bidi="fa-IR"/>
        </w:rPr>
      </w:pPr>
      <w:r w:rsidRPr="008546AB">
        <w:rPr>
          <w:rFonts w:cs="B Yagut" w:hint="cs"/>
          <w:sz w:val="28"/>
          <w:szCs w:val="28"/>
          <w:rtl/>
          <w:lang w:bidi="fa-IR"/>
        </w:rPr>
        <w:t xml:space="preserve">1-2-1 تأثیرات ژول شره و لوترک در پیشبرد پوستر </w:t>
      </w:r>
    </w:p>
    <w:p w:rsidR="00E715DE" w:rsidRPr="008546AB" w:rsidRDefault="00E715DE" w:rsidP="00E715DE">
      <w:pPr>
        <w:tabs>
          <w:tab w:val="left" w:pos="926"/>
          <w:tab w:val="left" w:pos="1503"/>
        </w:tabs>
        <w:spacing w:line="600" w:lineRule="atLeast"/>
        <w:ind w:left="926" w:hanging="11"/>
        <w:jc w:val="lowKashida"/>
        <w:rPr>
          <w:rFonts w:cs="B Yagut"/>
          <w:sz w:val="28"/>
          <w:szCs w:val="28"/>
          <w:rtl/>
          <w:lang w:bidi="fa-IR"/>
        </w:rPr>
      </w:pPr>
      <w:r w:rsidRPr="008546AB">
        <w:rPr>
          <w:rFonts w:cs="B Yagut" w:hint="cs"/>
          <w:sz w:val="28"/>
          <w:szCs w:val="28"/>
          <w:rtl/>
          <w:lang w:bidi="fa-IR"/>
        </w:rPr>
        <w:t xml:space="preserve"> 1-3 تاریخچه پوستر در ایران </w:t>
      </w:r>
    </w:p>
    <w:p w:rsidR="00E715DE" w:rsidRPr="008546AB" w:rsidRDefault="00E715DE" w:rsidP="00E715DE">
      <w:pPr>
        <w:tabs>
          <w:tab w:val="left" w:pos="926"/>
          <w:tab w:val="left" w:pos="1503"/>
        </w:tabs>
        <w:spacing w:line="600" w:lineRule="atLeast"/>
        <w:ind w:left="915" w:firstLine="11"/>
        <w:jc w:val="lowKashida"/>
        <w:rPr>
          <w:rFonts w:cs="B Yagut"/>
          <w:sz w:val="28"/>
          <w:szCs w:val="28"/>
          <w:rtl/>
          <w:lang w:bidi="fa-IR"/>
        </w:rPr>
      </w:pPr>
      <w:r w:rsidRPr="008546AB">
        <w:rPr>
          <w:rFonts w:cs="B Yagut" w:hint="cs"/>
          <w:sz w:val="28"/>
          <w:szCs w:val="28"/>
          <w:rtl/>
          <w:lang w:bidi="fa-IR"/>
        </w:rPr>
        <w:t xml:space="preserve"> 1-3-1 تاریخچه پوستر بعد از انقلاب </w:t>
      </w:r>
    </w:p>
    <w:p w:rsidR="00E715DE" w:rsidRPr="008546AB" w:rsidRDefault="00E715DE" w:rsidP="00E715DE">
      <w:pPr>
        <w:tabs>
          <w:tab w:val="left" w:pos="926"/>
          <w:tab w:val="left" w:pos="1503"/>
        </w:tabs>
        <w:spacing w:line="600" w:lineRule="atLeast"/>
        <w:ind w:left="915" w:firstLine="11"/>
        <w:jc w:val="lowKashida"/>
        <w:rPr>
          <w:rFonts w:cs="B Yagut"/>
          <w:sz w:val="28"/>
          <w:szCs w:val="28"/>
          <w:rtl/>
          <w:lang w:bidi="fa-IR"/>
        </w:rPr>
      </w:pPr>
      <w:r w:rsidRPr="008546AB">
        <w:rPr>
          <w:rFonts w:cs="B Yagut" w:hint="cs"/>
          <w:sz w:val="28"/>
          <w:szCs w:val="28"/>
          <w:rtl/>
          <w:lang w:bidi="fa-IR"/>
        </w:rPr>
        <w:t xml:space="preserve"> 1-4 اعلان های عامیانه مذهبی </w:t>
      </w:r>
    </w:p>
    <w:p w:rsidR="00E715DE" w:rsidRPr="008546AB" w:rsidRDefault="00E715DE" w:rsidP="00E715DE">
      <w:pPr>
        <w:spacing w:line="600" w:lineRule="atLeast"/>
        <w:ind w:left="195"/>
        <w:jc w:val="lowKashida"/>
        <w:rPr>
          <w:rFonts w:cs="B Yagut"/>
          <w:sz w:val="28"/>
          <w:szCs w:val="28"/>
          <w:rtl/>
          <w:lang w:bidi="fa-IR"/>
        </w:rPr>
      </w:pPr>
      <w:r w:rsidRPr="008546AB">
        <w:rPr>
          <w:rFonts w:cs="B Yagut" w:hint="cs"/>
          <w:sz w:val="28"/>
          <w:szCs w:val="28"/>
          <w:rtl/>
          <w:lang w:bidi="fa-IR"/>
        </w:rPr>
        <w:t xml:space="preserve"> فصل دوم:</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ماهیت پوسترو کاربرد آن </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2-1 ماهیت پوستر و کاربرد آن </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2-2- طراحی پوستر </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2-3 عوامل مؤثر در طراحی پوستر </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2-4 ویژگی های فنی طراحی پوستر </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2-5 کاربرد حروف در پوستر </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2-6 ویژگی های یک پوستر مناسب </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2-7 فواید آموزش از طریق پوستر </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نتیجه گیری </w:t>
      </w:r>
    </w:p>
    <w:p w:rsidR="00E715DE" w:rsidRPr="008546AB" w:rsidRDefault="00E715DE" w:rsidP="00E715DE">
      <w:pPr>
        <w:spacing w:line="600" w:lineRule="atLeast"/>
        <w:ind w:left="926"/>
        <w:jc w:val="lowKashida"/>
        <w:rPr>
          <w:rFonts w:cs="B Yagut"/>
          <w:sz w:val="28"/>
          <w:szCs w:val="28"/>
          <w:rtl/>
          <w:lang w:bidi="fa-IR"/>
        </w:rPr>
      </w:pPr>
      <w:r w:rsidRPr="008546AB">
        <w:rPr>
          <w:rFonts w:cs="B Yagut" w:hint="cs"/>
          <w:sz w:val="28"/>
          <w:szCs w:val="28"/>
          <w:rtl/>
          <w:lang w:bidi="fa-IR"/>
        </w:rPr>
        <w:t xml:space="preserve"> - منابع و مآخذ </w:t>
      </w:r>
    </w:p>
    <w:p w:rsidR="00E715DE" w:rsidRPr="008546AB" w:rsidRDefault="00E715DE" w:rsidP="008546AB">
      <w:pPr>
        <w:spacing w:line="560" w:lineRule="atLeast"/>
        <w:ind w:left="195"/>
        <w:jc w:val="lowKashida"/>
        <w:rPr>
          <w:rFonts w:cs="B Yagut"/>
          <w:sz w:val="28"/>
          <w:szCs w:val="28"/>
          <w:rtl/>
          <w:lang w:bidi="fa-IR"/>
        </w:rPr>
      </w:pPr>
      <w:r w:rsidRPr="008546AB">
        <w:rPr>
          <w:rFonts w:cs="B Yagut" w:hint="cs"/>
          <w:sz w:val="28"/>
          <w:szCs w:val="28"/>
          <w:rtl/>
          <w:lang w:bidi="fa-IR"/>
        </w:rPr>
        <w:t xml:space="preserve"> فصل سوم:</w:t>
      </w:r>
    </w:p>
    <w:p w:rsidR="00E715DE" w:rsidRPr="008546AB" w:rsidRDefault="00E715DE" w:rsidP="008546AB">
      <w:pPr>
        <w:spacing w:line="560" w:lineRule="atLeast"/>
        <w:ind w:left="1041"/>
        <w:jc w:val="lowKashida"/>
        <w:rPr>
          <w:rFonts w:cs="B Yagut"/>
          <w:sz w:val="28"/>
          <w:szCs w:val="28"/>
          <w:lang w:bidi="fa-IR"/>
        </w:rPr>
      </w:pPr>
      <w:r w:rsidRPr="008546AB">
        <w:rPr>
          <w:rFonts w:cs="B Yagut" w:hint="cs"/>
          <w:sz w:val="28"/>
          <w:szCs w:val="28"/>
          <w:rtl/>
          <w:lang w:bidi="fa-IR"/>
        </w:rPr>
        <w:t xml:space="preserve"> گزارش پروژه عملی </w:t>
      </w:r>
    </w:p>
    <w:p w:rsidR="00E715DE" w:rsidRPr="00DA3C52" w:rsidRDefault="00E715DE" w:rsidP="00E715DE">
      <w:pPr>
        <w:spacing w:line="840" w:lineRule="atLeast"/>
        <w:ind w:left="195"/>
        <w:jc w:val="center"/>
        <w:rPr>
          <w:rFonts w:cs="B Yagut"/>
          <w:b/>
          <w:bCs/>
          <w:sz w:val="28"/>
          <w:szCs w:val="28"/>
          <w:rtl/>
          <w:lang w:bidi="fa-IR"/>
        </w:rPr>
      </w:pPr>
    </w:p>
    <w:p w:rsidR="00E715DE" w:rsidRPr="00DA3C52" w:rsidRDefault="00E715DE" w:rsidP="00E715DE">
      <w:pPr>
        <w:spacing w:line="840" w:lineRule="atLeast"/>
        <w:ind w:left="195"/>
        <w:jc w:val="center"/>
        <w:rPr>
          <w:rFonts w:cs="B Titr"/>
          <w:b/>
          <w:bCs/>
          <w:sz w:val="28"/>
          <w:szCs w:val="28"/>
          <w:rtl/>
          <w:lang w:bidi="fa-IR"/>
        </w:rPr>
      </w:pPr>
    </w:p>
    <w:p w:rsidR="00E715DE" w:rsidRPr="005E3889" w:rsidRDefault="00E715DE" w:rsidP="00E715DE">
      <w:pPr>
        <w:spacing w:line="840" w:lineRule="atLeast"/>
        <w:ind w:left="195"/>
        <w:jc w:val="center"/>
        <w:rPr>
          <w:rFonts w:cs="B Titr"/>
          <w:b/>
          <w:bCs/>
          <w:sz w:val="80"/>
          <w:szCs w:val="80"/>
          <w:rtl/>
          <w:lang w:bidi="fa-IR"/>
        </w:rPr>
      </w:pPr>
      <w:r w:rsidRPr="005E3889">
        <w:rPr>
          <w:rFonts w:cs="B Titr" w:hint="cs"/>
          <w:b/>
          <w:bCs/>
          <w:sz w:val="80"/>
          <w:szCs w:val="80"/>
          <w:rtl/>
          <w:lang w:bidi="fa-IR"/>
        </w:rPr>
        <w:t>فصل اول</w:t>
      </w:r>
    </w:p>
    <w:p w:rsidR="00E715DE" w:rsidRPr="005E3889" w:rsidRDefault="00E715DE" w:rsidP="00E715DE">
      <w:pPr>
        <w:spacing w:line="840" w:lineRule="atLeast"/>
        <w:ind w:left="195"/>
        <w:jc w:val="center"/>
        <w:rPr>
          <w:rFonts w:cs="B Titr"/>
          <w:b/>
          <w:bCs/>
          <w:sz w:val="80"/>
          <w:szCs w:val="80"/>
          <w:rtl/>
          <w:lang w:bidi="fa-IR"/>
        </w:rPr>
      </w:pPr>
    </w:p>
    <w:p w:rsidR="00E715DE" w:rsidRPr="005E3889" w:rsidRDefault="00E715DE" w:rsidP="00E715DE">
      <w:pPr>
        <w:spacing w:line="840" w:lineRule="atLeast"/>
        <w:ind w:left="195"/>
        <w:jc w:val="center"/>
        <w:rPr>
          <w:rFonts w:cs="B Titr"/>
          <w:b/>
          <w:bCs/>
          <w:sz w:val="80"/>
          <w:szCs w:val="80"/>
          <w:rtl/>
          <w:lang w:bidi="fa-IR"/>
        </w:rPr>
      </w:pPr>
      <w:r w:rsidRPr="005E3889">
        <w:rPr>
          <w:rFonts w:cs="B Titr" w:hint="cs"/>
          <w:b/>
          <w:bCs/>
          <w:sz w:val="80"/>
          <w:szCs w:val="80"/>
          <w:rtl/>
          <w:lang w:bidi="fa-IR"/>
        </w:rPr>
        <w:t>گذری بر تحولات پوستر در ایران و جهان</w:t>
      </w:r>
    </w:p>
    <w:p w:rsidR="00E715DE" w:rsidRDefault="00E715DE" w:rsidP="00E715DE">
      <w:pPr>
        <w:spacing w:line="840" w:lineRule="atLeast"/>
        <w:ind w:left="195"/>
        <w:rPr>
          <w:rFonts w:cs="B Yagut"/>
          <w:b/>
          <w:bCs/>
          <w:sz w:val="32"/>
          <w:szCs w:val="32"/>
          <w:rtl/>
          <w:lang w:bidi="fa-IR"/>
        </w:rPr>
      </w:pPr>
      <w:r>
        <w:rPr>
          <w:rFonts w:cs="B Yagut"/>
          <w:b/>
          <w:bCs/>
          <w:noProof/>
          <w:sz w:val="28"/>
          <w:szCs w:val="28"/>
          <w:rtl/>
          <w:lang w:bidi="fa-IR"/>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3884930</wp:posOffset>
                </wp:positionV>
                <wp:extent cx="311150" cy="342900"/>
                <wp:effectExtent l="19050" t="13335" r="12700" b="15240"/>
                <wp:wrapNone/>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42900"/>
                        </a:xfrm>
                        <a:prstGeom prst="flowChartDecision">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0AE16" id="_x0000_t110" coordsize="21600,21600" o:spt="110" path="m10800,l,10800,10800,21600,21600,10800xe">
                <v:stroke joinstyle="miter"/>
                <v:path gradientshapeok="t" o:connecttype="rect" textboxrect="5400,5400,16200,16200"/>
              </v:shapetype>
              <v:shape id="Flowchart: Decision 3" o:spid="_x0000_s1026" type="#_x0000_t110" style="position:absolute;margin-left:-8.25pt;margin-top:305.9pt;width:2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" filled="f" strokecolor="silver"/>
            </w:pict>
          </mc:Fallback>
        </mc:AlternateContent>
      </w:r>
      <w:r w:rsidRPr="00DA3C52">
        <w:rPr>
          <w:rFonts w:cs="B Yagut"/>
          <w:b/>
          <w:bCs/>
          <w:sz w:val="28"/>
          <w:szCs w:val="28"/>
          <w:rtl/>
          <w:lang w:bidi="fa-IR"/>
        </w:rPr>
        <w:br w:type="page"/>
      </w:r>
    </w:p>
    <w:p w:rsidR="00E715DE" w:rsidRPr="00AD3598" w:rsidRDefault="00E715DE" w:rsidP="00E715DE">
      <w:pPr>
        <w:spacing w:line="840" w:lineRule="atLeast"/>
        <w:ind w:left="195"/>
        <w:jc w:val="center"/>
        <w:rPr>
          <w:rFonts w:cs="B Yagut"/>
          <w:b/>
          <w:bCs/>
          <w:sz w:val="32"/>
          <w:szCs w:val="32"/>
          <w:rtl/>
          <w:lang w:bidi="fa-IR"/>
        </w:rPr>
      </w:pPr>
      <w:r w:rsidRPr="00AD3598">
        <w:rPr>
          <w:rFonts w:cs="B Yagut" w:hint="cs"/>
          <w:b/>
          <w:bCs/>
          <w:sz w:val="32"/>
          <w:szCs w:val="32"/>
          <w:rtl/>
          <w:lang w:bidi="fa-IR"/>
        </w:rPr>
        <w:lastRenderedPageBreak/>
        <w:t>فصل اول</w:t>
      </w:r>
    </w:p>
    <w:p w:rsidR="00E715DE" w:rsidRPr="00AD3598" w:rsidRDefault="00E715DE" w:rsidP="00E715DE">
      <w:pPr>
        <w:spacing w:line="840" w:lineRule="atLeast"/>
        <w:ind w:left="195"/>
        <w:jc w:val="center"/>
        <w:rPr>
          <w:rFonts w:cs="B Yagut"/>
          <w:b/>
          <w:bCs/>
          <w:sz w:val="32"/>
          <w:szCs w:val="32"/>
          <w:rtl/>
          <w:lang w:bidi="fa-IR"/>
        </w:rPr>
      </w:pPr>
      <w:r w:rsidRPr="00AD3598">
        <w:rPr>
          <w:rFonts w:cs="B Yagut" w:hint="cs"/>
          <w:b/>
          <w:bCs/>
          <w:sz w:val="32"/>
          <w:szCs w:val="32"/>
          <w:rtl/>
          <w:lang w:bidi="fa-IR"/>
        </w:rPr>
        <w:t>گذری بر تحولات پوستر در ایران و جهان</w:t>
      </w:r>
    </w:p>
    <w:p w:rsidR="00E715DE" w:rsidRPr="004B50A4" w:rsidRDefault="00E715DE" w:rsidP="00E715DE">
      <w:pPr>
        <w:spacing w:line="840" w:lineRule="atLeast"/>
        <w:ind w:left="195"/>
        <w:jc w:val="lowKashida"/>
        <w:rPr>
          <w:rFonts w:cs="B Yagut"/>
          <w:b/>
          <w:bCs/>
          <w:sz w:val="32"/>
          <w:szCs w:val="32"/>
          <w:rtl/>
          <w:lang w:bidi="fa-IR"/>
        </w:rPr>
      </w:pPr>
      <w:r w:rsidRPr="00AD3598">
        <w:rPr>
          <w:rFonts w:cs="B Yagut" w:hint="cs"/>
          <w:b/>
          <w:bCs/>
          <w:sz w:val="32"/>
          <w:szCs w:val="32"/>
          <w:bdr w:val="single" w:sz="48" w:space="0" w:color="C0C0C0"/>
          <w:rtl/>
          <w:lang w:bidi="fa-IR"/>
        </w:rPr>
        <w:t>1-1- مقدمه</w:t>
      </w:r>
      <w:r w:rsidRPr="004B50A4">
        <w:rPr>
          <w:rFonts w:cs="B Yagut" w:hint="cs"/>
          <w:b/>
          <w:bCs/>
          <w:sz w:val="32"/>
          <w:szCs w:val="32"/>
          <w:rtl/>
          <w:lang w:bidi="fa-IR"/>
        </w:rPr>
        <w:t xml:space="preserve"> </w:t>
      </w:r>
    </w:p>
    <w:p w:rsidR="00E715DE" w:rsidRPr="001D6940" w:rsidRDefault="00E715DE" w:rsidP="00E715DE">
      <w:pPr>
        <w:spacing w:line="840" w:lineRule="atLeast"/>
        <w:ind w:left="195"/>
        <w:jc w:val="lowKashida"/>
        <w:rPr>
          <w:rFonts w:cs="B Yagut"/>
          <w:b/>
          <w:bCs/>
          <w:sz w:val="32"/>
          <w:szCs w:val="32"/>
          <w:rtl/>
          <w:lang w:bidi="fa-IR"/>
        </w:rPr>
      </w:pPr>
      <w:r>
        <w:rPr>
          <w:rFonts w:cs="B Yagut" w:hint="cs"/>
          <w:b/>
          <w:bCs/>
          <w:sz w:val="32"/>
          <w:szCs w:val="32"/>
          <w:bdr w:val="single" w:sz="48" w:space="0" w:color="C0C0C0"/>
          <w:rtl/>
          <w:lang w:bidi="fa-IR"/>
        </w:rPr>
        <w:t xml:space="preserve"> </w:t>
      </w:r>
      <w:r w:rsidRPr="00AD3598">
        <w:rPr>
          <w:rFonts w:cs="B Yagut" w:hint="cs"/>
          <w:b/>
          <w:bCs/>
          <w:sz w:val="32"/>
          <w:szCs w:val="32"/>
          <w:bdr w:val="single" w:sz="48" w:space="0" w:color="C0C0C0"/>
          <w:rtl/>
          <w:lang w:bidi="fa-IR"/>
        </w:rPr>
        <w:t>هنر پوستر :</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t>در سه دهه آخر قرن نوزدهم میلادی بر اثر تحولات مصورسازی و پیوند  نزدیکی که بین نقاشی و چاپ برقرار شده بود، پدیده تازه یی موسوم به پوستر یا آفیش بوجود آمد. امروزه پوسترهای مصور با بهره گیری از حروف متنوع، طراحی و نقاشی و عکاسی، بمنزله نمونه های کاملاً پیشرفته یی از هنر گرافیک نوین شناخته می شوند. گو اینکه پوسترسازی، شاخه یی از گرافیک است، ولی با سایر رشته های هنرهای تجسمی نیز پیوند متقابل دارد.درواقع در تاریخ صدساله پوسترسازی این هنر و سایر هنرهای تجمسی دارای تأثیرات متقابل و تبادل امکانات بوده اند.</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t xml:space="preserve"> سرچشمه پوسترها را همچون مصورسازی، در گذشته های دور می توان  جستجو کرد. به یک معنا نقش برجسته های آشوری، ایرانی و رومی نوعی پوستر بوده اند. زیرا رویدادهایی را به روایت تصویر، توصیف می کردند.</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t xml:space="preserve"> که درواقع تبلیغی برای دستگاه حاکم بود. بعلاو ه در مصر و روم باستان ساختن آگهی های همگانی یا اعلامیه های دیواری معمول بوده است.و</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lastRenderedPageBreak/>
        <w:t xml:space="preserve"> یکی از قدیمی ترین آگهی هایی که مکشوف شده، پاپیروسی است که پاداش برای برگرداندن یک برده فراری در مصر را اعلام می کرد. آگهی هایی نیز   از قرون وسطی باقی مانده که روی پوست نوشته می شد حتی برخی ازاینها دارای تصویر نیز بوده اند.</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t xml:space="preserve"> آگهی همگانی چاپی از اواخر قرن پانزدهم میلادی ظاهر شد. از قرن شانزدهم به بعد نمونه هایی از آگهی های چاپی چون اعلامیه های دولتی و ..... که اکثراً متشکل از حروف چاپی بودند، رایج گشت اما فن چاپ می بایستی مراحل پیشرفته تری را طی کند تا امکان پیدایش پوستر مصور رنگی فراهم گردد.</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t xml:space="preserve"> البته چاپ رنگی و گسترش آن به تنهای دری هنر پوسترسازی مؤثر نبود، بلکه زندگی در شهرهای بزرگ و صنعتی، و نوع جدیدی از ارتباطات همگانی که به همراه خود آورد، عامل اصلی بود.</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t xml:space="preserve"> آگهی های نمایش اولین نمونه های آگهی دیواری بودند که ضمن تحول، اصول و قواعد پوسترسازی را پی ریزی کردند. در اوایل قرن نوزدهم در برخی کشورهای اروپایی، بخصوص در انگلستان، بر تعداد تماشاخانه ها افزوده شده بود و مردم از نمایش استقبال می کردند</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lastRenderedPageBreak/>
        <w:t xml:space="preserve"> در این زمان به تماشاخانه قبض هایی میدادند که هم کارکرد بلیط را داشت و هم برنامه در آنها توضیح داده می شد. قبض های مذکور با حروف چاپی معمول در مطبوعات چاپ می شدند ولی در صفحه آرایی آنها دقت زیاد مبذول می گردید.</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t xml:space="preserve"> بعدها با بزرگتر شدن ابعاد قبضها، آنها را بر دیوارها می چسبانیدند و بدین طریق «آگهی های نمایش» به صحنه ظهور رسید. در طرح و صفحه آرایی آگهی های مذوبور مهارت های خاصی بکار می رفت تا تنوع و فراوانی مطلب، حالت خشکی و یکنواختی بوجود نیاورد. به این منظور از انواع بسیار متنوع حروف چاپی که ابداع شده بود، استفاده های مناسب می کردند و گاهی نیز تصویر کوچکی بر آن می افزودند. صفحه آرایی این نوع آگهی ها، خاصه در هنر پوستر انگلستان بنحوی استمرار یافت و حتی امروزه هم اثرات خود را بر جای گذاشته است. </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t xml:space="preserve"> تدریجاً آگهی های همگانی از آگهی های مربوط به تماشاخانه ها فراتر رفت و تبلیغات مغازه ها، جراح ها ، وسایل حمل ونقل و مسافرت را در بر گرفت.</w:t>
      </w:r>
    </w:p>
    <w:p w:rsidR="00E715DE" w:rsidRPr="00DA3C52" w:rsidRDefault="00E715DE" w:rsidP="00E715DE">
      <w:pPr>
        <w:spacing w:line="840" w:lineRule="atLeast"/>
        <w:ind w:left="195"/>
        <w:jc w:val="lowKashida"/>
        <w:rPr>
          <w:rFonts w:cs="B Yagut"/>
          <w:sz w:val="28"/>
          <w:szCs w:val="28"/>
          <w:rtl/>
          <w:lang w:bidi="fa-IR"/>
        </w:rPr>
      </w:pPr>
      <w:r w:rsidRPr="00DA3C52">
        <w:rPr>
          <w:rFonts w:cs="B Yagut" w:hint="cs"/>
          <w:sz w:val="28"/>
          <w:szCs w:val="28"/>
          <w:rtl/>
          <w:lang w:bidi="fa-IR"/>
        </w:rPr>
        <w:t xml:space="preserve"> در این آگهی ها، گاهی حروف چاپی بصورت یک منحنی در بالای صفحه تنظیم میگردید، و سایر مطالب بطرز زیبا و چشمگیری در صفحه آگهی گنجانده می شد. به مرور در این ها تصویر هم ظاهر گشت و ارتباط بین حروف و تصاویر مورد توجه قرار گرفت. بدین منوال فن پوستر مصور تولد یافت.</w:t>
      </w:r>
    </w:p>
    <w:p w:rsidR="002D3F9C" w:rsidRDefault="002D3F9C" w:rsidP="00E715DE"/>
    <w:sectPr w:rsidR="002D3F9C" w:rsidSect="008546A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129DE"/>
    <w:multiLevelType w:val="multilevel"/>
    <w:tmpl w:val="D3ECA8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15"/>
        </w:tabs>
        <w:ind w:left="915" w:hanging="720"/>
      </w:pPr>
      <w:rPr>
        <w:rFonts w:hint="default"/>
      </w:rPr>
    </w:lvl>
    <w:lvl w:ilvl="2">
      <w:start w:val="1"/>
      <w:numFmt w:val="decimal"/>
      <w:lvlText w:val="%1-%2-%3."/>
      <w:lvlJc w:val="left"/>
      <w:pPr>
        <w:tabs>
          <w:tab w:val="num" w:pos="1470"/>
        </w:tabs>
        <w:ind w:left="1470" w:hanging="1080"/>
      </w:pPr>
      <w:rPr>
        <w:rFonts w:hint="default"/>
      </w:rPr>
    </w:lvl>
    <w:lvl w:ilvl="3">
      <w:start w:val="1"/>
      <w:numFmt w:val="decimal"/>
      <w:lvlText w:val="%1-%2-%3.%4."/>
      <w:lvlJc w:val="left"/>
      <w:pPr>
        <w:tabs>
          <w:tab w:val="num" w:pos="1665"/>
        </w:tabs>
        <w:ind w:left="1665" w:hanging="1080"/>
      </w:pPr>
      <w:rPr>
        <w:rFonts w:hint="default"/>
      </w:rPr>
    </w:lvl>
    <w:lvl w:ilvl="4">
      <w:start w:val="1"/>
      <w:numFmt w:val="decimal"/>
      <w:lvlText w:val="%1-%2-%3.%4.%5."/>
      <w:lvlJc w:val="left"/>
      <w:pPr>
        <w:tabs>
          <w:tab w:val="num" w:pos="2220"/>
        </w:tabs>
        <w:ind w:left="2220" w:hanging="1440"/>
      </w:pPr>
      <w:rPr>
        <w:rFonts w:hint="default"/>
      </w:rPr>
    </w:lvl>
    <w:lvl w:ilvl="5">
      <w:start w:val="1"/>
      <w:numFmt w:val="decimal"/>
      <w:lvlText w:val="%1-%2-%3.%4.%5.%6."/>
      <w:lvlJc w:val="left"/>
      <w:pPr>
        <w:tabs>
          <w:tab w:val="num" w:pos="2415"/>
        </w:tabs>
        <w:ind w:left="2415" w:hanging="1440"/>
      </w:pPr>
      <w:rPr>
        <w:rFonts w:hint="default"/>
      </w:rPr>
    </w:lvl>
    <w:lvl w:ilvl="6">
      <w:start w:val="1"/>
      <w:numFmt w:val="decimal"/>
      <w:lvlText w:val="%1-%2-%3.%4.%5.%6.%7."/>
      <w:lvlJc w:val="left"/>
      <w:pPr>
        <w:tabs>
          <w:tab w:val="num" w:pos="2970"/>
        </w:tabs>
        <w:ind w:left="2970" w:hanging="1800"/>
      </w:pPr>
      <w:rPr>
        <w:rFonts w:hint="default"/>
      </w:rPr>
    </w:lvl>
    <w:lvl w:ilvl="7">
      <w:start w:val="1"/>
      <w:numFmt w:val="decimal"/>
      <w:lvlText w:val="%1-%2-%3.%4.%5.%6.%7.%8."/>
      <w:lvlJc w:val="left"/>
      <w:pPr>
        <w:tabs>
          <w:tab w:val="num" w:pos="3165"/>
        </w:tabs>
        <w:ind w:left="3165" w:hanging="1800"/>
      </w:pPr>
      <w:rPr>
        <w:rFonts w:hint="default"/>
      </w:rPr>
    </w:lvl>
    <w:lvl w:ilvl="8">
      <w:start w:val="1"/>
      <w:numFmt w:val="decimal"/>
      <w:lvlText w:val="%1-%2-%3.%4.%5.%6.%7.%8.%9."/>
      <w:lvlJc w:val="left"/>
      <w:pPr>
        <w:tabs>
          <w:tab w:val="num" w:pos="3720"/>
        </w:tabs>
        <w:ind w:left="37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6E"/>
    <w:rsid w:val="002D3F9C"/>
    <w:rsid w:val="008546AB"/>
    <w:rsid w:val="00B9006E"/>
    <w:rsid w:val="00BA449A"/>
    <w:rsid w:val="00E71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5D42B-F151-4C94-9AE3-AEBA5A52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15DE"/>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715DE"/>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715DE"/>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2016-07-06T07:52:00Z</dcterms:created>
  <dcterms:modified xsi:type="dcterms:W3CDTF">2016-10-13T14:39:00Z</dcterms:modified>
</cp:coreProperties>
</file>