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75" w:rsidRDefault="00DC7575" w:rsidP="00DC7575">
      <w:pPr>
        <w:pStyle w:val="Heading6"/>
        <w:spacing w:line="268" w:lineRule="auto"/>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DC7575" w:rsidRPr="00BE71D6" w:rsidRDefault="00DC7575" w:rsidP="00DC7575">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7216"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DC7575" w:rsidRDefault="00DC7575" w:rsidP="00DC7575">
      <w:pPr>
        <w:pStyle w:val="Heading6"/>
        <w:spacing w:line="240" w:lineRule="auto"/>
        <w:rPr>
          <w:sz w:val="40"/>
          <w:szCs w:val="40"/>
          <w:rtl/>
          <w:lang w:bidi="fa-IR"/>
        </w:rPr>
      </w:pPr>
    </w:p>
    <w:p w:rsidR="00DC7575" w:rsidRDefault="00DC7575" w:rsidP="00DC7575">
      <w:pPr>
        <w:pStyle w:val="Heading6"/>
        <w:spacing w:line="240" w:lineRule="auto"/>
        <w:rPr>
          <w:sz w:val="40"/>
          <w:szCs w:val="40"/>
          <w:rtl/>
          <w:lang w:bidi="fa-IR"/>
        </w:rPr>
      </w:pPr>
    </w:p>
    <w:bookmarkEnd w:id="0"/>
    <w:p w:rsidR="00550F98" w:rsidRPr="00BD05DB" w:rsidRDefault="00550F98" w:rsidP="00550F98">
      <w:pPr>
        <w:pStyle w:val="Heading6"/>
        <w:spacing w:line="240" w:lineRule="auto"/>
        <w:rPr>
          <w:rFonts w:cs="B Zar"/>
          <w:sz w:val="28"/>
          <w:szCs w:val="28"/>
          <w:lang w:bidi="fa-IR"/>
        </w:rPr>
      </w:pPr>
      <w:r w:rsidRPr="00BD05DB">
        <w:rPr>
          <w:rFonts w:cs="B Zar" w:hint="cs"/>
          <w:sz w:val="28"/>
          <w:szCs w:val="28"/>
          <w:rtl/>
        </w:rPr>
        <w:t>دانشگا</w:t>
      </w:r>
      <w:r w:rsidRPr="00BD05DB">
        <w:rPr>
          <w:rFonts w:cs="B Zar" w:hint="cs"/>
          <w:sz w:val="28"/>
          <w:szCs w:val="28"/>
          <w:rtl/>
          <w:lang w:bidi="fa-IR"/>
        </w:rPr>
        <w:t xml:space="preserve">ه آزاد اسلامي </w:t>
      </w:r>
    </w:p>
    <w:p w:rsidR="00550F98" w:rsidRPr="00BD05DB" w:rsidRDefault="00550F98" w:rsidP="00550F98">
      <w:pPr>
        <w:pStyle w:val="Heading6"/>
        <w:spacing w:line="240" w:lineRule="auto"/>
        <w:rPr>
          <w:rFonts w:cs="B Zar"/>
          <w:sz w:val="28"/>
          <w:szCs w:val="28"/>
          <w:rtl/>
          <w:lang w:bidi="fa-IR"/>
        </w:rPr>
      </w:pPr>
      <w:r w:rsidRPr="00BD05DB">
        <w:rPr>
          <w:rFonts w:cs="B Zar" w:hint="cs"/>
          <w:sz w:val="28"/>
          <w:szCs w:val="28"/>
          <w:rtl/>
          <w:lang w:bidi="fa-IR"/>
        </w:rPr>
        <w:t xml:space="preserve"> واحد تهران مرکز</w:t>
      </w:r>
    </w:p>
    <w:p w:rsidR="00550F98" w:rsidRPr="00BD05DB" w:rsidRDefault="00550F98" w:rsidP="00550F98">
      <w:pPr>
        <w:jc w:val="center"/>
        <w:rPr>
          <w:rFonts w:cs="B Zar"/>
          <w:b/>
          <w:bCs/>
          <w:sz w:val="40"/>
          <w:szCs w:val="40"/>
          <w:rtl/>
          <w:lang w:bidi="fa-IR"/>
        </w:rPr>
      </w:pPr>
    </w:p>
    <w:p w:rsidR="00550F98" w:rsidRPr="00BD05DB" w:rsidRDefault="00550F98" w:rsidP="00550F98">
      <w:pPr>
        <w:jc w:val="center"/>
        <w:rPr>
          <w:rFonts w:cs="B Zar"/>
          <w:b/>
          <w:bCs/>
          <w:sz w:val="40"/>
          <w:szCs w:val="40"/>
          <w:rtl/>
          <w:lang w:bidi="fa-IR"/>
        </w:rPr>
      </w:pPr>
    </w:p>
    <w:p w:rsidR="00550F98" w:rsidRDefault="00550F98" w:rsidP="00550F98">
      <w:pPr>
        <w:jc w:val="center"/>
        <w:rPr>
          <w:rFonts w:cs="B Zar"/>
          <w:b/>
          <w:bCs/>
          <w:sz w:val="40"/>
          <w:szCs w:val="40"/>
          <w:rtl/>
          <w:lang w:bidi="fa-IR"/>
        </w:rPr>
      </w:pPr>
    </w:p>
    <w:p w:rsidR="00550F98" w:rsidRPr="00BD05DB" w:rsidRDefault="00550F98" w:rsidP="00550F98">
      <w:pPr>
        <w:jc w:val="center"/>
        <w:rPr>
          <w:rFonts w:cs="B Zar"/>
          <w:b/>
          <w:bCs/>
          <w:sz w:val="40"/>
          <w:szCs w:val="40"/>
          <w:rtl/>
          <w:lang w:bidi="fa-IR"/>
        </w:rPr>
      </w:pPr>
      <w:r w:rsidRPr="00BD05DB">
        <w:rPr>
          <w:rFonts w:cs="B Zar" w:hint="cs"/>
          <w:b/>
          <w:bCs/>
          <w:sz w:val="40"/>
          <w:szCs w:val="40"/>
          <w:rtl/>
          <w:lang w:bidi="fa-IR"/>
        </w:rPr>
        <w:t>موضوع:</w:t>
      </w:r>
    </w:p>
    <w:p w:rsidR="00550F98" w:rsidRPr="00BD05DB" w:rsidRDefault="00550F98" w:rsidP="00550F98">
      <w:pPr>
        <w:jc w:val="center"/>
        <w:rPr>
          <w:rFonts w:cs="B Zar"/>
          <w:b/>
          <w:bCs/>
          <w:sz w:val="40"/>
          <w:szCs w:val="40"/>
          <w:rtl/>
          <w:lang w:bidi="fa-IR"/>
        </w:rPr>
      </w:pPr>
    </w:p>
    <w:p w:rsidR="00550F98" w:rsidRPr="00BD05DB" w:rsidRDefault="00550F98" w:rsidP="00550F98">
      <w:pPr>
        <w:jc w:val="center"/>
        <w:rPr>
          <w:rFonts w:cs="B Zar"/>
          <w:b/>
          <w:bCs/>
          <w:sz w:val="40"/>
          <w:szCs w:val="40"/>
          <w:lang w:bidi="fa-IR"/>
        </w:rPr>
      </w:pPr>
      <w:r w:rsidRPr="00BD05DB">
        <w:rPr>
          <w:rFonts w:cs="B Zar" w:hint="cs"/>
          <w:b/>
          <w:bCs/>
          <w:sz w:val="40"/>
          <w:szCs w:val="40"/>
          <w:rtl/>
          <w:lang w:bidi="fa-IR"/>
        </w:rPr>
        <w:t>نور در گرافیک، طراحی نوری و خصوصیات نور و تجهیزات آن و کاربرد آن ها در تبلیغات</w:t>
      </w:r>
    </w:p>
    <w:p w:rsidR="00DC7575" w:rsidRDefault="00DC7575" w:rsidP="00DC7575">
      <w:pPr>
        <w:rPr>
          <w:rtl/>
          <w:lang w:bidi="fa-IR"/>
        </w:rPr>
      </w:pPr>
    </w:p>
    <w:p w:rsidR="00DC7575" w:rsidRDefault="00DC7575" w:rsidP="00DC7575">
      <w:pPr>
        <w:bidi/>
        <w:spacing w:line="360" w:lineRule="auto"/>
        <w:jc w:val="center"/>
        <w:rPr>
          <w:rFonts w:cs="Arshia"/>
          <w:b/>
          <w:bCs/>
          <w:sz w:val="48"/>
          <w:szCs w:val="48"/>
          <w:rtl/>
          <w:lang w:bidi="fa-IR"/>
        </w:rPr>
      </w:pPr>
    </w:p>
    <w:p w:rsidR="00DC7575" w:rsidRDefault="00DC7575" w:rsidP="00DC7575">
      <w:pPr>
        <w:bidi/>
        <w:spacing w:line="360" w:lineRule="auto"/>
        <w:jc w:val="center"/>
        <w:rPr>
          <w:rFonts w:cs="Arshia"/>
          <w:b/>
          <w:bCs/>
          <w:sz w:val="48"/>
          <w:szCs w:val="48"/>
          <w:rtl/>
          <w:lang w:bidi="fa-IR"/>
        </w:rPr>
      </w:pPr>
    </w:p>
    <w:p w:rsidR="00DC7575" w:rsidRDefault="00DC7575" w:rsidP="00DC7575">
      <w:pPr>
        <w:bidi/>
        <w:spacing w:line="360" w:lineRule="auto"/>
        <w:jc w:val="center"/>
        <w:rPr>
          <w:rFonts w:cs="Arshia"/>
          <w:b/>
          <w:bCs/>
          <w:sz w:val="48"/>
          <w:szCs w:val="48"/>
          <w:rtl/>
          <w:lang w:bidi="fa-IR"/>
        </w:rPr>
      </w:pPr>
    </w:p>
    <w:p w:rsidR="00DC7575" w:rsidRDefault="00DC7575" w:rsidP="00DC7575">
      <w:pPr>
        <w:bidi/>
        <w:spacing w:line="360" w:lineRule="auto"/>
        <w:jc w:val="center"/>
        <w:rPr>
          <w:rFonts w:cs="Arshia"/>
          <w:b/>
          <w:bCs/>
          <w:sz w:val="48"/>
          <w:szCs w:val="48"/>
          <w:rtl/>
          <w:lang w:bidi="fa-IR"/>
        </w:rPr>
      </w:pPr>
    </w:p>
    <w:p w:rsidR="00DC7575" w:rsidRDefault="00DC7575" w:rsidP="00DC7575">
      <w:pPr>
        <w:bidi/>
        <w:spacing w:line="360" w:lineRule="auto"/>
        <w:jc w:val="center"/>
        <w:rPr>
          <w:rFonts w:cs="Arshia"/>
          <w:b/>
          <w:bCs/>
          <w:sz w:val="48"/>
          <w:szCs w:val="48"/>
          <w:rtl/>
          <w:lang w:bidi="fa-IR"/>
        </w:rPr>
      </w:pPr>
    </w:p>
    <w:p w:rsidR="00DC7575" w:rsidRDefault="00DC7575" w:rsidP="00DC7575">
      <w:pPr>
        <w:bidi/>
        <w:spacing w:line="360" w:lineRule="auto"/>
        <w:jc w:val="center"/>
        <w:rPr>
          <w:rFonts w:cs="Arshia"/>
          <w:b/>
          <w:bCs/>
          <w:sz w:val="48"/>
          <w:szCs w:val="48"/>
          <w:rtl/>
          <w:lang w:bidi="fa-IR"/>
        </w:rPr>
      </w:pPr>
    </w:p>
    <w:p w:rsidR="00DC7575" w:rsidRDefault="00DC7575" w:rsidP="00DC7575">
      <w:pPr>
        <w:bidi/>
        <w:spacing w:line="360" w:lineRule="auto"/>
        <w:jc w:val="center"/>
        <w:rPr>
          <w:rFonts w:cs="Arshia"/>
          <w:b/>
          <w:bCs/>
          <w:sz w:val="48"/>
          <w:szCs w:val="48"/>
          <w:rtl/>
          <w:lang w:bidi="fa-IR"/>
        </w:rPr>
      </w:pPr>
    </w:p>
    <w:p w:rsidR="00DC7575" w:rsidRPr="00554E7E" w:rsidRDefault="00DC7575" w:rsidP="00DC7575">
      <w:pPr>
        <w:bidi/>
        <w:spacing w:line="360" w:lineRule="auto"/>
        <w:jc w:val="center"/>
        <w:rPr>
          <w:rFonts w:cs="Arshia"/>
          <w:b/>
          <w:bCs/>
          <w:sz w:val="48"/>
          <w:szCs w:val="48"/>
          <w:rtl/>
          <w:lang w:bidi="fa-IR"/>
        </w:rPr>
      </w:pPr>
      <w:bookmarkStart w:id="1" w:name="_GoBack"/>
      <w:bookmarkEnd w:id="1"/>
      <w:r w:rsidRPr="00554E7E">
        <w:rPr>
          <w:rFonts w:cs="Arshia" w:hint="cs"/>
          <w:b/>
          <w:bCs/>
          <w:sz w:val="48"/>
          <w:szCs w:val="48"/>
          <w:rtl/>
          <w:lang w:bidi="fa-IR"/>
        </w:rPr>
        <w:lastRenderedPageBreak/>
        <w:t>-  فهرست مطالب -</w:t>
      </w:r>
      <w:r>
        <w:rPr>
          <w:rFonts w:cs="Arshia" w:hint="cs"/>
          <w:b/>
          <w:bCs/>
          <w:sz w:val="48"/>
          <w:szCs w:val="48"/>
          <w:rtl/>
          <w:lang w:bidi="fa-IR"/>
        </w:rPr>
        <w:t xml:space="preserve"> </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 xml:space="preserve">تقديم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الف</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قدر داني</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ب</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فهرست مطالب</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ج</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چكيده</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1</w:t>
      </w:r>
    </w:p>
    <w:p w:rsidR="00DC7575" w:rsidRPr="005A1D79" w:rsidRDefault="00DC7575" w:rsidP="00DC7575">
      <w:pPr>
        <w:bidi/>
        <w:spacing w:before="120" w:after="120"/>
        <w:jc w:val="center"/>
        <w:rPr>
          <w:rFonts w:cs="B Farnaz"/>
          <w:sz w:val="43"/>
          <w:szCs w:val="43"/>
          <w:u w:val="single"/>
          <w:rtl/>
          <w:lang w:bidi="fa-IR"/>
        </w:rPr>
      </w:pPr>
      <w:r w:rsidRPr="005A1D79">
        <w:rPr>
          <w:rFonts w:cs="B Farnaz" w:hint="cs"/>
          <w:sz w:val="43"/>
          <w:szCs w:val="43"/>
          <w:u w:val="single"/>
          <w:rtl/>
          <w:lang w:bidi="fa-IR"/>
        </w:rPr>
        <w:t>فصل اول</w:t>
      </w:r>
      <w:r>
        <w:rPr>
          <w:rFonts w:cs="B Farnaz" w:hint="cs"/>
          <w:sz w:val="43"/>
          <w:szCs w:val="43"/>
          <w:u w:val="single"/>
          <w:rtl/>
          <w:lang w:bidi="fa-IR"/>
        </w:rPr>
        <w:t>- كليات تحقيق</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مقدمه</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4</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بيان موضوع</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اهداف تحقيق</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9</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اهيمت و ضرورت موضوع</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10</w:t>
      </w:r>
    </w:p>
    <w:p w:rsidR="00DC7575" w:rsidRPr="005969E5" w:rsidRDefault="00DC7575" w:rsidP="00DC7575">
      <w:pPr>
        <w:bidi/>
        <w:spacing w:before="120" w:after="120"/>
        <w:jc w:val="both"/>
        <w:rPr>
          <w:rFonts w:cs="B Homa"/>
          <w:sz w:val="31"/>
          <w:szCs w:val="31"/>
          <w:rtl/>
          <w:lang w:bidi="fa-IR"/>
        </w:rPr>
      </w:pPr>
      <w:r w:rsidRPr="005969E5">
        <w:rPr>
          <w:rFonts w:cs="B Homa" w:hint="cs"/>
          <w:sz w:val="31"/>
          <w:szCs w:val="31"/>
          <w:rtl/>
          <w:lang w:bidi="fa-IR"/>
        </w:rPr>
        <w:t>تعريف مفاهيم و اصطلاحات كليدي</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11</w:t>
      </w:r>
    </w:p>
    <w:p w:rsidR="00DC7575" w:rsidRDefault="00DC7575" w:rsidP="00DC7575">
      <w:pPr>
        <w:bidi/>
        <w:spacing w:before="120" w:after="120"/>
        <w:jc w:val="center"/>
        <w:rPr>
          <w:rFonts w:cs="B Farnaz"/>
          <w:sz w:val="43"/>
          <w:szCs w:val="43"/>
          <w:u w:val="single"/>
          <w:rtl/>
          <w:lang w:bidi="fa-IR"/>
        </w:rPr>
      </w:pPr>
      <w:r w:rsidRPr="005A1D79">
        <w:rPr>
          <w:rFonts w:cs="B Farnaz" w:hint="cs"/>
          <w:sz w:val="43"/>
          <w:szCs w:val="43"/>
          <w:u w:val="single"/>
          <w:rtl/>
          <w:lang w:bidi="fa-IR"/>
        </w:rPr>
        <w:lastRenderedPageBreak/>
        <w:t xml:space="preserve">فصل دوم </w:t>
      </w:r>
    </w:p>
    <w:p w:rsidR="00DC7575" w:rsidRPr="00705ECD" w:rsidRDefault="00DC7575" w:rsidP="00DC7575">
      <w:pPr>
        <w:bidi/>
        <w:spacing w:before="120" w:after="120"/>
        <w:jc w:val="lowKashida"/>
        <w:rPr>
          <w:rFonts w:cs="B Jadid"/>
          <w:sz w:val="39"/>
          <w:szCs w:val="39"/>
          <w:rtl/>
          <w:lang w:bidi="fa-IR"/>
        </w:rPr>
      </w:pPr>
      <w:r w:rsidRPr="00705ECD">
        <w:rPr>
          <w:rFonts w:cs="B Jadid" w:hint="cs"/>
          <w:sz w:val="39"/>
          <w:szCs w:val="39"/>
          <w:rtl/>
          <w:lang w:bidi="fa-IR"/>
        </w:rPr>
        <w:t>پيشينه تحقيق</w:t>
      </w:r>
    </w:p>
    <w:p w:rsidR="00DC757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 xml:space="preserve">نور و انواع آن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13</w:t>
      </w:r>
    </w:p>
    <w:p w:rsidR="00DC7575" w:rsidRPr="005969E5" w:rsidRDefault="00DC7575" w:rsidP="00DC7575">
      <w:pPr>
        <w:bidi/>
        <w:spacing w:before="120" w:after="120"/>
        <w:ind w:left="720"/>
        <w:jc w:val="lowKashida"/>
        <w:rPr>
          <w:rFonts w:cs="B Homa"/>
          <w:sz w:val="31"/>
          <w:szCs w:val="31"/>
          <w:rtl/>
          <w:lang w:bidi="fa-IR"/>
        </w:rPr>
      </w:pPr>
      <w:r>
        <w:rPr>
          <w:rFonts w:cs="B Homa" w:hint="cs"/>
          <w:sz w:val="31"/>
          <w:szCs w:val="31"/>
          <w:rtl/>
          <w:lang w:bidi="fa-IR"/>
        </w:rPr>
        <w:t>تاثيرات نور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16</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تأثير نور بر روي جسم انسان</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18</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ارزش و زيبايي نور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21</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منابع روشنايي</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24</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 xml:space="preserve">جنبه هاي فيزيكي و روانشناختي نور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28</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جهت نور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31</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كيفيت نور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34</w:t>
      </w:r>
    </w:p>
    <w:p w:rsidR="00DC757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 xml:space="preserve">كميت نور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35</w:t>
      </w:r>
    </w:p>
    <w:p w:rsidR="00DC7575" w:rsidRDefault="00DC7575" w:rsidP="00DC7575">
      <w:pPr>
        <w:bidi/>
        <w:spacing w:before="120" w:after="120"/>
        <w:jc w:val="center"/>
        <w:rPr>
          <w:rFonts w:cs="B Jadid"/>
          <w:sz w:val="39"/>
          <w:szCs w:val="39"/>
          <w:rtl/>
          <w:lang w:bidi="fa-IR"/>
        </w:rPr>
      </w:pPr>
      <w:r w:rsidRPr="005A1D79">
        <w:rPr>
          <w:rFonts w:cs="B Farnaz" w:hint="cs"/>
          <w:sz w:val="43"/>
          <w:szCs w:val="43"/>
          <w:u w:val="single"/>
          <w:rtl/>
          <w:lang w:bidi="fa-IR"/>
        </w:rPr>
        <w:lastRenderedPageBreak/>
        <w:t xml:space="preserve">فصل سوم </w:t>
      </w:r>
    </w:p>
    <w:p w:rsidR="00DC7575" w:rsidRPr="005969E5" w:rsidRDefault="00DC7575" w:rsidP="00DC7575">
      <w:pPr>
        <w:bidi/>
        <w:spacing w:before="120" w:after="120"/>
        <w:ind w:left="720"/>
        <w:jc w:val="lowKashida"/>
        <w:rPr>
          <w:rFonts w:cs="B Homa"/>
          <w:sz w:val="31"/>
          <w:szCs w:val="31"/>
          <w:rtl/>
          <w:lang w:bidi="fa-IR"/>
        </w:rPr>
      </w:pP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نورپردازي</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39</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ايجاد جلوه در اشياء به وسيله نورپردازي</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43</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متداولترين نورپردازي</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45</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نورپردازي شاعرانه</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47</w:t>
      </w:r>
    </w:p>
    <w:p w:rsidR="00DC7575" w:rsidRPr="005A1D79" w:rsidRDefault="00DC7575" w:rsidP="00DC7575">
      <w:pPr>
        <w:bidi/>
        <w:spacing w:before="120" w:after="120"/>
        <w:jc w:val="center"/>
        <w:rPr>
          <w:rFonts w:cs="B Farnaz"/>
          <w:sz w:val="43"/>
          <w:szCs w:val="43"/>
          <w:u w:val="single"/>
          <w:rtl/>
          <w:lang w:bidi="fa-IR"/>
        </w:rPr>
      </w:pPr>
      <w:r w:rsidRPr="005A1D79">
        <w:rPr>
          <w:rFonts w:cs="B Farnaz" w:hint="cs"/>
          <w:sz w:val="43"/>
          <w:szCs w:val="43"/>
          <w:u w:val="single"/>
          <w:rtl/>
          <w:lang w:bidi="fa-IR"/>
        </w:rPr>
        <w:t>فصل چهارم</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پروژكتور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50</w:t>
      </w:r>
    </w:p>
    <w:p w:rsidR="00DC7575" w:rsidRPr="005969E5" w:rsidRDefault="00DC7575" w:rsidP="00DC7575">
      <w:pPr>
        <w:bidi/>
        <w:spacing w:before="120" w:after="120"/>
        <w:ind w:left="720"/>
        <w:jc w:val="lowKashida"/>
        <w:rPr>
          <w:rFonts w:cs="B Homa"/>
          <w:sz w:val="31"/>
          <w:szCs w:val="31"/>
          <w:rtl/>
          <w:lang w:bidi="fa-IR"/>
        </w:rPr>
      </w:pPr>
      <w:r w:rsidRPr="005969E5">
        <w:rPr>
          <w:rFonts w:cs="B Homa"/>
          <w:sz w:val="31"/>
          <w:szCs w:val="31"/>
          <w:lang w:bidi="fa-IR"/>
        </w:rPr>
        <w:t>LCD</w:t>
      </w:r>
      <w:r w:rsidRPr="005969E5">
        <w:rPr>
          <w:rFonts w:cs="B Homa" w:hint="cs"/>
          <w:sz w:val="31"/>
          <w:szCs w:val="31"/>
          <w:rtl/>
          <w:lang w:bidi="fa-IR"/>
        </w:rPr>
        <w:t xml:space="preserve"> ها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52</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 xml:space="preserve">شناخت </w:t>
      </w:r>
      <w:r w:rsidRPr="005969E5">
        <w:rPr>
          <w:rFonts w:cs="B Homa"/>
          <w:sz w:val="31"/>
          <w:szCs w:val="31"/>
          <w:lang w:bidi="fa-IR"/>
        </w:rPr>
        <w:t>LCD</w:t>
      </w:r>
      <w:r w:rsidRPr="005969E5">
        <w:rPr>
          <w:rFonts w:cs="B Homa" w:hint="cs"/>
          <w:sz w:val="31"/>
          <w:szCs w:val="31"/>
          <w:rtl/>
          <w:lang w:bidi="fa-IR"/>
        </w:rPr>
        <w:t xml:space="preserve">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55</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 xml:space="preserve">سيستم </w:t>
      </w:r>
      <w:r w:rsidRPr="005969E5">
        <w:rPr>
          <w:rFonts w:cs="B Homa"/>
          <w:sz w:val="31"/>
          <w:szCs w:val="31"/>
          <w:lang w:bidi="fa-IR"/>
        </w:rPr>
        <w:t>LCD</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57</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lastRenderedPageBreak/>
        <w:tab/>
        <w:t xml:space="preserve">ساخت بزرگترين </w:t>
      </w:r>
      <w:r w:rsidRPr="005969E5">
        <w:rPr>
          <w:rFonts w:cs="B Homa"/>
          <w:sz w:val="31"/>
          <w:szCs w:val="31"/>
          <w:lang w:bidi="fa-IR"/>
        </w:rPr>
        <w:t>LCD</w:t>
      </w:r>
      <w:r w:rsidRPr="005969E5">
        <w:rPr>
          <w:rFonts w:cs="B Homa" w:hint="cs"/>
          <w:sz w:val="31"/>
          <w:szCs w:val="31"/>
          <w:rtl/>
          <w:lang w:bidi="fa-IR"/>
        </w:rPr>
        <w:t xml:space="preserve"> انعطاف پذير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59</w:t>
      </w:r>
    </w:p>
    <w:p w:rsidR="00DC7575" w:rsidRDefault="00DC7575" w:rsidP="00DC7575">
      <w:pPr>
        <w:bidi/>
        <w:spacing w:before="120" w:after="120"/>
        <w:ind w:left="720"/>
        <w:jc w:val="lowKashida"/>
        <w:rPr>
          <w:rFonts w:cs="B Homa"/>
          <w:sz w:val="31"/>
          <w:szCs w:val="31"/>
          <w:rtl/>
          <w:lang w:bidi="fa-IR"/>
        </w:rPr>
      </w:pPr>
    </w:p>
    <w:p w:rsidR="00DC7575" w:rsidRPr="005969E5" w:rsidRDefault="00DC7575" w:rsidP="00DC7575">
      <w:pPr>
        <w:bidi/>
        <w:spacing w:before="120" w:after="120"/>
        <w:ind w:left="720"/>
        <w:jc w:val="lowKashida"/>
        <w:rPr>
          <w:rFonts w:cs="B Homa"/>
          <w:sz w:val="31"/>
          <w:szCs w:val="31"/>
          <w:rtl/>
          <w:lang w:bidi="fa-IR"/>
        </w:rPr>
      </w:pPr>
      <w:r w:rsidRPr="005969E5">
        <w:rPr>
          <w:rFonts w:cs="B Homa"/>
          <w:sz w:val="31"/>
          <w:szCs w:val="31"/>
          <w:lang w:bidi="fa-IR"/>
        </w:rPr>
        <w:t>LED</w:t>
      </w:r>
      <w:r w:rsidRPr="005969E5">
        <w:rPr>
          <w:rFonts w:cs="B Homa" w:hint="cs"/>
          <w:sz w:val="31"/>
          <w:szCs w:val="31"/>
          <w:rtl/>
          <w:lang w:bidi="fa-IR"/>
        </w:rPr>
        <w:t xml:space="preserve"> ها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61</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r>
      <w:r w:rsidRPr="005969E5">
        <w:rPr>
          <w:rFonts w:cs="B Homa"/>
          <w:sz w:val="31"/>
          <w:szCs w:val="31"/>
          <w:lang w:bidi="fa-IR"/>
        </w:rPr>
        <w:t>LED</w:t>
      </w:r>
      <w:r w:rsidRPr="005969E5">
        <w:rPr>
          <w:rFonts w:cs="B Homa" w:hint="cs"/>
          <w:sz w:val="31"/>
          <w:szCs w:val="31"/>
          <w:rtl/>
          <w:lang w:bidi="fa-IR"/>
        </w:rPr>
        <w:t xml:space="preserve"> ها و كاربرد آن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61</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 xml:space="preserve">ويژگيهاي </w:t>
      </w:r>
      <w:r w:rsidRPr="005969E5">
        <w:rPr>
          <w:rFonts w:cs="B Homa"/>
          <w:sz w:val="31"/>
          <w:szCs w:val="31"/>
          <w:lang w:bidi="fa-IR"/>
        </w:rPr>
        <w:t>LED</w:t>
      </w:r>
      <w:r w:rsidRPr="005969E5">
        <w:rPr>
          <w:rFonts w:cs="B Homa" w:hint="cs"/>
          <w:sz w:val="31"/>
          <w:szCs w:val="31"/>
          <w:rtl/>
          <w:lang w:bidi="fa-IR"/>
        </w:rPr>
        <w:t xml:space="preserve"> ها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64</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 xml:space="preserve">استفاده از </w:t>
      </w:r>
      <w:r w:rsidRPr="005969E5">
        <w:rPr>
          <w:rFonts w:cs="B Homa"/>
          <w:sz w:val="31"/>
          <w:szCs w:val="31"/>
          <w:lang w:bidi="fa-IR"/>
        </w:rPr>
        <w:t>LED</w:t>
      </w:r>
      <w:r w:rsidRPr="005969E5">
        <w:rPr>
          <w:rFonts w:cs="B Homa" w:hint="cs"/>
          <w:sz w:val="31"/>
          <w:szCs w:val="31"/>
          <w:rtl/>
          <w:lang w:bidi="fa-IR"/>
        </w:rPr>
        <w:t xml:space="preserve">ها در تبليغات </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68</w:t>
      </w:r>
    </w:p>
    <w:p w:rsidR="00DC7575" w:rsidRPr="005969E5" w:rsidRDefault="00DC7575" w:rsidP="00DC7575">
      <w:pPr>
        <w:bidi/>
        <w:spacing w:before="120" w:after="120"/>
        <w:ind w:left="720"/>
        <w:jc w:val="lowKashida"/>
        <w:rPr>
          <w:rFonts w:cs="B Homa"/>
          <w:sz w:val="31"/>
          <w:szCs w:val="31"/>
          <w:rtl/>
          <w:lang w:bidi="fa-IR"/>
        </w:rPr>
      </w:pPr>
      <w:r w:rsidRPr="005969E5">
        <w:rPr>
          <w:rFonts w:cs="B Homa"/>
          <w:sz w:val="31"/>
          <w:szCs w:val="31"/>
          <w:lang w:bidi="fa-IR"/>
        </w:rPr>
        <w:t>DLP</w:t>
      </w:r>
      <w:r w:rsidRPr="005969E5">
        <w:rPr>
          <w:rFonts w:cs="B Homa" w:hint="cs"/>
          <w:sz w:val="31"/>
          <w:szCs w:val="31"/>
          <w:rtl/>
          <w:lang w:bidi="fa-IR"/>
        </w:rPr>
        <w:t xml:space="preserve"> ها</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72</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دستگاه ويدئو پرژكتور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72</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ساختار و سيستم دستگاه ويدئو پرژكتور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73</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ميزان درخشش</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75</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ميزان دقت</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76</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lastRenderedPageBreak/>
        <w:tab/>
        <w:t>اندازه تصوير</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77</w:t>
      </w:r>
    </w:p>
    <w:p w:rsidR="00DC7575" w:rsidRPr="005969E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 xml:space="preserve">تفاوت سيستم </w:t>
      </w:r>
      <w:r w:rsidRPr="005969E5">
        <w:rPr>
          <w:rFonts w:cs="B Homa"/>
          <w:sz w:val="31"/>
          <w:szCs w:val="31"/>
          <w:lang w:bidi="fa-IR"/>
        </w:rPr>
        <w:t>LCD</w:t>
      </w:r>
      <w:r w:rsidRPr="005969E5">
        <w:rPr>
          <w:rFonts w:cs="B Homa" w:hint="cs"/>
          <w:sz w:val="31"/>
          <w:szCs w:val="31"/>
          <w:rtl/>
          <w:lang w:bidi="fa-IR"/>
        </w:rPr>
        <w:t xml:space="preserve"> و </w:t>
      </w:r>
      <w:r w:rsidRPr="005969E5">
        <w:rPr>
          <w:rFonts w:cs="B Homa"/>
          <w:sz w:val="31"/>
          <w:szCs w:val="31"/>
          <w:lang w:bidi="fa-IR"/>
        </w:rPr>
        <w:t>DLP</w:t>
      </w:r>
      <w:r w:rsidRPr="005969E5">
        <w:rPr>
          <w:rFonts w:cs="B Homa" w:hint="cs"/>
          <w:sz w:val="31"/>
          <w:szCs w:val="31"/>
          <w:rtl/>
          <w:lang w:bidi="fa-IR"/>
        </w:rPr>
        <w:t xml:space="preserve"> از لحاظ كيفيت و كنتراست رنگ</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79</w:t>
      </w:r>
    </w:p>
    <w:p w:rsidR="00DC7575" w:rsidRDefault="00DC7575" w:rsidP="00DC7575">
      <w:pPr>
        <w:bidi/>
        <w:spacing w:before="120" w:after="120"/>
        <w:ind w:left="720"/>
        <w:jc w:val="lowKashida"/>
        <w:rPr>
          <w:rFonts w:cs="B Homa"/>
          <w:sz w:val="31"/>
          <w:szCs w:val="31"/>
          <w:rtl/>
          <w:lang w:bidi="fa-IR"/>
        </w:rPr>
      </w:pPr>
      <w:r w:rsidRPr="005969E5">
        <w:rPr>
          <w:rFonts w:cs="B Homa" w:hint="cs"/>
          <w:sz w:val="31"/>
          <w:szCs w:val="31"/>
          <w:rtl/>
          <w:lang w:bidi="fa-IR"/>
        </w:rPr>
        <w:tab/>
        <w:t>جايگاه سيستم  تبليغات</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82</w:t>
      </w:r>
    </w:p>
    <w:p w:rsidR="00DC7575" w:rsidRDefault="00DC7575" w:rsidP="00DC7575">
      <w:pPr>
        <w:bidi/>
        <w:spacing w:before="120" w:after="120"/>
        <w:jc w:val="lowKashida"/>
        <w:rPr>
          <w:rFonts w:cs="B Homa"/>
          <w:sz w:val="31"/>
          <w:szCs w:val="31"/>
          <w:rtl/>
          <w:lang w:bidi="fa-IR"/>
        </w:rPr>
      </w:pPr>
    </w:p>
    <w:p w:rsidR="00DC7575" w:rsidRDefault="00DC7575" w:rsidP="00DC7575">
      <w:pPr>
        <w:bidi/>
        <w:spacing w:before="120" w:after="120"/>
        <w:jc w:val="lowKashida"/>
        <w:rPr>
          <w:rFonts w:cs="B Homa"/>
          <w:sz w:val="31"/>
          <w:szCs w:val="31"/>
          <w:rtl/>
          <w:lang w:bidi="fa-IR"/>
        </w:rPr>
      </w:pPr>
    </w:p>
    <w:p w:rsidR="00DC7575" w:rsidRPr="00D83424" w:rsidRDefault="00DC7575" w:rsidP="00DC7575">
      <w:pPr>
        <w:bidi/>
        <w:spacing w:before="120" w:after="120"/>
        <w:jc w:val="center"/>
        <w:rPr>
          <w:rFonts w:cs="B Farnaz"/>
          <w:sz w:val="43"/>
          <w:szCs w:val="43"/>
          <w:u w:val="single"/>
          <w:rtl/>
          <w:lang w:bidi="fa-IR"/>
        </w:rPr>
      </w:pPr>
      <w:r w:rsidRPr="00D83424">
        <w:rPr>
          <w:rFonts w:cs="B Farnaz" w:hint="cs"/>
          <w:sz w:val="43"/>
          <w:szCs w:val="43"/>
          <w:u w:val="single"/>
          <w:rtl/>
          <w:lang w:bidi="fa-IR"/>
        </w:rPr>
        <w:t>فصل پنجم</w:t>
      </w:r>
    </w:p>
    <w:p w:rsidR="00DC7575" w:rsidRDefault="00DC7575" w:rsidP="00DC7575">
      <w:pPr>
        <w:bidi/>
        <w:spacing w:before="120" w:after="120"/>
        <w:jc w:val="lowKashida"/>
        <w:rPr>
          <w:rFonts w:cs="B Homa"/>
          <w:sz w:val="31"/>
          <w:szCs w:val="31"/>
          <w:rtl/>
          <w:lang w:bidi="fa-IR"/>
        </w:rPr>
      </w:pPr>
      <w:r w:rsidRPr="005969E5">
        <w:rPr>
          <w:rFonts w:cs="B Homa" w:hint="cs"/>
          <w:sz w:val="31"/>
          <w:szCs w:val="31"/>
          <w:rtl/>
          <w:lang w:bidi="fa-IR"/>
        </w:rPr>
        <w:t>نتيجه گيري و پيشنهادات</w:t>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r>
      <w:r>
        <w:rPr>
          <w:rFonts w:cs="B Homa" w:hint="cs"/>
          <w:sz w:val="31"/>
          <w:szCs w:val="31"/>
          <w:rtl/>
          <w:lang w:bidi="fa-IR"/>
        </w:rPr>
        <w:tab/>
        <w:t>86</w:t>
      </w:r>
    </w:p>
    <w:p w:rsidR="00DC7575" w:rsidRPr="00490DA5" w:rsidRDefault="00DC7575" w:rsidP="00DC7575">
      <w:pPr>
        <w:bidi/>
        <w:spacing w:before="120" w:after="120"/>
        <w:jc w:val="center"/>
        <w:rPr>
          <w:rFonts w:cs="B Farnaz"/>
          <w:sz w:val="43"/>
          <w:szCs w:val="43"/>
          <w:u w:val="single"/>
          <w:rtl/>
          <w:lang w:bidi="fa-IR"/>
        </w:rPr>
      </w:pPr>
      <w:r w:rsidRPr="005A1D79">
        <w:rPr>
          <w:rFonts w:cs="B Farnaz" w:hint="cs"/>
          <w:sz w:val="43"/>
          <w:szCs w:val="43"/>
          <w:u w:val="single"/>
          <w:rtl/>
          <w:lang w:bidi="fa-IR"/>
        </w:rPr>
        <w:t xml:space="preserve">فصل </w:t>
      </w:r>
      <w:r>
        <w:rPr>
          <w:rFonts w:cs="B Farnaz" w:hint="cs"/>
          <w:sz w:val="43"/>
          <w:szCs w:val="43"/>
          <w:u w:val="single"/>
          <w:rtl/>
          <w:lang w:bidi="fa-IR"/>
        </w:rPr>
        <w:t>ششم</w:t>
      </w:r>
    </w:p>
    <w:p w:rsidR="00DC7575" w:rsidRPr="00915BE7" w:rsidRDefault="00DC7575" w:rsidP="00DC7575">
      <w:pPr>
        <w:bidi/>
        <w:spacing w:before="120" w:after="120"/>
        <w:jc w:val="lowKashida"/>
        <w:rPr>
          <w:rFonts w:cs="B Homa"/>
          <w:sz w:val="31"/>
          <w:szCs w:val="31"/>
          <w:rtl/>
          <w:lang w:bidi="fa-IR"/>
        </w:rPr>
      </w:pPr>
      <w:r w:rsidRPr="005969E5">
        <w:rPr>
          <w:rFonts w:cs="B Homa" w:hint="cs"/>
          <w:sz w:val="31"/>
          <w:szCs w:val="31"/>
          <w:rtl/>
          <w:lang w:bidi="fa-IR"/>
        </w:rPr>
        <w:t>منابع و مأخذ</w:t>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r>
      <w:r w:rsidRPr="00915BE7">
        <w:rPr>
          <w:rFonts w:cs="B Homa" w:hint="cs"/>
          <w:sz w:val="31"/>
          <w:szCs w:val="31"/>
          <w:rtl/>
          <w:lang w:bidi="fa-IR"/>
        </w:rPr>
        <w:t>90</w:t>
      </w:r>
    </w:p>
    <w:p w:rsidR="00CC0981" w:rsidRPr="004E5D1D" w:rsidRDefault="00CC0981" w:rsidP="00CC0981">
      <w:pPr>
        <w:bidi/>
        <w:spacing w:line="360" w:lineRule="auto"/>
        <w:ind w:firstLine="720"/>
        <w:jc w:val="both"/>
        <w:rPr>
          <w:rFonts w:cs="B Farnaz"/>
          <w:sz w:val="40"/>
          <w:szCs w:val="40"/>
          <w:rtl/>
          <w:lang w:bidi="fa-IR"/>
        </w:rPr>
      </w:pPr>
      <w:r>
        <w:rPr>
          <w:rFonts w:cs="B Farnaz" w:hint="cs"/>
          <w:sz w:val="40"/>
          <w:szCs w:val="40"/>
          <w:rtl/>
          <w:lang w:bidi="fa-IR"/>
        </w:rPr>
        <w:t>چكيده</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در عصر حاضر از انوع طراحي نوري براي ايجاد روشنايي روزمره استفاده مي شود كه قسمتي از اين طراحي نوري در اختيار طراحان گرافيك قرار گرفته است.</w:t>
      </w:r>
    </w:p>
    <w:p w:rsidR="00CC0981"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 xml:space="preserve">امروزه نور در زمنيه ي گرافيك چنان تنوعي يافته است كه كمتر كسي را مي توان يافت كه براي تبليغات محيطي از نور پردازي استفاده نكرده باشد. اما طراحان زيادي </w:t>
      </w:r>
      <w:r w:rsidRPr="009B51B7">
        <w:rPr>
          <w:rFonts w:cs="B Yagut" w:hint="cs"/>
          <w:sz w:val="30"/>
          <w:szCs w:val="30"/>
          <w:rtl/>
          <w:lang w:bidi="fa-IR"/>
        </w:rPr>
        <w:lastRenderedPageBreak/>
        <w:t>هستند كه تجربه و آگاهي لازم را در مورد خصوصيات و ويژگي هاي نور ندارند. اين مسئله باعث مي شود كه ايده هاي خلاقانه آنها به هنگام استفاده و اجرا جلوه ي واقعي خود را نداشته باشد. بنابر اين بهتر است كه طراح قبل از شروع نور پردازي با ويژگي هاي و خصوصيات نور و تجهيزات آن آشنا شود  تا نور بتواند باعث خلق يك اثر هنري شده و جلوه  ي خود را به طور معجزه آسا نشان دهد.</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در اين تحقيق سعي شده است كه طراحان با نور پردازيها و كاربرد آنها در تبليغات و استفاده درست از وسايل نور پردازي در جايگاه مناسب با خصوصيات خاص آن آشنا شده و در رشته ي كاري خود حضور مثبت يابند و كارهاي نفس به جا گذارند.</w:t>
      </w:r>
    </w:p>
    <w:p w:rsidR="00CC0981" w:rsidRDefault="00CC0981" w:rsidP="00CC0981">
      <w:pPr>
        <w:bidi/>
        <w:spacing w:line="360" w:lineRule="auto"/>
        <w:ind w:firstLine="720"/>
        <w:jc w:val="both"/>
        <w:rPr>
          <w:rFonts w:cs="B Farnaz"/>
          <w:sz w:val="40"/>
          <w:szCs w:val="40"/>
          <w:rtl/>
          <w:lang w:bidi="fa-IR"/>
        </w:rPr>
      </w:pPr>
      <w:r>
        <w:rPr>
          <w:rFonts w:cs="B Farnaz"/>
          <w:sz w:val="40"/>
          <w:szCs w:val="40"/>
          <w:rtl/>
          <w:lang w:bidi="fa-IR"/>
        </w:rPr>
        <w:br w:type="page"/>
      </w:r>
    </w:p>
    <w:p w:rsidR="00CC0981" w:rsidRDefault="00CC0981" w:rsidP="00CC0981">
      <w:pPr>
        <w:bidi/>
        <w:spacing w:line="360" w:lineRule="auto"/>
        <w:ind w:firstLine="720"/>
        <w:jc w:val="both"/>
        <w:rPr>
          <w:rFonts w:cs="B Farnaz"/>
          <w:sz w:val="40"/>
          <w:szCs w:val="40"/>
          <w:rtl/>
          <w:lang w:bidi="fa-IR"/>
        </w:rPr>
      </w:pPr>
    </w:p>
    <w:p w:rsidR="00CC0981" w:rsidRDefault="00CC0981" w:rsidP="00CC0981">
      <w:pPr>
        <w:bidi/>
        <w:spacing w:line="360" w:lineRule="auto"/>
        <w:ind w:firstLine="720"/>
        <w:jc w:val="both"/>
        <w:rPr>
          <w:rFonts w:cs="B Farnaz"/>
          <w:sz w:val="40"/>
          <w:szCs w:val="40"/>
          <w:rtl/>
          <w:lang w:bidi="fa-IR"/>
        </w:rPr>
      </w:pPr>
    </w:p>
    <w:p w:rsidR="00CC0981" w:rsidRDefault="00550F98" w:rsidP="00CC0981">
      <w:pPr>
        <w:bidi/>
        <w:spacing w:line="360" w:lineRule="auto"/>
        <w:ind w:firstLine="720"/>
        <w:jc w:val="center"/>
        <w:rPr>
          <w:rFonts w:cs="B Farnaz"/>
          <w:sz w:val="40"/>
          <w:szCs w:val="40"/>
          <w:rtl/>
          <w:lang w:bidi="fa-IR"/>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6.15pt;margin-top:9.85pt;width:252pt;height:120.25pt;z-index:-251658240" fillcolor="#333" strokecolor="#33c" strokeweight="1pt">
            <v:shadow on="t" color="#99f" offset="3pt"/>
            <v:textpath style="font-family:&quot;Arshia&quot;;v-text-kern:t" trim="t" fitpath="t" string="فصل اول"/>
          </v:shape>
        </w:pict>
      </w:r>
    </w:p>
    <w:p w:rsidR="00CC0981" w:rsidRDefault="00CC0981" w:rsidP="00CC0981">
      <w:pPr>
        <w:bidi/>
        <w:spacing w:line="360" w:lineRule="auto"/>
        <w:ind w:firstLine="720"/>
        <w:jc w:val="both"/>
        <w:rPr>
          <w:rFonts w:cs="B Farnaz"/>
          <w:sz w:val="40"/>
          <w:szCs w:val="40"/>
          <w:rtl/>
          <w:lang w:bidi="fa-IR"/>
        </w:rPr>
      </w:pPr>
    </w:p>
    <w:p w:rsidR="00CC0981" w:rsidRDefault="00CC0981" w:rsidP="00CC0981">
      <w:pPr>
        <w:bidi/>
        <w:spacing w:line="360" w:lineRule="auto"/>
        <w:ind w:firstLine="720"/>
        <w:jc w:val="both"/>
        <w:rPr>
          <w:rFonts w:cs="B Farnaz"/>
          <w:sz w:val="40"/>
          <w:szCs w:val="40"/>
          <w:rtl/>
          <w:lang w:bidi="fa-IR"/>
        </w:rPr>
      </w:pPr>
    </w:p>
    <w:p w:rsidR="00CC0981" w:rsidRDefault="00CC0981" w:rsidP="00CC0981">
      <w:pPr>
        <w:bidi/>
        <w:spacing w:line="360" w:lineRule="auto"/>
        <w:ind w:firstLine="720"/>
        <w:jc w:val="both"/>
        <w:rPr>
          <w:rFonts w:cs="B Farnaz"/>
          <w:sz w:val="40"/>
          <w:szCs w:val="40"/>
          <w:rtl/>
          <w:lang w:bidi="fa-IR"/>
        </w:rPr>
      </w:pPr>
    </w:p>
    <w:p w:rsidR="00CC0981" w:rsidRDefault="00CC0981" w:rsidP="00CC0981">
      <w:pPr>
        <w:bidi/>
        <w:spacing w:line="360" w:lineRule="auto"/>
        <w:ind w:firstLine="720"/>
        <w:jc w:val="center"/>
        <w:rPr>
          <w:rFonts w:cs="B Farnaz"/>
          <w:sz w:val="40"/>
          <w:szCs w:val="40"/>
          <w:rtl/>
          <w:lang w:bidi="fa-IR"/>
        </w:rPr>
      </w:pPr>
      <w:r>
        <w:rPr>
          <w:rFonts w:cs="B Farnaz" w:hint="cs"/>
          <w:sz w:val="40"/>
          <w:szCs w:val="40"/>
          <w:rtl/>
          <w:lang w:bidi="fa-IR"/>
        </w:rPr>
        <w:t>كليات تحقيق</w:t>
      </w:r>
    </w:p>
    <w:p w:rsidR="00CC0981" w:rsidRPr="00273BE3" w:rsidRDefault="00CC0981" w:rsidP="00CC0981">
      <w:pPr>
        <w:bidi/>
        <w:spacing w:line="360" w:lineRule="auto"/>
        <w:ind w:firstLine="720"/>
        <w:jc w:val="both"/>
        <w:rPr>
          <w:rFonts w:cs="B Farnaz"/>
          <w:sz w:val="40"/>
          <w:szCs w:val="40"/>
          <w:rtl/>
          <w:lang w:bidi="fa-IR"/>
        </w:rPr>
      </w:pPr>
      <w:r>
        <w:rPr>
          <w:rFonts w:cs="B Farnaz"/>
          <w:sz w:val="40"/>
          <w:szCs w:val="40"/>
          <w:rtl/>
          <w:lang w:bidi="fa-IR"/>
        </w:rPr>
        <w:br w:type="page"/>
      </w:r>
      <w:r w:rsidRPr="00273BE3">
        <w:rPr>
          <w:rFonts w:cs="B Farnaz" w:hint="cs"/>
          <w:sz w:val="40"/>
          <w:szCs w:val="40"/>
          <w:rtl/>
          <w:lang w:bidi="fa-IR"/>
        </w:rPr>
        <w:lastRenderedPageBreak/>
        <w:t>مقدمه</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همراه با رشد جمعيت و نوآوري هاي جديد در عرصه علم و صنعت، نياز به تبليغات روز به روز افزايش يافته است. و با وجود ظهور تكنولوژي ، قابليت هاي متعددي در اين زمينه به وجود آمده است.</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انسان همواره در كوشش متعادل ساختن زندگي و طبيعت از طريق خلق آثار هنري بوده است.</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موندريان مي گويد : زمانيكه طبيعت و انسان به تعادل برسند هنر از بين خواهد رفت و اصولاً هر چه زمان جلوتر برود، نارسائيها و عدم تعادل اشياء موجود در طبيعت بيشتر خواهد شد.</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اين انسان است كه با استفاده از اختيارات خود به طبيعت نظم و هماهنگي مي دهد و در آن تنوع ، تعادل و انگيزه ايجاد مي كند. مثلاً وقتي تابش يك نور يا يك رنگ انسان را متاثر مي سازد احساس او را بر مي انگيزد و او را دگرگون مي كند. اين دگرگوني هم مي تواند جنبه مثبت داشته باشد و هم منفي.</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او مي تواند نورها و رنگهايي را انتخاي كند كه مطابق اميال و سلايق او باشد و بدينوسيله يك تعادل و توازن در طبيعت به وجود آورد. تا به اين تعادل و توازن تضادهاي منفي طبيعتي را بالان دهد تا انسان راحت زندگي كند، و در زندگي خود احساس آرامش نمايد.</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lastRenderedPageBreak/>
        <w:tab/>
        <w:t>فرض كنيد در نور پردازي يا نقاشي فضاي يك بيمارستان از يك نور يا رنگ غلط و منفي استفاده شود. طبعاً نمي توان در چنين جايي انتظار بهبودي و سلامت بيماران را داشت.</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 xml:space="preserve">امروز طراحان با استفاده از وسايل و طراحي نور پردازي ، آثار خود را به نتيجه مطلوب مي رسانند و به آنها جلوه خاص مي بخشند. </w:t>
      </w:r>
    </w:p>
    <w:p w:rsidR="00CC0981" w:rsidRDefault="00CC0981" w:rsidP="00CC0981">
      <w:pPr>
        <w:bidi/>
        <w:spacing w:line="360" w:lineRule="auto"/>
        <w:ind w:firstLine="720"/>
        <w:jc w:val="both"/>
        <w:rPr>
          <w:rFonts w:cs="B Yagut"/>
          <w:sz w:val="30"/>
          <w:szCs w:val="30"/>
          <w:rtl/>
          <w:lang w:bidi="fa-IR"/>
        </w:rPr>
      </w:pPr>
      <w:r w:rsidRPr="009B51B7">
        <w:rPr>
          <w:rFonts w:cs="B Yagut" w:hint="cs"/>
          <w:sz w:val="30"/>
          <w:szCs w:val="30"/>
          <w:rtl/>
          <w:lang w:bidi="fa-IR"/>
        </w:rPr>
        <w:t>بطور كلي نورپردازي در عصر حاضر در گرافيك محيطي از اهيمت خاص برخوردار است و شركت هاي سازنده تجهيزات آن در پي رقابت با يكديگر هستند و هر روز كالاي جديدي را به بازار عرضه مي كنند، كه يك طراح بايد با ويژگي هر يك از اينها آشنا شود.</w:t>
      </w:r>
    </w:p>
    <w:p w:rsidR="00CC0981" w:rsidRPr="009B51B7" w:rsidRDefault="00CC0981" w:rsidP="00CC0981">
      <w:pPr>
        <w:bidi/>
        <w:spacing w:line="360" w:lineRule="auto"/>
        <w:ind w:firstLine="720"/>
        <w:jc w:val="both"/>
        <w:rPr>
          <w:rFonts w:cs="B Yagut"/>
          <w:sz w:val="30"/>
          <w:szCs w:val="30"/>
          <w:rtl/>
          <w:lang w:bidi="fa-IR"/>
        </w:rPr>
      </w:pPr>
      <w:r w:rsidRPr="009B51B7">
        <w:rPr>
          <w:rFonts w:cs="B Yagut" w:hint="cs"/>
          <w:sz w:val="30"/>
          <w:szCs w:val="30"/>
          <w:rtl/>
          <w:lang w:bidi="fa-IR"/>
        </w:rPr>
        <w:t>در اين تحقيق طراح مي تواند ضمن آشنايي با جنبه هاي فيزيكي و روانشناختي نور، با نور پردازي متداول و تجهيزات آن آشنا شود و بادرك ضرورت يادگيري به سراغ آن برود.</w:t>
      </w:r>
    </w:p>
    <w:p w:rsidR="00CC0981" w:rsidRPr="008479FE" w:rsidRDefault="00CC0981" w:rsidP="00CC0981">
      <w:pPr>
        <w:bidi/>
        <w:spacing w:line="360" w:lineRule="auto"/>
        <w:ind w:firstLine="720"/>
        <w:jc w:val="both"/>
        <w:rPr>
          <w:rFonts w:cs="B Farnaz"/>
          <w:sz w:val="40"/>
          <w:szCs w:val="40"/>
          <w:rtl/>
          <w:lang w:bidi="fa-IR"/>
        </w:rPr>
      </w:pPr>
      <w:r w:rsidRPr="008479FE">
        <w:rPr>
          <w:rFonts w:cs="B Farnaz"/>
          <w:sz w:val="40"/>
          <w:szCs w:val="40"/>
          <w:rtl/>
          <w:lang w:bidi="fa-IR"/>
        </w:rPr>
        <w:br w:type="page"/>
      </w:r>
      <w:r>
        <w:rPr>
          <w:rFonts w:cs="B Farnaz" w:hint="cs"/>
          <w:sz w:val="40"/>
          <w:szCs w:val="40"/>
          <w:rtl/>
          <w:lang w:bidi="fa-IR"/>
        </w:rPr>
        <w:lastRenderedPageBreak/>
        <w:t xml:space="preserve">بيان موضوع </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نور و پرتو هاي آن از ويژگي هاي بسيار بالايي برخوردار هستند. كه از اين ويژگي مي توان در نور پردازي داخلي يا خارجي، يك ساختمان، يك خيابان يا يك شهر استفاده كرد.</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نور از دو جنبه مورد بررسي قرار مي گيرد:</w:t>
      </w:r>
    </w:p>
    <w:p w:rsidR="00CC0981" w:rsidRPr="00EA4F7B" w:rsidRDefault="00CC0981" w:rsidP="00CC0981">
      <w:pPr>
        <w:bidi/>
        <w:spacing w:line="360" w:lineRule="auto"/>
        <w:jc w:val="both"/>
        <w:rPr>
          <w:rFonts w:cs="B Yagut"/>
          <w:b/>
          <w:bCs/>
          <w:sz w:val="30"/>
          <w:szCs w:val="30"/>
          <w:rtl/>
          <w:lang w:bidi="fa-IR"/>
        </w:rPr>
      </w:pPr>
      <w:r w:rsidRPr="00EA4F7B">
        <w:rPr>
          <w:rFonts w:cs="B Yagut" w:hint="cs"/>
          <w:b/>
          <w:bCs/>
          <w:sz w:val="30"/>
          <w:szCs w:val="30"/>
          <w:rtl/>
          <w:lang w:bidi="fa-IR"/>
        </w:rPr>
        <w:t>جنبه فيزيكي و جنبه روانشناختي</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در جنبه فيزيكي نور مي توان با خصوصيات نور و پرتوهاي آن آشنا شد و عكس العمل پرتوها را مورد بررسي قرار داد. و دانستن اين موضع كه نور بر خط مستقيم حركت مي كند، ويژگي مهمي است كه مي تواند به طراحي كمك زيادي بكند.</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و اما جنبه روانشناختي؛ نور را از نظر تاثير آن بر روي جسم و روح انسان و اثراتي كه يك نور مي توان داشته باشد مورد تحقيق قرار مي گيرد.</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استفاده از تكنولوژي جديد باعث رشد روز افزون كالاها و محصولات نور پردازي شده است.</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 xml:space="preserve">استفاده از انواع لامپ ها، پرژكتورها، فناوري جديد وديو پروژكتورها، </w:t>
      </w:r>
      <w:r w:rsidRPr="009B51B7">
        <w:rPr>
          <w:rFonts w:cs="B Yagut"/>
          <w:sz w:val="30"/>
          <w:szCs w:val="30"/>
          <w:lang w:bidi="fa-IR"/>
        </w:rPr>
        <w:t>LED , LCD</w:t>
      </w:r>
      <w:r w:rsidRPr="009B51B7">
        <w:rPr>
          <w:rFonts w:cs="B Yagut" w:hint="cs"/>
          <w:sz w:val="30"/>
          <w:szCs w:val="30"/>
          <w:rtl/>
          <w:lang w:bidi="fa-IR"/>
        </w:rPr>
        <w:t xml:space="preserve"> ها باعث شد در تبليغات محيطي تحول بسيار زيادي پيش بيايد ، يك طراح گرافيك بايد خصوصيات آنها را بشناسد و از آنها در جايگاه ويژه كار خود استفاده نمايد.</w:t>
      </w:r>
    </w:p>
    <w:p w:rsidR="00CC0981" w:rsidRPr="008479FE" w:rsidRDefault="00CC0981" w:rsidP="00CC0981">
      <w:pPr>
        <w:bidi/>
        <w:spacing w:line="360" w:lineRule="auto"/>
        <w:ind w:firstLine="720"/>
        <w:jc w:val="both"/>
        <w:rPr>
          <w:rFonts w:cs="B Farnaz"/>
          <w:sz w:val="40"/>
          <w:szCs w:val="40"/>
          <w:rtl/>
          <w:lang w:bidi="fa-IR"/>
        </w:rPr>
      </w:pPr>
      <w:r>
        <w:rPr>
          <w:rFonts w:cs="B Farnaz"/>
          <w:sz w:val="40"/>
          <w:szCs w:val="40"/>
          <w:rtl/>
          <w:lang w:bidi="fa-IR"/>
        </w:rPr>
        <w:br w:type="page"/>
      </w:r>
      <w:r>
        <w:rPr>
          <w:rFonts w:cs="B Farnaz" w:hint="cs"/>
          <w:sz w:val="40"/>
          <w:szCs w:val="40"/>
          <w:rtl/>
          <w:lang w:bidi="fa-IR"/>
        </w:rPr>
        <w:lastRenderedPageBreak/>
        <w:t>اهداف تحقيق</w:t>
      </w:r>
    </w:p>
    <w:p w:rsidR="00CC0981" w:rsidRPr="000A0926" w:rsidRDefault="00CC0981" w:rsidP="00CC0981">
      <w:pPr>
        <w:bidi/>
        <w:spacing w:line="360" w:lineRule="auto"/>
        <w:jc w:val="both"/>
        <w:rPr>
          <w:rFonts w:cs="B Yagut"/>
          <w:b/>
          <w:bCs/>
          <w:sz w:val="30"/>
          <w:szCs w:val="30"/>
          <w:rtl/>
          <w:lang w:bidi="fa-IR"/>
        </w:rPr>
      </w:pPr>
      <w:r w:rsidRPr="000A0926">
        <w:rPr>
          <w:rFonts w:cs="B Yagut" w:hint="cs"/>
          <w:b/>
          <w:bCs/>
          <w:sz w:val="30"/>
          <w:szCs w:val="30"/>
          <w:rtl/>
          <w:lang w:bidi="fa-IR"/>
        </w:rPr>
        <w:t>هدف از ارائه اين تحقيق :</w:t>
      </w:r>
    </w:p>
    <w:p w:rsidR="00CC0981" w:rsidRPr="009B51B7" w:rsidRDefault="00CC0981" w:rsidP="00CC0981">
      <w:pPr>
        <w:numPr>
          <w:ilvl w:val="0"/>
          <w:numId w:val="1"/>
        </w:numPr>
        <w:bidi/>
        <w:spacing w:line="360" w:lineRule="auto"/>
        <w:jc w:val="both"/>
        <w:rPr>
          <w:rFonts w:cs="B Yagut"/>
          <w:sz w:val="30"/>
          <w:szCs w:val="30"/>
          <w:rtl/>
          <w:lang w:bidi="fa-IR"/>
        </w:rPr>
      </w:pPr>
      <w:r w:rsidRPr="009B51B7">
        <w:rPr>
          <w:rFonts w:cs="B Yagut" w:hint="cs"/>
          <w:sz w:val="30"/>
          <w:szCs w:val="30"/>
          <w:rtl/>
          <w:lang w:bidi="fa-IR"/>
        </w:rPr>
        <w:t>آشنايي با ويژگي هاي نور.</w:t>
      </w:r>
    </w:p>
    <w:p w:rsidR="00CC0981" w:rsidRPr="009B51B7" w:rsidRDefault="00CC0981" w:rsidP="00CC0981">
      <w:pPr>
        <w:numPr>
          <w:ilvl w:val="0"/>
          <w:numId w:val="1"/>
        </w:numPr>
        <w:bidi/>
        <w:spacing w:line="360" w:lineRule="auto"/>
        <w:jc w:val="both"/>
        <w:rPr>
          <w:rFonts w:cs="B Yagut"/>
          <w:sz w:val="30"/>
          <w:szCs w:val="30"/>
          <w:lang w:bidi="fa-IR"/>
        </w:rPr>
      </w:pPr>
      <w:r w:rsidRPr="009B51B7">
        <w:rPr>
          <w:rFonts w:cs="B Yagut" w:hint="cs"/>
          <w:sz w:val="30"/>
          <w:szCs w:val="30"/>
          <w:rtl/>
          <w:lang w:bidi="fa-IR"/>
        </w:rPr>
        <w:t>تاثيرات روانشناختي نور بر روي انسان.</w:t>
      </w:r>
    </w:p>
    <w:p w:rsidR="00CC0981" w:rsidRPr="009B51B7" w:rsidRDefault="00CC0981" w:rsidP="00CC0981">
      <w:pPr>
        <w:numPr>
          <w:ilvl w:val="0"/>
          <w:numId w:val="1"/>
        </w:numPr>
        <w:bidi/>
        <w:spacing w:line="360" w:lineRule="auto"/>
        <w:jc w:val="both"/>
        <w:rPr>
          <w:rFonts w:cs="B Yagut"/>
          <w:sz w:val="30"/>
          <w:szCs w:val="30"/>
          <w:lang w:bidi="fa-IR"/>
        </w:rPr>
      </w:pPr>
      <w:r w:rsidRPr="009B51B7">
        <w:rPr>
          <w:rFonts w:cs="B Yagut" w:hint="cs"/>
          <w:sz w:val="30"/>
          <w:szCs w:val="30"/>
          <w:rtl/>
          <w:lang w:bidi="fa-IR"/>
        </w:rPr>
        <w:t>منابع نور طبيعي و مصنوعي.</w:t>
      </w:r>
    </w:p>
    <w:p w:rsidR="00CC0981" w:rsidRPr="009B51B7" w:rsidRDefault="00CC0981" w:rsidP="00CC0981">
      <w:pPr>
        <w:numPr>
          <w:ilvl w:val="0"/>
          <w:numId w:val="1"/>
        </w:numPr>
        <w:bidi/>
        <w:spacing w:line="360" w:lineRule="auto"/>
        <w:jc w:val="both"/>
        <w:rPr>
          <w:rFonts w:cs="B Yagut"/>
          <w:sz w:val="30"/>
          <w:szCs w:val="30"/>
          <w:lang w:bidi="fa-IR"/>
        </w:rPr>
      </w:pPr>
      <w:r w:rsidRPr="009B51B7">
        <w:rPr>
          <w:rFonts w:cs="B Yagut" w:hint="cs"/>
          <w:sz w:val="30"/>
          <w:szCs w:val="30"/>
          <w:rtl/>
          <w:lang w:bidi="fa-IR"/>
        </w:rPr>
        <w:t>طراحي صحيح نور پردازي در مكان هاي خاص.</w:t>
      </w:r>
    </w:p>
    <w:p w:rsidR="00CC0981" w:rsidRPr="009B51B7" w:rsidRDefault="00CC0981" w:rsidP="00CC0981">
      <w:pPr>
        <w:numPr>
          <w:ilvl w:val="0"/>
          <w:numId w:val="1"/>
        </w:numPr>
        <w:bidi/>
        <w:spacing w:line="360" w:lineRule="auto"/>
        <w:jc w:val="both"/>
        <w:rPr>
          <w:rFonts w:cs="B Yagut"/>
          <w:sz w:val="30"/>
          <w:szCs w:val="30"/>
          <w:lang w:bidi="fa-IR"/>
        </w:rPr>
      </w:pPr>
      <w:r w:rsidRPr="009B51B7">
        <w:rPr>
          <w:rFonts w:cs="B Yagut" w:hint="cs"/>
          <w:sz w:val="30"/>
          <w:szCs w:val="30"/>
          <w:rtl/>
          <w:lang w:bidi="fa-IR"/>
        </w:rPr>
        <w:t>آشنايي با وسايل و تجهيزات نور پردازي.</w:t>
      </w:r>
    </w:p>
    <w:p w:rsidR="00CC0981" w:rsidRPr="009B51B7" w:rsidRDefault="00CC0981" w:rsidP="00CC0981">
      <w:pPr>
        <w:numPr>
          <w:ilvl w:val="0"/>
          <w:numId w:val="1"/>
        </w:numPr>
        <w:bidi/>
        <w:spacing w:line="360" w:lineRule="auto"/>
        <w:jc w:val="both"/>
        <w:rPr>
          <w:rFonts w:cs="B Yagut"/>
          <w:sz w:val="30"/>
          <w:szCs w:val="30"/>
          <w:lang w:bidi="fa-IR"/>
        </w:rPr>
      </w:pPr>
      <w:r w:rsidRPr="009B51B7">
        <w:rPr>
          <w:rFonts w:cs="B Yagut" w:hint="cs"/>
          <w:sz w:val="30"/>
          <w:szCs w:val="30"/>
          <w:rtl/>
          <w:lang w:bidi="fa-IR"/>
        </w:rPr>
        <w:t>كاربرد آنها در تبليغات محيطي.</w:t>
      </w:r>
    </w:p>
    <w:p w:rsidR="00CC0981" w:rsidRPr="009B51B7" w:rsidRDefault="00CC0981" w:rsidP="00CC0981">
      <w:pPr>
        <w:numPr>
          <w:ilvl w:val="0"/>
          <w:numId w:val="1"/>
        </w:numPr>
        <w:bidi/>
        <w:spacing w:line="360" w:lineRule="auto"/>
        <w:jc w:val="both"/>
        <w:rPr>
          <w:rFonts w:cs="B Yagut"/>
          <w:sz w:val="30"/>
          <w:szCs w:val="30"/>
          <w:lang w:bidi="fa-IR"/>
        </w:rPr>
      </w:pPr>
      <w:r w:rsidRPr="009B51B7">
        <w:rPr>
          <w:rFonts w:cs="B Yagut" w:hint="cs"/>
          <w:sz w:val="30"/>
          <w:szCs w:val="30"/>
          <w:rtl/>
          <w:lang w:bidi="fa-IR"/>
        </w:rPr>
        <w:t>استفاده درست و مناسب از وسايل و تجهيزات نور پردازي در جايگاه مناسب.</w:t>
      </w:r>
    </w:p>
    <w:p w:rsidR="00CC0981" w:rsidRDefault="00CC0981" w:rsidP="00CC0981">
      <w:pPr>
        <w:bidi/>
        <w:spacing w:line="360" w:lineRule="auto"/>
        <w:jc w:val="both"/>
        <w:rPr>
          <w:rFonts w:cs="B Yagut"/>
          <w:b/>
          <w:bCs/>
          <w:sz w:val="30"/>
          <w:szCs w:val="30"/>
          <w:rtl/>
          <w:lang w:bidi="fa-IR"/>
        </w:rPr>
      </w:pPr>
    </w:p>
    <w:p w:rsidR="00CC0981" w:rsidRDefault="00CC0981" w:rsidP="00CC0981">
      <w:pPr>
        <w:bidi/>
        <w:spacing w:line="360" w:lineRule="auto"/>
        <w:jc w:val="both"/>
        <w:rPr>
          <w:rFonts w:cs="B Yagut"/>
          <w:b/>
          <w:bCs/>
          <w:sz w:val="30"/>
          <w:szCs w:val="30"/>
          <w:rtl/>
          <w:lang w:bidi="fa-IR"/>
        </w:rPr>
      </w:pPr>
    </w:p>
    <w:p w:rsidR="00CC0981" w:rsidRPr="00E03651" w:rsidRDefault="00CC0981" w:rsidP="00CC0981">
      <w:pPr>
        <w:bidi/>
        <w:spacing w:line="360" w:lineRule="auto"/>
        <w:ind w:firstLine="720"/>
        <w:jc w:val="both"/>
        <w:rPr>
          <w:rFonts w:cs="B Farnaz"/>
          <w:sz w:val="40"/>
          <w:szCs w:val="40"/>
          <w:rtl/>
          <w:lang w:bidi="fa-IR"/>
        </w:rPr>
      </w:pPr>
      <w:r>
        <w:rPr>
          <w:rFonts w:cs="B Farnaz" w:hint="cs"/>
          <w:sz w:val="40"/>
          <w:szCs w:val="40"/>
          <w:rtl/>
          <w:lang w:bidi="fa-IR"/>
        </w:rPr>
        <w:t xml:space="preserve">اهميت و ضرورت  موضوع </w:t>
      </w:r>
    </w:p>
    <w:p w:rsidR="00CC0981" w:rsidRPr="009B51B7" w:rsidRDefault="00CC0981" w:rsidP="00CC0981">
      <w:pPr>
        <w:bidi/>
        <w:spacing w:line="360" w:lineRule="auto"/>
        <w:jc w:val="both"/>
        <w:rPr>
          <w:rFonts w:cs="B Yagut"/>
          <w:sz w:val="30"/>
          <w:szCs w:val="30"/>
          <w:rtl/>
          <w:lang w:bidi="fa-IR"/>
        </w:rPr>
      </w:pPr>
      <w:r w:rsidRPr="009B51B7">
        <w:rPr>
          <w:rFonts w:cs="B Yagut" w:hint="cs"/>
          <w:sz w:val="30"/>
          <w:szCs w:val="30"/>
          <w:rtl/>
          <w:lang w:bidi="fa-IR"/>
        </w:rPr>
        <w:tab/>
        <w:t>شناخت خصوصيا ت فيزيكي و روانشناختي نور و همچنين استفاده از تجهيزات آن در عصر حاضر از اهيمت و ضرورت خاصي برخوردار است، زيرا شناخت هر يك از اين خصوصيات و استفاده صحيح و به جا باعث مي شود در ارزش و كيفيت كار ما اثر گذار باشد، اين مسئله باعث مي شود كه طراح در اجراي طراحهاي خود با در نظر  گيري همه جوانب به كار خود بپردازد.</w:t>
      </w:r>
    </w:p>
    <w:p w:rsidR="00CC0981" w:rsidRDefault="00CC0981" w:rsidP="00CC0981">
      <w:pPr>
        <w:bidi/>
        <w:spacing w:line="360" w:lineRule="auto"/>
        <w:jc w:val="both"/>
        <w:rPr>
          <w:rFonts w:cs="B Yagut"/>
          <w:sz w:val="30"/>
          <w:szCs w:val="30"/>
          <w:rtl/>
          <w:lang w:bidi="fa-IR"/>
        </w:rPr>
      </w:pPr>
    </w:p>
    <w:p w:rsidR="00CC0981" w:rsidRPr="000936E8" w:rsidRDefault="00CC0981" w:rsidP="00CC0981">
      <w:pPr>
        <w:bidi/>
        <w:spacing w:line="360" w:lineRule="auto"/>
        <w:ind w:left="360"/>
        <w:jc w:val="both"/>
        <w:rPr>
          <w:rFonts w:cs="B Farnaz"/>
          <w:sz w:val="40"/>
          <w:szCs w:val="40"/>
          <w:rtl/>
          <w:lang w:bidi="fa-IR"/>
        </w:rPr>
      </w:pPr>
      <w:r>
        <w:rPr>
          <w:rFonts w:cs="B Farnaz" w:hint="cs"/>
          <w:sz w:val="40"/>
          <w:szCs w:val="40"/>
          <w:rtl/>
          <w:lang w:bidi="fa-IR"/>
        </w:rPr>
        <w:lastRenderedPageBreak/>
        <w:t>تعريف اصطلاحات و واژه ها</w:t>
      </w:r>
    </w:p>
    <w:p w:rsidR="00CC0981" w:rsidRPr="009B51B7" w:rsidRDefault="00CC0981" w:rsidP="00CC0981">
      <w:pPr>
        <w:bidi/>
        <w:spacing w:line="360" w:lineRule="auto"/>
        <w:jc w:val="both"/>
        <w:rPr>
          <w:rFonts w:cs="B Yagut"/>
          <w:sz w:val="30"/>
          <w:szCs w:val="30"/>
          <w:rtl/>
          <w:lang w:bidi="fa-IR"/>
        </w:rPr>
      </w:pPr>
      <w:proofErr w:type="gramStart"/>
      <w:r w:rsidRPr="009B51B7">
        <w:rPr>
          <w:rFonts w:cs="B Yagut"/>
          <w:sz w:val="30"/>
          <w:szCs w:val="30"/>
          <w:lang w:bidi="fa-IR"/>
        </w:rPr>
        <w:t>Dpi</w:t>
      </w:r>
      <w:r>
        <w:rPr>
          <w:rFonts w:cs="B Yagut" w:hint="cs"/>
          <w:sz w:val="30"/>
          <w:szCs w:val="30"/>
          <w:rtl/>
          <w:lang w:bidi="fa-IR"/>
        </w:rPr>
        <w:t xml:space="preserve"> :</w:t>
      </w:r>
      <w:proofErr w:type="gramEnd"/>
      <w:r>
        <w:rPr>
          <w:rFonts w:cs="B Yagut" w:hint="cs"/>
          <w:sz w:val="30"/>
          <w:szCs w:val="30"/>
          <w:rtl/>
          <w:lang w:bidi="fa-IR"/>
        </w:rPr>
        <w:t xml:space="preserve"> </w:t>
      </w:r>
      <w:r w:rsidRPr="009B51B7">
        <w:rPr>
          <w:rFonts w:cs="B Yagut" w:hint="cs"/>
          <w:sz w:val="30"/>
          <w:szCs w:val="30"/>
          <w:rtl/>
          <w:lang w:bidi="fa-IR"/>
        </w:rPr>
        <w:t>تعداد نقاط جوهر بر هر اينچ</w:t>
      </w:r>
    </w:p>
    <w:p w:rsidR="00CC0981" w:rsidRPr="009B51B7" w:rsidRDefault="00CC0981" w:rsidP="00CC0981">
      <w:pPr>
        <w:bidi/>
        <w:spacing w:line="360" w:lineRule="auto"/>
        <w:ind w:left="360"/>
        <w:jc w:val="both"/>
        <w:rPr>
          <w:rFonts w:cs="B Yagut"/>
          <w:sz w:val="30"/>
          <w:szCs w:val="30"/>
          <w:rtl/>
          <w:lang w:bidi="fa-IR"/>
        </w:rPr>
      </w:pPr>
      <w:r w:rsidRPr="009B51B7">
        <w:rPr>
          <w:rFonts w:cs="B Yagut"/>
          <w:sz w:val="30"/>
          <w:szCs w:val="30"/>
          <w:lang w:bidi="fa-IR"/>
        </w:rPr>
        <w:t>Matrix</w:t>
      </w:r>
      <w:r>
        <w:rPr>
          <w:rFonts w:cs="B Yagut" w:hint="cs"/>
          <w:sz w:val="30"/>
          <w:szCs w:val="30"/>
          <w:rtl/>
          <w:lang w:bidi="fa-IR"/>
        </w:rPr>
        <w:t xml:space="preserve"> </w:t>
      </w:r>
      <w:r w:rsidRPr="009B51B7">
        <w:rPr>
          <w:rFonts w:cs="B Yagut" w:hint="cs"/>
          <w:sz w:val="30"/>
          <w:szCs w:val="30"/>
          <w:rtl/>
          <w:lang w:bidi="fa-IR"/>
        </w:rPr>
        <w:t xml:space="preserve">يا ماتريس، يك شبكه ساده براي تامين شارژ پيكسل هاي موجود روي نمايشگر </w:t>
      </w:r>
    </w:p>
    <w:p w:rsidR="00CC0981" w:rsidRPr="009B51B7" w:rsidRDefault="00CC0981" w:rsidP="00CC0981">
      <w:pPr>
        <w:spacing w:line="360" w:lineRule="auto"/>
        <w:ind w:left="360"/>
        <w:jc w:val="both"/>
        <w:rPr>
          <w:rFonts w:cs="B Yagut"/>
          <w:sz w:val="30"/>
          <w:szCs w:val="30"/>
          <w:lang w:bidi="fa-IR"/>
        </w:rPr>
      </w:pPr>
      <w:proofErr w:type="gramStart"/>
      <w:r w:rsidRPr="009B51B7">
        <w:rPr>
          <w:rFonts w:cs="B Yagut"/>
          <w:sz w:val="30"/>
          <w:szCs w:val="30"/>
          <w:lang w:bidi="fa-IR"/>
        </w:rPr>
        <w:t>LCD:liquid</w:t>
      </w:r>
      <w:proofErr w:type="gramEnd"/>
      <w:r w:rsidRPr="009B51B7">
        <w:rPr>
          <w:rFonts w:cs="B Yagut"/>
          <w:sz w:val="30"/>
          <w:szCs w:val="30"/>
          <w:lang w:bidi="fa-IR"/>
        </w:rPr>
        <w:t xml:space="preserve"> crystal display</w:t>
      </w:r>
    </w:p>
    <w:p w:rsidR="00CC0981" w:rsidRPr="009B51B7" w:rsidRDefault="00CC0981" w:rsidP="00CC0981">
      <w:pPr>
        <w:spacing w:line="360" w:lineRule="auto"/>
        <w:ind w:left="360"/>
        <w:jc w:val="both"/>
        <w:rPr>
          <w:rFonts w:cs="B Yagut"/>
          <w:sz w:val="30"/>
          <w:szCs w:val="30"/>
          <w:lang w:bidi="fa-IR"/>
        </w:rPr>
      </w:pPr>
      <w:r w:rsidRPr="009B51B7">
        <w:rPr>
          <w:rFonts w:cs="B Yagut"/>
          <w:sz w:val="30"/>
          <w:szCs w:val="30"/>
          <w:lang w:bidi="fa-IR"/>
        </w:rPr>
        <w:t>LED: light emitting diodes</w:t>
      </w:r>
    </w:p>
    <w:p w:rsidR="00CC0981" w:rsidRPr="009B51B7" w:rsidRDefault="00CC0981" w:rsidP="00CC0981">
      <w:pPr>
        <w:spacing w:line="360" w:lineRule="auto"/>
        <w:ind w:left="360"/>
        <w:jc w:val="both"/>
        <w:rPr>
          <w:rFonts w:cs="B Yagut"/>
          <w:sz w:val="30"/>
          <w:szCs w:val="30"/>
          <w:rtl/>
          <w:lang w:bidi="fa-IR"/>
        </w:rPr>
      </w:pPr>
      <w:proofErr w:type="gramStart"/>
      <w:r w:rsidRPr="009B51B7">
        <w:rPr>
          <w:rFonts w:cs="B Yagut"/>
          <w:sz w:val="30"/>
          <w:szCs w:val="30"/>
          <w:lang w:bidi="fa-IR"/>
        </w:rPr>
        <w:t>DLP:digital</w:t>
      </w:r>
      <w:proofErr w:type="gramEnd"/>
      <w:r w:rsidRPr="009B51B7">
        <w:rPr>
          <w:rFonts w:cs="B Yagut"/>
          <w:sz w:val="30"/>
          <w:szCs w:val="30"/>
          <w:lang w:bidi="fa-IR"/>
        </w:rPr>
        <w:t xml:space="preserve"> light proeessing</w:t>
      </w:r>
    </w:p>
    <w:p w:rsidR="00CC0981" w:rsidRDefault="00CC0981" w:rsidP="00CC0981">
      <w:pPr>
        <w:bidi/>
        <w:spacing w:line="360" w:lineRule="auto"/>
        <w:ind w:left="360"/>
        <w:jc w:val="both"/>
        <w:rPr>
          <w:rFonts w:cs="B Yagut"/>
          <w:sz w:val="30"/>
          <w:szCs w:val="30"/>
          <w:rtl/>
          <w:lang w:bidi="fa-IR"/>
        </w:rPr>
      </w:pPr>
    </w:p>
    <w:p w:rsidR="00F56475" w:rsidRDefault="00F56475"/>
    <w:sectPr w:rsidR="00F56475" w:rsidSect="00550F98">
      <w:pgSz w:w="11907" w:h="16840" w:code="9"/>
      <w:pgMar w:top="1797" w:right="1440" w:bottom="179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shi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34B"/>
    <w:multiLevelType w:val="hybridMultilevel"/>
    <w:tmpl w:val="1690D5EE"/>
    <w:lvl w:ilvl="0" w:tplc="471082DE">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DC7575"/>
    <w:rsid w:val="00550F98"/>
    <w:rsid w:val="00CC0981"/>
    <w:rsid w:val="00CC60D9"/>
    <w:rsid w:val="00DC7575"/>
    <w:rsid w:val="00F564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2B86BE"/>
  <w15:docId w15:val="{ACE2A2B7-92F3-401C-9ECD-C3E4FB4F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575"/>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DC7575"/>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C7575"/>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DC7575"/>
    <w:rPr>
      <w:rFonts w:ascii="Tahoma" w:hAnsi="Tahoma" w:cs="Tahoma"/>
      <w:sz w:val="16"/>
      <w:szCs w:val="16"/>
    </w:rPr>
  </w:style>
  <w:style w:type="character" w:customStyle="1" w:styleId="BalloonTextChar">
    <w:name w:val="Balloon Text Char"/>
    <w:basedOn w:val="DefaultParagraphFont"/>
    <w:link w:val="BalloonText"/>
    <w:uiPriority w:val="99"/>
    <w:semiHidden/>
    <w:rsid w:val="00DC757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2015-10-21T13:55:00Z</dcterms:created>
  <dcterms:modified xsi:type="dcterms:W3CDTF">2016-10-04T12:20:00Z</dcterms:modified>
</cp:coreProperties>
</file>