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3B" w:rsidRDefault="004E583B" w:rsidP="004E583B">
      <w:pPr>
        <w:pStyle w:val="Heading6"/>
        <w:spacing w:line="276" w:lineRule="auto"/>
        <w:rPr>
          <w:sz w:val="20"/>
          <w:szCs w:val="22"/>
        </w:rPr>
      </w:pPr>
      <w:r>
        <w:rPr>
          <w:noProof/>
          <w:lang w:bidi="fa-IR"/>
        </w:rPr>
        <w:drawing>
          <wp:anchor distT="0" distB="0" distL="114300" distR="114300" simplePos="0" relativeHeight="251657216" behindDoc="1" locked="0" layoutInCell="1" allowOverlap="1">
            <wp:simplePos x="0" y="0"/>
            <wp:positionH relativeFrom="column">
              <wp:align>center</wp:align>
            </wp:positionH>
            <wp:positionV relativeFrom="paragraph">
              <wp:posOffset>-856615</wp:posOffset>
            </wp:positionV>
            <wp:extent cx="832485" cy="1203325"/>
            <wp:effectExtent l="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2485" cy="1203325"/>
                    </a:xfrm>
                    <a:prstGeom prst="rect">
                      <a:avLst/>
                    </a:prstGeom>
                    <a:noFill/>
                  </pic:spPr>
                </pic:pic>
              </a:graphicData>
            </a:graphic>
            <wp14:sizeRelH relativeFrom="page">
              <wp14:pctWidth>0</wp14:pctWidth>
            </wp14:sizeRelH>
            <wp14:sizeRelV relativeFrom="page">
              <wp14:pctHeight>0</wp14:pctHeight>
            </wp14:sizeRelV>
          </wp:anchor>
        </w:drawing>
      </w:r>
    </w:p>
    <w:p w:rsidR="004E583B" w:rsidRDefault="004E583B" w:rsidP="004E583B">
      <w:pPr>
        <w:pStyle w:val="Heading6"/>
        <w:spacing w:line="276" w:lineRule="auto"/>
        <w:rPr>
          <w:sz w:val="32"/>
          <w:szCs w:val="34"/>
          <w:rtl/>
          <w:lang w:bidi="fa-IR"/>
        </w:rPr>
      </w:pPr>
      <w:r>
        <w:rPr>
          <w:rFonts w:hint="cs"/>
          <w:sz w:val="32"/>
          <w:szCs w:val="34"/>
          <w:rtl/>
        </w:rPr>
        <w:t>دانشگا</w:t>
      </w:r>
      <w:r>
        <w:rPr>
          <w:rFonts w:hint="cs"/>
          <w:sz w:val="32"/>
          <w:szCs w:val="34"/>
          <w:rtl/>
          <w:lang w:bidi="fa-IR"/>
        </w:rPr>
        <w:t>ه آزاد اسلامي</w:t>
      </w:r>
    </w:p>
    <w:p w:rsidR="004E583B" w:rsidRDefault="004E583B" w:rsidP="004E583B">
      <w:pPr>
        <w:pStyle w:val="Heading6"/>
        <w:spacing w:line="276" w:lineRule="auto"/>
        <w:rPr>
          <w:sz w:val="32"/>
          <w:szCs w:val="34"/>
          <w:rtl/>
        </w:rPr>
      </w:pPr>
      <w:r>
        <w:rPr>
          <w:rFonts w:hint="cs"/>
          <w:sz w:val="32"/>
          <w:szCs w:val="34"/>
          <w:rtl/>
        </w:rPr>
        <w:t xml:space="preserve">واحد گرمسار </w:t>
      </w:r>
    </w:p>
    <w:p w:rsidR="004E583B" w:rsidRDefault="004E583B" w:rsidP="004E583B">
      <w:pPr>
        <w:pStyle w:val="Heading2"/>
        <w:ind w:left="-567" w:right="-567"/>
        <w:rPr>
          <w:rFonts w:cs="B Traffic"/>
          <w:i/>
          <w:iCs/>
          <w:sz w:val="30"/>
          <w:szCs w:val="32"/>
          <w:rtl/>
          <w:lang w:bidi="fa-IR"/>
        </w:rPr>
      </w:pPr>
    </w:p>
    <w:p w:rsidR="004E583B" w:rsidRDefault="004E583B" w:rsidP="004E583B">
      <w:pPr>
        <w:rPr>
          <w:szCs w:val="28"/>
          <w:rtl/>
          <w:lang w:bidi="fa-IR"/>
        </w:rPr>
      </w:pPr>
    </w:p>
    <w:p w:rsidR="004E583B" w:rsidRDefault="004E583B" w:rsidP="004E583B">
      <w:pPr>
        <w:bidi/>
        <w:spacing w:line="276" w:lineRule="auto"/>
        <w:jc w:val="center"/>
        <w:rPr>
          <w:rFonts w:cs="B Titr"/>
          <w:b/>
          <w:bCs/>
          <w:sz w:val="34"/>
          <w:szCs w:val="36"/>
          <w:lang w:bidi="fa-IR"/>
        </w:rPr>
      </w:pPr>
      <w:r>
        <w:rPr>
          <w:rFonts w:cs="B Titr" w:hint="cs"/>
          <w:b/>
          <w:bCs/>
          <w:sz w:val="46"/>
          <w:szCs w:val="48"/>
          <w:rtl/>
          <w:lang w:bidi="fa-IR"/>
        </w:rPr>
        <w:t xml:space="preserve">موضوع: </w:t>
      </w:r>
    </w:p>
    <w:p w:rsidR="004E583B" w:rsidRDefault="004E583B" w:rsidP="004E583B">
      <w:pPr>
        <w:bidi/>
        <w:spacing w:line="276" w:lineRule="auto"/>
        <w:jc w:val="center"/>
        <w:rPr>
          <w:rFonts w:cs="B Homa"/>
          <w:b/>
          <w:bCs/>
          <w:sz w:val="54"/>
          <w:szCs w:val="56"/>
          <w:rtl/>
          <w:lang w:bidi="fa-IR"/>
        </w:rPr>
      </w:pPr>
      <w:r>
        <w:rPr>
          <w:rFonts w:cs="B Homa" w:hint="cs"/>
          <w:b/>
          <w:bCs/>
          <w:sz w:val="54"/>
          <w:szCs w:val="56"/>
          <w:rtl/>
          <w:lang w:bidi="fa-IR"/>
        </w:rPr>
        <w:t xml:space="preserve">نقش ترويج در توسعه تعاونيهاي توليد خاص زارعین خرده پا </w:t>
      </w:r>
    </w:p>
    <w:p w:rsidR="004E583B" w:rsidRDefault="004E583B" w:rsidP="004E583B">
      <w:pPr>
        <w:bidi/>
        <w:spacing w:line="276" w:lineRule="auto"/>
        <w:jc w:val="center"/>
        <w:rPr>
          <w:rFonts w:cs="B Titr"/>
          <w:sz w:val="50"/>
          <w:szCs w:val="50"/>
          <w:rtl/>
          <w:lang w:bidi="fa-IR"/>
        </w:rPr>
      </w:pPr>
    </w:p>
    <w:p w:rsidR="00355ABA" w:rsidRDefault="00355ABA" w:rsidP="00355ABA">
      <w:pPr>
        <w:bidi/>
        <w:spacing w:line="276" w:lineRule="auto"/>
        <w:jc w:val="center"/>
        <w:rPr>
          <w:rFonts w:cs="B Titr"/>
          <w:b/>
          <w:bCs/>
          <w:sz w:val="38"/>
          <w:szCs w:val="38"/>
        </w:rPr>
      </w:pPr>
      <w:r>
        <w:rPr>
          <w:rFonts w:cs="B Titr" w:hint="cs"/>
          <w:b/>
          <w:bCs/>
          <w:sz w:val="38"/>
          <w:szCs w:val="38"/>
          <w:rtl/>
        </w:rPr>
        <w:t xml:space="preserve">استاد: </w:t>
      </w:r>
    </w:p>
    <w:p w:rsidR="00355ABA" w:rsidRDefault="00355ABA" w:rsidP="00355ABA">
      <w:pPr>
        <w:bidi/>
        <w:spacing w:line="276" w:lineRule="auto"/>
        <w:jc w:val="center"/>
        <w:rPr>
          <w:rFonts w:cs="B Zar" w:hint="cs"/>
          <w:b/>
          <w:bCs/>
          <w:sz w:val="38"/>
          <w:szCs w:val="38"/>
          <w:rtl/>
          <w:lang w:bidi="fa-IR"/>
        </w:rPr>
      </w:pPr>
    </w:p>
    <w:p w:rsidR="00355ABA" w:rsidRDefault="00355ABA" w:rsidP="00355ABA">
      <w:pPr>
        <w:bidi/>
        <w:spacing w:line="276" w:lineRule="auto"/>
        <w:jc w:val="center"/>
        <w:rPr>
          <w:rFonts w:cs="B Zar" w:hint="cs"/>
          <w:b/>
          <w:bCs/>
          <w:sz w:val="38"/>
          <w:szCs w:val="38"/>
          <w:rtl/>
          <w:lang w:bidi="fa-IR"/>
        </w:rPr>
      </w:pPr>
    </w:p>
    <w:p w:rsidR="00355ABA" w:rsidRDefault="00355ABA" w:rsidP="00355ABA">
      <w:pPr>
        <w:bidi/>
        <w:spacing w:line="276" w:lineRule="auto"/>
        <w:jc w:val="center"/>
        <w:rPr>
          <w:rFonts w:cs="B Zar" w:hint="cs"/>
          <w:b/>
          <w:bCs/>
          <w:sz w:val="38"/>
          <w:szCs w:val="38"/>
          <w:rtl/>
          <w:lang w:bidi="fa-IR"/>
        </w:rPr>
      </w:pPr>
      <w:r>
        <w:rPr>
          <w:rFonts w:cs="B Zar" w:hint="cs"/>
          <w:b/>
          <w:bCs/>
          <w:sz w:val="38"/>
          <w:szCs w:val="38"/>
          <w:rtl/>
          <w:lang w:bidi="fa-IR"/>
        </w:rPr>
        <w:t>دانشجو:</w:t>
      </w:r>
    </w:p>
    <w:p w:rsidR="004E583B" w:rsidRDefault="004E583B" w:rsidP="004E583B">
      <w:pPr>
        <w:pStyle w:val="Heading5"/>
        <w:spacing w:line="276" w:lineRule="auto"/>
        <w:rPr>
          <w:b/>
          <w:bCs/>
          <w:sz w:val="38"/>
          <w:szCs w:val="38"/>
          <w:rtl/>
          <w:lang w:bidi="fa-IR"/>
        </w:rPr>
      </w:pPr>
    </w:p>
    <w:p w:rsidR="004E583B" w:rsidRDefault="004E583B" w:rsidP="004E583B">
      <w:pPr>
        <w:bidi/>
        <w:spacing w:line="360" w:lineRule="auto"/>
        <w:jc w:val="center"/>
        <w:rPr>
          <w:rFonts w:cs="B Yagut"/>
          <w:b/>
          <w:bCs/>
          <w:sz w:val="28"/>
          <w:szCs w:val="28"/>
          <w:rtl/>
          <w:lang w:bidi="fa-IR"/>
        </w:rPr>
      </w:pPr>
      <w:r>
        <w:rPr>
          <w:rFonts w:cs="B Zar" w:hint="cs"/>
          <w:b/>
          <w:bCs/>
          <w:sz w:val="32"/>
          <w:szCs w:val="32"/>
          <w:rtl/>
        </w:rPr>
        <w:br w:type="page"/>
      </w: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-98425</wp:posOffset>
            </wp:positionH>
            <wp:positionV relativeFrom="paragraph">
              <wp:posOffset>62865</wp:posOffset>
            </wp:positionV>
            <wp:extent cx="4836795" cy="7366635"/>
            <wp:effectExtent l="0" t="0" r="1905" b="5715"/>
            <wp:wrapNone/>
            <wp:docPr id="1" name="Picture 1" descr="bes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m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6795" cy="7366635"/>
                    </a:xfrm>
                    <a:prstGeom prst="rect">
                      <a:avLst/>
                    </a:prstGeom>
                    <a:noFill/>
                  </pic:spPr>
                </pic:pic>
              </a:graphicData>
            </a:graphic>
            <wp14:sizeRelH relativeFrom="page">
              <wp14:pctWidth>0</wp14:pctWidth>
            </wp14:sizeRelH>
            <wp14:sizeRelV relativeFrom="page">
              <wp14:pctHeight>0</wp14:pctHeight>
            </wp14:sizeRelV>
          </wp:anchor>
        </w:drawing>
      </w:r>
      <w:r>
        <w:rPr>
          <w:rFonts w:cs="B Yagut" w:hint="cs"/>
          <w:b/>
          <w:bCs/>
          <w:sz w:val="28"/>
          <w:szCs w:val="28"/>
          <w:rtl/>
          <w:lang w:bidi="fa-IR"/>
        </w:rPr>
        <w:br w:type="page"/>
      </w: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Majid Shadow"/>
          <w:sz w:val="72"/>
          <w:szCs w:val="72"/>
          <w:rtl/>
          <w:lang w:bidi="fa-IR"/>
        </w:rPr>
      </w:pPr>
      <w:r>
        <w:rPr>
          <w:rFonts w:cs="B Majid Shadow" w:hint="cs"/>
          <w:sz w:val="72"/>
          <w:szCs w:val="72"/>
          <w:rtl/>
          <w:lang w:bidi="fa-IR"/>
        </w:rPr>
        <w:t>نقش  ترويج در توسعه تعاونيهاي توليد</w:t>
      </w:r>
    </w:p>
    <w:p w:rsidR="004E583B" w:rsidRDefault="004E583B" w:rsidP="004E583B">
      <w:pPr>
        <w:bidi/>
        <w:spacing w:line="360" w:lineRule="auto"/>
        <w:jc w:val="center"/>
        <w:rPr>
          <w:rFonts w:cs="B Majid Shadow"/>
          <w:sz w:val="72"/>
          <w:szCs w:val="72"/>
          <w:rtl/>
          <w:lang w:bidi="fa-IR"/>
        </w:rPr>
      </w:pPr>
      <w:r>
        <w:rPr>
          <w:rFonts w:cs="B Majid Shadow" w:hint="cs"/>
          <w:sz w:val="72"/>
          <w:szCs w:val="72"/>
          <w:rtl/>
          <w:lang w:bidi="fa-IR"/>
        </w:rPr>
        <w:t>خاص زارعین خرده پا</w:t>
      </w:r>
    </w:p>
    <w:p w:rsidR="004E583B" w:rsidRDefault="004E583B" w:rsidP="004E583B">
      <w:pPr>
        <w:bidi/>
        <w:spacing w:line="360" w:lineRule="auto"/>
        <w:jc w:val="center"/>
        <w:rPr>
          <w:rFonts w:cs="B Yagut"/>
          <w:b/>
          <w:bCs/>
          <w:sz w:val="28"/>
          <w:szCs w:val="28"/>
          <w:rtl/>
          <w:lang w:bidi="fa-IR"/>
        </w:rPr>
      </w:pPr>
      <w:r>
        <w:rPr>
          <w:rFonts w:cs="B Yagut" w:hint="cs"/>
          <w:b/>
          <w:bCs/>
          <w:sz w:val="28"/>
          <w:szCs w:val="28"/>
          <w:rtl/>
          <w:lang w:bidi="fa-IR"/>
        </w:rPr>
        <w:br w:type="page"/>
      </w: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Yagut"/>
          <w:b/>
          <w:bCs/>
          <w:sz w:val="28"/>
          <w:szCs w:val="28"/>
          <w:rtl/>
          <w:lang w:bidi="fa-IR"/>
        </w:rPr>
      </w:pPr>
    </w:p>
    <w:p w:rsidR="004E583B" w:rsidRDefault="004E583B" w:rsidP="004E583B">
      <w:pPr>
        <w:bidi/>
        <w:spacing w:line="360" w:lineRule="auto"/>
        <w:jc w:val="center"/>
        <w:rPr>
          <w:rFonts w:cs="B Yagut"/>
          <w:b/>
          <w:bCs/>
          <w:sz w:val="28"/>
          <w:szCs w:val="28"/>
          <w:rtl/>
          <w:lang w:bidi="fa-IR"/>
        </w:rPr>
      </w:pPr>
    </w:p>
    <w:p w:rsidR="004E583B" w:rsidRDefault="004E583B" w:rsidP="004E583B">
      <w:pPr>
        <w:bidi/>
        <w:jc w:val="center"/>
        <w:rPr>
          <w:rFonts w:ascii="IranNastaliq" w:hAnsi="IranNastaliq" w:cs="IranNastaliq"/>
          <w:sz w:val="94"/>
          <w:szCs w:val="94"/>
          <w:rtl/>
          <w:lang w:bidi="fa-IR"/>
        </w:rPr>
      </w:pPr>
      <w:r>
        <w:rPr>
          <w:rFonts w:ascii="IranNastaliq" w:hAnsi="IranNastaliq" w:cs="IranNastaliq"/>
          <w:sz w:val="94"/>
          <w:szCs w:val="94"/>
          <w:rtl/>
          <w:lang w:bidi="fa-IR"/>
        </w:rPr>
        <w:t>تقديم به پدر و مادر عزيزم كه ياري دهنده و پشتيبان من در تمامي مراحل زندگي‌ام بوده‌اند.</w:t>
      </w:r>
    </w:p>
    <w:p w:rsidR="004E583B" w:rsidRDefault="004E583B" w:rsidP="004E583B">
      <w:pPr>
        <w:bidi/>
        <w:jc w:val="lowKashida"/>
        <w:rPr>
          <w:rFonts w:ascii="IranNastaliq" w:hAnsi="IranNastaliq" w:cs="IranNastaliq"/>
          <w:sz w:val="94"/>
          <w:szCs w:val="94"/>
          <w:rtl/>
          <w:lang w:bidi="fa-IR"/>
        </w:rPr>
      </w:pPr>
      <w:r>
        <w:rPr>
          <w:rFonts w:ascii="IranNastaliq" w:hAnsi="IranNastaliq" w:cs="IranNastaliq"/>
          <w:sz w:val="94"/>
          <w:szCs w:val="94"/>
          <w:rtl/>
          <w:lang w:bidi="fa-IR"/>
        </w:rPr>
        <w:br w:type="page"/>
      </w:r>
      <w:r>
        <w:rPr>
          <w:rFonts w:ascii="IranNastaliq" w:hAnsi="IranNastaliq" w:cs="IranNastaliq"/>
          <w:sz w:val="94"/>
          <w:szCs w:val="94"/>
          <w:rtl/>
          <w:lang w:bidi="fa-IR"/>
        </w:rPr>
        <w:lastRenderedPageBreak/>
        <w:t xml:space="preserve">با تشكر از </w:t>
      </w:r>
    </w:p>
    <w:p w:rsidR="004E583B" w:rsidRDefault="004E583B" w:rsidP="004E583B">
      <w:pPr>
        <w:bidi/>
        <w:jc w:val="center"/>
        <w:rPr>
          <w:rFonts w:ascii="IranNastaliq" w:hAnsi="IranNastaliq" w:cs="IranNastaliq"/>
          <w:sz w:val="94"/>
          <w:szCs w:val="94"/>
          <w:rtl/>
          <w:lang w:bidi="fa-IR"/>
        </w:rPr>
      </w:pPr>
      <w:r>
        <w:rPr>
          <w:rFonts w:ascii="IranNastaliq" w:hAnsi="IranNastaliq" w:cs="IranNastaliq"/>
          <w:sz w:val="94"/>
          <w:szCs w:val="94"/>
          <w:rtl/>
          <w:lang w:bidi="fa-IR"/>
        </w:rPr>
        <w:t xml:space="preserve">استاد راهنما، </w:t>
      </w:r>
    </w:p>
    <w:p w:rsidR="004E583B" w:rsidRDefault="004E583B" w:rsidP="004E583B">
      <w:pPr>
        <w:bidi/>
        <w:ind w:left="720" w:firstLine="720"/>
        <w:rPr>
          <w:rFonts w:ascii="IranNastaliq" w:hAnsi="IranNastaliq" w:cs="IranNastaliq"/>
          <w:sz w:val="94"/>
          <w:szCs w:val="94"/>
          <w:rtl/>
          <w:lang w:bidi="fa-IR"/>
        </w:rPr>
      </w:pPr>
      <w:r>
        <w:rPr>
          <w:rFonts w:ascii="IranNastaliq" w:hAnsi="IranNastaliq" w:cs="IranNastaliq"/>
          <w:sz w:val="94"/>
          <w:szCs w:val="94"/>
          <w:rtl/>
          <w:lang w:bidi="fa-IR"/>
        </w:rPr>
        <w:t>و</w:t>
      </w:r>
    </w:p>
    <w:p w:rsidR="004E583B" w:rsidRDefault="004E583B" w:rsidP="004E583B">
      <w:pPr>
        <w:bidi/>
        <w:jc w:val="center"/>
        <w:rPr>
          <w:rFonts w:ascii="IranNastaliq" w:hAnsi="IranNastaliq" w:cs="IranNastaliq"/>
          <w:sz w:val="94"/>
          <w:szCs w:val="94"/>
          <w:rtl/>
          <w:lang w:bidi="fa-IR"/>
        </w:rPr>
      </w:pPr>
      <w:r>
        <w:rPr>
          <w:rFonts w:ascii="IranNastaliq" w:hAnsi="IranNastaliq" w:cs="IranNastaliq"/>
          <w:sz w:val="94"/>
          <w:szCs w:val="94"/>
          <w:rtl/>
          <w:lang w:bidi="fa-IR"/>
        </w:rPr>
        <w:t xml:space="preserve">ساير اساتيد گروه </w:t>
      </w:r>
    </w:p>
    <w:p w:rsidR="004E583B" w:rsidRDefault="004E583B" w:rsidP="004E583B">
      <w:pPr>
        <w:bidi/>
        <w:jc w:val="center"/>
        <w:rPr>
          <w:rFonts w:ascii="IranNastaliq" w:hAnsi="IranNastaliq" w:cs="IranNastaliq"/>
          <w:sz w:val="94"/>
          <w:szCs w:val="94"/>
          <w:rtl/>
          <w:lang w:bidi="fa-IR"/>
        </w:rPr>
      </w:pPr>
      <w:r>
        <w:rPr>
          <w:rFonts w:ascii="IranNastaliq" w:hAnsi="IranNastaliq" w:cs="IranNastaliq"/>
          <w:sz w:val="94"/>
          <w:szCs w:val="94"/>
          <w:rtl/>
          <w:lang w:bidi="fa-IR"/>
        </w:rPr>
        <w:t xml:space="preserve">مهندس طيوري </w:t>
      </w:r>
    </w:p>
    <w:p w:rsidR="004E583B" w:rsidRDefault="004E583B" w:rsidP="004E583B">
      <w:pPr>
        <w:bidi/>
        <w:spacing w:line="360" w:lineRule="auto"/>
        <w:jc w:val="center"/>
        <w:rPr>
          <w:rFonts w:cs="B Yagut"/>
          <w:b/>
          <w:bCs/>
          <w:sz w:val="28"/>
          <w:szCs w:val="28"/>
          <w:rtl/>
          <w:lang w:bidi="fa-IR"/>
        </w:rPr>
      </w:pPr>
      <w:bookmarkStart w:id="0" w:name="_GoBack"/>
      <w:bookmarkEnd w:id="0"/>
      <w:r>
        <w:rPr>
          <w:rFonts w:cs="B Yagut" w:hint="cs"/>
          <w:b/>
          <w:bCs/>
          <w:sz w:val="28"/>
          <w:szCs w:val="28"/>
          <w:rtl/>
          <w:lang w:bidi="fa-IR"/>
        </w:rPr>
        <w:br w:type="page"/>
      </w:r>
      <w:r>
        <w:rPr>
          <w:rFonts w:cs="B Yagut" w:hint="cs"/>
          <w:b/>
          <w:bCs/>
          <w:sz w:val="28"/>
          <w:szCs w:val="28"/>
          <w:rtl/>
          <w:lang w:bidi="fa-IR"/>
        </w:rPr>
        <w:lastRenderedPageBreak/>
        <w:t xml:space="preserve">فهرست مطالب </w:t>
      </w:r>
    </w:p>
    <w:p w:rsidR="004E583B" w:rsidRDefault="004E583B" w:rsidP="004E583B">
      <w:pPr>
        <w:tabs>
          <w:tab w:val="right" w:pos="7938"/>
        </w:tabs>
        <w:bidi/>
        <w:spacing w:line="360" w:lineRule="auto"/>
        <w:jc w:val="lowKashida"/>
        <w:rPr>
          <w:rFonts w:cs="B Yagut"/>
          <w:noProof/>
          <w:sz w:val="28"/>
          <w:szCs w:val="28"/>
          <w:rtl/>
        </w:rPr>
      </w:pPr>
      <w:r>
        <w:rPr>
          <w:rFonts w:cs="B Yagut" w:hint="cs"/>
          <w:b/>
          <w:bCs/>
          <w:sz w:val="28"/>
          <w:szCs w:val="28"/>
          <w:rtl/>
          <w:lang w:bidi="fa-IR"/>
        </w:rPr>
        <w:t xml:space="preserve">عنوان </w:t>
      </w:r>
      <w:r>
        <w:rPr>
          <w:rFonts w:cs="B Yagut" w:hint="cs"/>
          <w:b/>
          <w:bCs/>
          <w:sz w:val="28"/>
          <w:szCs w:val="28"/>
          <w:rtl/>
          <w:lang w:bidi="fa-IR"/>
        </w:rPr>
        <w:tab/>
        <w:t xml:space="preserve">صفحه </w:t>
      </w:r>
      <w:r>
        <w:rPr>
          <w:rFonts w:cs="B Yagut" w:hint="cs"/>
          <w:b/>
          <w:bCs/>
          <w:sz w:val="28"/>
          <w:szCs w:val="28"/>
          <w:rtl/>
          <w:lang w:bidi="fa-IR"/>
        </w:rPr>
        <w:fldChar w:fldCharType="begin"/>
      </w:r>
      <w:r>
        <w:rPr>
          <w:rFonts w:cs="B Yagut" w:hint="cs"/>
          <w:b/>
          <w:bCs/>
          <w:sz w:val="28"/>
          <w:szCs w:val="28"/>
          <w:rtl/>
          <w:lang w:bidi="fa-IR"/>
        </w:rPr>
        <w:instrText xml:space="preserve"> </w:instrText>
      </w:r>
      <w:r>
        <w:rPr>
          <w:rFonts w:cs="B Yagut"/>
          <w:b/>
          <w:bCs/>
          <w:sz w:val="28"/>
          <w:szCs w:val="28"/>
          <w:lang w:bidi="fa-IR"/>
        </w:rPr>
        <w:instrText>TOC</w:instrText>
      </w:r>
      <w:r>
        <w:rPr>
          <w:rFonts w:cs="B Yagut" w:hint="cs"/>
          <w:b/>
          <w:bCs/>
          <w:sz w:val="28"/>
          <w:szCs w:val="28"/>
          <w:rtl/>
          <w:lang w:bidi="fa-IR"/>
        </w:rPr>
        <w:instrText xml:space="preserve"> \</w:instrText>
      </w:r>
      <w:r>
        <w:rPr>
          <w:rFonts w:cs="B Yagut"/>
          <w:b/>
          <w:bCs/>
          <w:sz w:val="28"/>
          <w:szCs w:val="28"/>
          <w:lang w:bidi="fa-IR"/>
        </w:rPr>
        <w:instrText>h \z \t "Style6;1</w:instrText>
      </w:r>
      <w:r>
        <w:rPr>
          <w:rFonts w:cs="B Yagut" w:hint="cs"/>
          <w:b/>
          <w:bCs/>
          <w:sz w:val="28"/>
          <w:szCs w:val="28"/>
          <w:rtl/>
          <w:lang w:bidi="fa-IR"/>
        </w:rPr>
        <w:instrText xml:space="preserve">" </w:instrText>
      </w:r>
      <w:r>
        <w:rPr>
          <w:rFonts w:cs="B Yagut" w:hint="cs"/>
          <w:b/>
          <w:bCs/>
          <w:sz w:val="28"/>
          <w:szCs w:val="28"/>
          <w:rtl/>
          <w:lang w:bidi="fa-IR"/>
        </w:rPr>
        <w:fldChar w:fldCharType="separate"/>
      </w:r>
    </w:p>
    <w:p w:rsidR="004E583B" w:rsidRDefault="00355ABA" w:rsidP="004E583B">
      <w:pPr>
        <w:pStyle w:val="TOC1"/>
        <w:tabs>
          <w:tab w:val="right" w:leader="dot" w:pos="7927"/>
        </w:tabs>
        <w:bidi/>
        <w:spacing w:line="360" w:lineRule="auto"/>
        <w:jc w:val="lowKashida"/>
        <w:rPr>
          <w:rFonts w:cs="B Yagut"/>
          <w:noProof/>
          <w:sz w:val="28"/>
          <w:szCs w:val="28"/>
        </w:rPr>
      </w:pPr>
      <w:hyperlink r:id="rId6" w:anchor="_Toc208317398" w:history="1">
        <w:r w:rsidR="004E583B">
          <w:rPr>
            <w:rStyle w:val="Hyperlink"/>
            <w:rFonts w:cs="B Yagut" w:hint="cs"/>
            <w:noProof/>
            <w:sz w:val="28"/>
            <w:szCs w:val="28"/>
            <w:rtl/>
            <w:lang w:bidi="fa-IR"/>
          </w:rPr>
          <w:t>چکیده:</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_Toc208317398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7" w:anchor="_Toc208317399" w:history="1">
        <w:r w:rsidR="004E583B">
          <w:rPr>
            <w:rStyle w:val="Hyperlink"/>
            <w:rFonts w:cs="B Yagut" w:hint="cs"/>
            <w:noProof/>
            <w:sz w:val="28"/>
            <w:szCs w:val="28"/>
            <w:rtl/>
            <w:lang w:bidi="fa-IR"/>
          </w:rPr>
          <w:t>مقدمه:</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_Toc208317399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3</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8" w:anchor="_Toc208317400" w:history="1">
        <w:r w:rsidR="004E583B">
          <w:rPr>
            <w:rStyle w:val="Hyperlink"/>
            <w:rFonts w:cs="B Yagut" w:hint="cs"/>
            <w:noProof/>
            <w:sz w:val="28"/>
            <w:szCs w:val="28"/>
            <w:rtl/>
            <w:lang w:bidi="fa-IR"/>
          </w:rPr>
          <w:t>فصل دوم:</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_Toc208317400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9" w:anchor="_Toc208317401" w:history="1">
        <w:r w:rsidR="004E583B">
          <w:rPr>
            <w:rStyle w:val="Hyperlink"/>
            <w:rFonts w:cs="B Yagut" w:hint="cs"/>
            <w:noProof/>
            <w:sz w:val="28"/>
            <w:szCs w:val="28"/>
            <w:rtl/>
            <w:lang w:bidi="fa-IR"/>
          </w:rPr>
          <w:t>بخش اول:</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_Toc208317401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0" w:anchor="_Toc208317402" w:history="1">
        <w:r w:rsidR="004E583B">
          <w:rPr>
            <w:rStyle w:val="Hyperlink"/>
            <w:rFonts w:cs="B Yagut" w:hint="cs"/>
            <w:noProof/>
            <w:sz w:val="28"/>
            <w:szCs w:val="28"/>
            <w:rtl/>
            <w:lang w:bidi="fa-IR"/>
          </w:rPr>
          <w:t>انواع مالکیت ارضی در ایران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_Toc208317402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1" w:anchor="_Toc208317403" w:history="1">
        <w:r w:rsidR="004E583B">
          <w:rPr>
            <w:rStyle w:val="Hyperlink"/>
            <w:rFonts w:cs="B Yagut" w:hint="cs"/>
            <w:noProof/>
            <w:sz w:val="28"/>
            <w:szCs w:val="28"/>
            <w:rtl/>
            <w:lang w:bidi="fa-IR"/>
          </w:rPr>
          <w:t>کشاورزان خرده پا-</w:t>
        </w:r>
        <w:r w:rsidR="004E583B">
          <w:rPr>
            <w:rStyle w:val="Hyperlink"/>
            <w:rFonts w:cs="B Yagut"/>
            <w:noProof/>
            <w:sz w:val="28"/>
            <w:szCs w:val="28"/>
            <w:lang w:bidi="fa-IR"/>
          </w:rPr>
          <w:t xml:space="preserve"> small farmer</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_Toc208317403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7</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2" w:anchor="_Toc208317404" w:history="1">
        <w:r w:rsidR="004E583B">
          <w:rPr>
            <w:rStyle w:val="Hyperlink"/>
            <w:rFonts w:cs="B Yagut" w:hint="cs"/>
            <w:noProof/>
            <w:sz w:val="28"/>
            <w:szCs w:val="28"/>
            <w:rtl/>
            <w:lang w:bidi="fa-IR"/>
          </w:rPr>
          <w:t>ویژگی های زارعین خرده پا</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_Toc208317404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15</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3" w:anchor="_Toc208317405" w:history="1">
        <w:r w:rsidR="004E583B">
          <w:rPr>
            <w:rStyle w:val="Hyperlink"/>
            <w:rFonts w:cs="B Yagut" w:hint="cs"/>
            <w:noProof/>
            <w:sz w:val="28"/>
            <w:szCs w:val="28"/>
            <w:rtl/>
            <w:lang w:bidi="fa-IR"/>
          </w:rPr>
          <w:t>اهمیت توجه به زارعان خرده پا</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_Toc208317405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21</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4" w:anchor="_Toc208317406" w:history="1">
        <w:r w:rsidR="004E583B">
          <w:rPr>
            <w:rStyle w:val="Hyperlink"/>
            <w:rFonts w:cs="B Yagut" w:hint="cs"/>
            <w:noProof/>
            <w:sz w:val="28"/>
            <w:szCs w:val="28"/>
            <w:rtl/>
            <w:lang w:bidi="fa-IR"/>
          </w:rPr>
          <w:t>بخش دوم:</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_Toc208317406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23</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5" w:anchor="_Toc208317407" w:history="1">
        <w:r w:rsidR="004E583B">
          <w:rPr>
            <w:rStyle w:val="Hyperlink"/>
            <w:rFonts w:cs="B Yagut" w:hint="cs"/>
            <w:noProof/>
            <w:sz w:val="28"/>
            <w:szCs w:val="28"/>
            <w:rtl/>
            <w:lang w:bidi="fa-IR"/>
          </w:rPr>
          <w:t>مفهوم واژه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_Toc208317407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23</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6" w:anchor="_Toc208317408" w:history="1">
        <w:r w:rsidR="004E583B">
          <w:rPr>
            <w:rStyle w:val="Hyperlink"/>
            <w:rFonts w:cs="B Yagut" w:hint="cs"/>
            <w:noProof/>
            <w:sz w:val="28"/>
            <w:szCs w:val="28"/>
            <w:rtl/>
            <w:lang w:bidi="fa-IR"/>
          </w:rPr>
          <w:t>تعریف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_Toc208317408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7" w:anchor="_Toc208317409" w:history="1">
        <w:r w:rsidR="004E583B">
          <w:rPr>
            <w:rStyle w:val="Hyperlink"/>
            <w:rFonts w:cs="B Yagut" w:hint="cs"/>
            <w:noProof/>
            <w:sz w:val="28"/>
            <w:szCs w:val="28"/>
            <w:rtl/>
            <w:lang w:bidi="fa-IR"/>
          </w:rPr>
          <w:t>انواع همکاری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_Toc208317409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25</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8" w:anchor="_Toc208317410" w:history="1">
        <w:r w:rsidR="004E583B">
          <w:rPr>
            <w:rStyle w:val="Hyperlink"/>
            <w:rFonts w:cs="B Yagut" w:hint="cs"/>
            <w:noProof/>
            <w:sz w:val="28"/>
            <w:szCs w:val="28"/>
            <w:rtl/>
            <w:lang w:bidi="fa-IR"/>
          </w:rPr>
          <w:t>تاریخچه‌ی تعاونی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_Toc208317410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28</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19" w:anchor="_Toc208317411" w:history="1">
        <w:r w:rsidR="004E583B">
          <w:rPr>
            <w:rStyle w:val="Hyperlink"/>
            <w:rFonts w:cs="B Yagut" w:hint="cs"/>
            <w:noProof/>
            <w:sz w:val="28"/>
            <w:szCs w:val="28"/>
            <w:rtl/>
            <w:lang w:bidi="fa-IR"/>
          </w:rPr>
          <w:t>اصول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_Toc208317411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32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0" w:anchor="_Toc208317412" w:history="1">
        <w:r w:rsidR="004E583B">
          <w:rPr>
            <w:rStyle w:val="Hyperlink"/>
            <w:rFonts w:cs="B Yagut" w:hint="cs"/>
            <w:noProof/>
            <w:sz w:val="28"/>
            <w:szCs w:val="28"/>
            <w:rtl/>
            <w:lang w:bidi="fa-IR"/>
          </w:rPr>
          <w:t>نقش اصول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_Toc208317412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38</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1" w:anchor="_Toc208317413" w:history="1">
        <w:r w:rsidR="004E583B">
          <w:rPr>
            <w:rStyle w:val="Hyperlink"/>
            <w:rFonts w:cs="B Yagut" w:hint="cs"/>
            <w:noProof/>
            <w:sz w:val="28"/>
            <w:szCs w:val="28"/>
            <w:rtl/>
            <w:lang w:bidi="fa-IR"/>
          </w:rPr>
          <w:t>تعریف شرکت تعاونی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_Toc208317413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40</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2" w:anchor="_Toc208317414" w:history="1">
        <w:r w:rsidR="004E583B">
          <w:rPr>
            <w:rStyle w:val="Hyperlink"/>
            <w:rFonts w:cs="B Yagut" w:hint="cs"/>
            <w:noProof/>
            <w:sz w:val="28"/>
            <w:szCs w:val="28"/>
            <w:rtl/>
            <w:lang w:bidi="fa-IR"/>
          </w:rPr>
          <w:t>تاریخچه شرکتهای تعاونی تولید</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_Toc208317414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3" w:anchor="_Toc208317415" w:history="1">
        <w:r w:rsidR="004E583B">
          <w:rPr>
            <w:rStyle w:val="Hyperlink"/>
            <w:rFonts w:cs="B Yagut" w:hint="cs"/>
            <w:noProof/>
            <w:sz w:val="28"/>
            <w:szCs w:val="28"/>
            <w:rtl/>
            <w:lang w:bidi="fa-IR"/>
          </w:rPr>
          <w:t>ویژگی های تعاونی های تولید</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_Toc208317415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4" w:anchor="_Toc208317416" w:history="1">
        <w:r w:rsidR="004E583B">
          <w:rPr>
            <w:rStyle w:val="Hyperlink"/>
            <w:rFonts w:cs="B Yagut" w:hint="cs"/>
            <w:noProof/>
            <w:sz w:val="28"/>
            <w:szCs w:val="28"/>
            <w:rtl/>
            <w:lang w:bidi="fa-IR"/>
          </w:rPr>
          <w:t>نقش اصلی نظام بهره برداری تعاونی به معنای اخص شامل تعاونی های تولیدروستایی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_Toc208317416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48</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5" w:anchor="_Toc208317417" w:history="1">
        <w:r w:rsidR="004E583B">
          <w:rPr>
            <w:rStyle w:val="Hyperlink"/>
            <w:rFonts w:cs="B Yagut" w:hint="cs"/>
            <w:noProof/>
            <w:sz w:val="28"/>
            <w:szCs w:val="28"/>
            <w:rtl/>
            <w:lang w:bidi="fa-IR"/>
          </w:rPr>
          <w:t>- از لحاظ عملکرد</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_Toc208317417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48</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6" w:anchor="_Toc208317418" w:history="1">
        <w:r w:rsidR="004E583B">
          <w:rPr>
            <w:rStyle w:val="Hyperlink"/>
            <w:rFonts w:cs="B Yagut" w:hint="cs"/>
            <w:noProof/>
            <w:sz w:val="28"/>
            <w:szCs w:val="28"/>
            <w:rtl/>
            <w:lang w:bidi="fa-IR"/>
          </w:rPr>
          <w:t>- از لحاظ نرم افزاری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_Toc208317418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48</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7" w:anchor="_Toc208317419" w:history="1">
        <w:r w:rsidR="004E583B">
          <w:rPr>
            <w:rStyle w:val="Hyperlink"/>
            <w:rFonts w:cs="B Yagut" w:hint="cs"/>
            <w:noProof/>
            <w:sz w:val="28"/>
            <w:szCs w:val="28"/>
            <w:rtl/>
            <w:lang w:bidi="fa-IR"/>
          </w:rPr>
          <w:t>- از لحاظ سخت افزاری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_Toc208317419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51</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8" w:anchor="_Toc208317420" w:history="1">
        <w:r w:rsidR="004E583B">
          <w:rPr>
            <w:rStyle w:val="Hyperlink"/>
            <w:rFonts w:cs="B Yagut" w:hint="cs"/>
            <w:noProof/>
            <w:sz w:val="28"/>
            <w:szCs w:val="28"/>
            <w:rtl/>
            <w:lang w:bidi="fa-IR"/>
          </w:rPr>
          <w:t>- از لحاظ نیروی انسانی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_Toc208317420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29" w:anchor="_Toc208317421" w:history="1">
        <w:r w:rsidR="004E583B">
          <w:rPr>
            <w:rStyle w:val="Hyperlink"/>
            <w:rFonts w:cs="B Yagut" w:hint="cs"/>
            <w:noProof/>
            <w:sz w:val="28"/>
            <w:szCs w:val="28"/>
            <w:rtl/>
            <w:lang w:bidi="fa-IR"/>
          </w:rPr>
          <w:t>- از لحاظ محیطی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_Toc208317421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0" w:anchor="_Toc208317422" w:history="1">
        <w:r w:rsidR="004E583B">
          <w:rPr>
            <w:rStyle w:val="Hyperlink"/>
            <w:rFonts w:cs="B Yagut" w:hint="cs"/>
            <w:noProof/>
            <w:sz w:val="28"/>
            <w:szCs w:val="28"/>
            <w:rtl/>
            <w:lang w:bidi="fa-IR"/>
          </w:rPr>
          <w:t>اهداف تعاونی های تولید در ایران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_Toc208317422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53</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1" w:anchor="_Toc208317423" w:history="1">
        <w:r w:rsidR="004E583B">
          <w:rPr>
            <w:rStyle w:val="Hyperlink"/>
            <w:rFonts w:cs="B Yagut" w:hint="cs"/>
            <w:noProof/>
            <w:sz w:val="28"/>
            <w:szCs w:val="28"/>
            <w:rtl/>
            <w:lang w:bidi="fa-IR"/>
          </w:rPr>
          <w:t>اهمیت تعاونی های تولید روستایی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_Toc208317423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55</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2" w:anchor="_Toc208317424" w:history="1">
        <w:r w:rsidR="004E583B">
          <w:rPr>
            <w:rStyle w:val="Hyperlink"/>
            <w:rFonts w:cs="B Yagut" w:hint="cs"/>
            <w:noProof/>
            <w:sz w:val="28"/>
            <w:szCs w:val="28"/>
            <w:rtl/>
            <w:lang w:bidi="fa-IR"/>
          </w:rPr>
          <w:t>اهمیت توجه به تعاونی های خاص زارعان خرده پا</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_Toc208317424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56</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3" w:anchor="_Toc208317425" w:history="1">
        <w:r w:rsidR="004E583B">
          <w:rPr>
            <w:rStyle w:val="Hyperlink"/>
            <w:rFonts w:cs="B Yagut" w:hint="cs"/>
            <w:noProof/>
            <w:sz w:val="28"/>
            <w:szCs w:val="28"/>
            <w:rtl/>
            <w:lang w:bidi="fa-IR"/>
          </w:rPr>
          <w:t>بخش سوم:</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_Toc208317425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61</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4" w:anchor="_Toc208317426" w:history="1">
        <w:r w:rsidR="004E583B">
          <w:rPr>
            <w:rStyle w:val="Hyperlink"/>
            <w:rFonts w:cs="B Yagut" w:hint="cs"/>
            <w:noProof/>
            <w:sz w:val="28"/>
            <w:szCs w:val="28"/>
            <w:rtl/>
            <w:lang w:bidi="fa-IR"/>
          </w:rPr>
          <w:t>ترویج چیست؟</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_Toc208317426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61</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5" w:anchor="_Toc208317427" w:history="1">
        <w:r w:rsidR="004E583B">
          <w:rPr>
            <w:rStyle w:val="Hyperlink"/>
            <w:rFonts w:cs="B Yagut" w:hint="cs"/>
            <w:noProof/>
            <w:sz w:val="28"/>
            <w:szCs w:val="28"/>
            <w:rtl/>
            <w:lang w:bidi="fa-IR"/>
          </w:rPr>
          <w:t>هدف ترویج روستایی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_Toc208317427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64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6" w:anchor="_Toc208317428" w:history="1">
        <w:r w:rsidR="004E583B">
          <w:rPr>
            <w:rStyle w:val="Hyperlink"/>
            <w:rFonts w:cs="B Yagut" w:hint="cs"/>
            <w:noProof/>
            <w:sz w:val="28"/>
            <w:szCs w:val="28"/>
            <w:rtl/>
            <w:lang w:bidi="fa-IR"/>
          </w:rPr>
          <w:t>فلسفه ی ترویج</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_Toc208317428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67</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7" w:anchor="_Toc208317429" w:history="1">
        <w:r w:rsidR="004E583B">
          <w:rPr>
            <w:rStyle w:val="Hyperlink"/>
            <w:rFonts w:cs="B Yagut" w:hint="cs"/>
            <w:noProof/>
            <w:sz w:val="28"/>
            <w:szCs w:val="28"/>
            <w:rtl/>
            <w:lang w:bidi="fa-IR"/>
          </w:rPr>
          <w:t>کاربردهای ترویج</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_Toc208317429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69</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8" w:anchor="_Toc208317430" w:history="1">
        <w:r w:rsidR="004E583B">
          <w:rPr>
            <w:rStyle w:val="Hyperlink"/>
            <w:rFonts w:cs="B Yagut" w:hint="cs"/>
            <w:noProof/>
            <w:sz w:val="28"/>
            <w:szCs w:val="28"/>
            <w:rtl/>
            <w:lang w:val="en-CA" w:bidi="fa-IR"/>
          </w:rPr>
          <w:t>راهکارهای ترویجی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_Toc208317430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72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39" w:anchor="_Toc208317431" w:history="1">
        <w:r w:rsidR="004E583B">
          <w:rPr>
            <w:rStyle w:val="Hyperlink"/>
            <w:rFonts w:cs="B Yagut" w:hint="cs"/>
            <w:noProof/>
            <w:sz w:val="28"/>
            <w:szCs w:val="28"/>
            <w:rtl/>
            <w:lang w:val="en-CA" w:bidi="fa-IR"/>
          </w:rPr>
          <w:t>اصول ترویج تعاون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_Toc208317431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74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0" w:anchor="_Toc208317432" w:history="1">
        <w:r w:rsidR="004E583B">
          <w:rPr>
            <w:rStyle w:val="Hyperlink"/>
            <w:rFonts w:cs="B Yagut" w:hint="cs"/>
            <w:noProof/>
            <w:sz w:val="28"/>
            <w:szCs w:val="28"/>
            <w:rtl/>
            <w:lang w:val="en-CA" w:bidi="fa-IR"/>
          </w:rPr>
          <w:t>جایگاه ترویج در توسعه تعاونی های تولید</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_Toc208317432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79</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1" w:anchor="_Toc208317433" w:history="1">
        <w:r w:rsidR="004E583B">
          <w:rPr>
            <w:rStyle w:val="Hyperlink"/>
            <w:rFonts w:cs="B Yagut" w:hint="cs"/>
            <w:noProof/>
            <w:sz w:val="28"/>
            <w:szCs w:val="28"/>
            <w:rtl/>
            <w:lang w:val="en-CA" w:bidi="fa-IR"/>
          </w:rPr>
          <w:t>فصل سوم</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_Toc208317433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2" w:anchor="_Toc208317434" w:history="1">
        <w:r w:rsidR="004E583B">
          <w:rPr>
            <w:rStyle w:val="Hyperlink"/>
            <w:rFonts w:cs="B Yagut" w:hint="cs"/>
            <w:noProof/>
            <w:sz w:val="28"/>
            <w:szCs w:val="28"/>
            <w:rtl/>
            <w:lang w:val="en-CA" w:bidi="fa-IR"/>
          </w:rPr>
          <w:t>روش تحقیق</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_Toc208317434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3" w:anchor="_Toc208317435" w:history="1">
        <w:r w:rsidR="004E583B">
          <w:rPr>
            <w:rStyle w:val="Hyperlink"/>
            <w:rFonts w:cs="B Yagut" w:hint="cs"/>
            <w:noProof/>
            <w:sz w:val="28"/>
            <w:szCs w:val="28"/>
            <w:rtl/>
            <w:lang w:val="en-CA" w:bidi="fa-IR"/>
          </w:rPr>
          <w:t>فصل چهارم:</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_Toc208317435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4" w:anchor="_Toc208317436" w:history="1">
        <w:r w:rsidR="004E583B">
          <w:rPr>
            <w:rStyle w:val="Hyperlink"/>
            <w:rFonts w:cs="B Yagut" w:hint="cs"/>
            <w:noProof/>
            <w:sz w:val="28"/>
            <w:szCs w:val="28"/>
            <w:rtl/>
            <w:lang w:val="en-CA" w:bidi="fa-IR"/>
          </w:rPr>
          <w:t>پیشنهادها:</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_Toc208317436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82</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5" w:anchor="_Toc208317437" w:history="1">
        <w:r w:rsidR="004E583B">
          <w:rPr>
            <w:rStyle w:val="Hyperlink"/>
            <w:rFonts w:cs="B Yagut" w:hint="cs"/>
            <w:noProof/>
            <w:sz w:val="28"/>
            <w:szCs w:val="28"/>
            <w:rtl/>
            <w:lang w:val="en-CA" w:bidi="fa-IR"/>
          </w:rPr>
          <w:t>نتیجه گیری:</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_Toc208317437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84</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6" w:anchor="_Toc208317438" w:history="1">
        <w:r w:rsidR="004E583B">
          <w:rPr>
            <w:rStyle w:val="Hyperlink"/>
            <w:rFonts w:cs="B Yagut" w:hint="cs"/>
            <w:noProof/>
            <w:sz w:val="28"/>
            <w:szCs w:val="28"/>
            <w:rtl/>
            <w:lang w:val="en-CA" w:bidi="fa-IR"/>
          </w:rPr>
          <w:t>تعریف واژگان:</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_Toc208317438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86</w:t>
        </w:r>
        <w:r w:rsidR="004E583B">
          <w:rPr>
            <w:rStyle w:val="Hyperlink"/>
            <w:rFonts w:cs="B Yagut"/>
            <w:noProof/>
            <w:webHidden/>
            <w:sz w:val="28"/>
            <w:szCs w:val="28"/>
          </w:rPr>
          <w:fldChar w:fldCharType="end"/>
        </w:r>
      </w:hyperlink>
    </w:p>
    <w:p w:rsidR="004E583B" w:rsidRDefault="00355ABA" w:rsidP="004E583B">
      <w:pPr>
        <w:pStyle w:val="TOC1"/>
        <w:tabs>
          <w:tab w:val="right" w:leader="dot" w:pos="7927"/>
        </w:tabs>
        <w:bidi/>
        <w:spacing w:line="360" w:lineRule="auto"/>
        <w:jc w:val="lowKashida"/>
        <w:rPr>
          <w:rFonts w:cs="B Yagut"/>
          <w:noProof/>
          <w:sz w:val="28"/>
          <w:szCs w:val="28"/>
        </w:rPr>
      </w:pPr>
      <w:hyperlink r:id="rId47" w:anchor="_Toc208317439" w:history="1">
        <w:r w:rsidR="004E583B">
          <w:rPr>
            <w:rStyle w:val="Hyperlink"/>
            <w:rFonts w:cs="B Yagut" w:hint="cs"/>
            <w:noProof/>
            <w:sz w:val="28"/>
            <w:szCs w:val="28"/>
            <w:rtl/>
            <w:lang w:val="en-CA" w:bidi="fa-IR"/>
          </w:rPr>
          <w:t>«منابع و مآخذ»</w:t>
        </w:r>
        <w:r w:rsidR="004E583B">
          <w:rPr>
            <w:rStyle w:val="Hyperlink"/>
            <w:rFonts w:cs="B Yagut"/>
            <w:noProof/>
            <w:webHidden/>
            <w:sz w:val="28"/>
            <w:szCs w:val="28"/>
          </w:rPr>
          <w:tab/>
        </w:r>
        <w:r w:rsidR="004E583B">
          <w:rPr>
            <w:rStyle w:val="Hyperlink"/>
            <w:rFonts w:cs="B Yagut"/>
            <w:noProof/>
            <w:webHidden/>
            <w:sz w:val="28"/>
            <w:szCs w:val="28"/>
          </w:rPr>
          <w:fldChar w:fldCharType="begin"/>
        </w:r>
        <w:r w:rsidR="004E583B">
          <w:rPr>
            <w:rStyle w:val="Hyperlink"/>
            <w:rFonts w:cs="B Yagut"/>
            <w:noProof/>
            <w:webHidden/>
            <w:sz w:val="28"/>
            <w:szCs w:val="28"/>
          </w:rPr>
          <w:instrText xml:space="preserve"> PAGEREF _Toc208317439 \h </w:instrText>
        </w:r>
        <w:r w:rsidR="004E583B">
          <w:rPr>
            <w:rStyle w:val="Hyperlink"/>
            <w:rFonts w:cs="B Yagut"/>
            <w:noProof/>
            <w:webHidden/>
            <w:sz w:val="28"/>
            <w:szCs w:val="28"/>
          </w:rPr>
        </w:r>
        <w:r w:rsidR="004E583B">
          <w:rPr>
            <w:rStyle w:val="Hyperlink"/>
            <w:rFonts w:cs="B Yagut"/>
            <w:noProof/>
            <w:webHidden/>
            <w:sz w:val="28"/>
            <w:szCs w:val="28"/>
          </w:rPr>
          <w:fldChar w:fldCharType="separate"/>
        </w:r>
        <w:r w:rsidR="004E583B">
          <w:rPr>
            <w:rStyle w:val="Hyperlink"/>
            <w:rFonts w:cs="B Yagut" w:hint="cs"/>
            <w:noProof/>
            <w:webHidden/>
            <w:sz w:val="28"/>
            <w:szCs w:val="28"/>
            <w:rtl/>
          </w:rPr>
          <w:t>87</w:t>
        </w:r>
        <w:r w:rsidR="004E583B">
          <w:rPr>
            <w:rStyle w:val="Hyperlink"/>
            <w:rFonts w:cs="B Yagut"/>
            <w:noProof/>
            <w:webHidden/>
            <w:sz w:val="28"/>
            <w:szCs w:val="28"/>
          </w:rPr>
          <w:fldChar w:fldCharType="end"/>
        </w:r>
      </w:hyperlink>
    </w:p>
    <w:p w:rsidR="004E583B" w:rsidRDefault="004E583B" w:rsidP="004E583B">
      <w:pPr>
        <w:bidi/>
        <w:spacing w:line="360" w:lineRule="auto"/>
        <w:jc w:val="lowKashida"/>
        <w:rPr>
          <w:rFonts w:cs="B Yagut"/>
          <w:b/>
          <w:bCs/>
          <w:sz w:val="28"/>
          <w:szCs w:val="28"/>
          <w:lang w:bidi="fa-IR"/>
        </w:rPr>
      </w:pPr>
      <w:r>
        <w:rPr>
          <w:rFonts w:cs="B Yagut" w:hint="cs"/>
          <w:b/>
          <w:bCs/>
          <w:sz w:val="28"/>
          <w:szCs w:val="28"/>
          <w:rtl/>
          <w:lang w:bidi="fa-IR"/>
        </w:rPr>
        <w:fldChar w:fldCharType="end"/>
      </w:r>
    </w:p>
    <w:p w:rsidR="004E583B" w:rsidRDefault="004E583B" w:rsidP="004E583B">
      <w:pPr>
        <w:spacing w:line="360" w:lineRule="auto"/>
        <w:rPr>
          <w:rFonts w:cs="B Yagut"/>
          <w:b/>
          <w:bCs/>
          <w:sz w:val="28"/>
          <w:szCs w:val="28"/>
          <w:rtl/>
          <w:lang w:bidi="fa-IR"/>
        </w:rPr>
        <w:sectPr w:rsidR="004E583B">
          <w:pgSz w:w="11907" w:h="16840"/>
          <w:pgMar w:top="2268" w:right="1985" w:bottom="1701" w:left="1985" w:header="720" w:footer="720" w:gutter="0"/>
          <w:cols w:space="720"/>
        </w:sectPr>
      </w:pPr>
    </w:p>
    <w:p w:rsidR="004E583B" w:rsidRDefault="004E583B" w:rsidP="004E583B">
      <w:pPr>
        <w:bidi/>
        <w:spacing w:line="360" w:lineRule="auto"/>
        <w:jc w:val="lowKashida"/>
        <w:rPr>
          <w:rFonts w:cs="B Zar"/>
          <w:b/>
          <w:bCs/>
          <w:sz w:val="28"/>
          <w:szCs w:val="28"/>
          <w:rtl/>
          <w:lang w:bidi="fa-IR"/>
        </w:rPr>
      </w:pPr>
      <w:r>
        <w:rPr>
          <w:rFonts w:cs="B Zar" w:hint="cs"/>
          <w:b/>
          <w:bCs/>
          <w:sz w:val="28"/>
          <w:szCs w:val="28"/>
          <w:rtl/>
          <w:lang w:bidi="fa-IR"/>
        </w:rPr>
        <w:lastRenderedPageBreak/>
        <w:t>پیشگفتار:</w:t>
      </w:r>
    </w:p>
    <w:p w:rsidR="004E583B" w:rsidRDefault="004E583B" w:rsidP="004E583B">
      <w:pPr>
        <w:bidi/>
        <w:spacing w:line="360" w:lineRule="auto"/>
        <w:jc w:val="lowKashida"/>
        <w:rPr>
          <w:rFonts w:cs="B Yagut"/>
          <w:sz w:val="28"/>
          <w:szCs w:val="28"/>
          <w:rtl/>
          <w:lang w:bidi="fa-IR"/>
        </w:rPr>
      </w:pPr>
      <w:r>
        <w:rPr>
          <w:rFonts w:cs="B Yagut" w:hint="cs"/>
          <w:sz w:val="28"/>
          <w:szCs w:val="28"/>
          <w:rtl/>
          <w:lang w:bidi="fa-IR"/>
        </w:rPr>
        <w:t>در این مقاله ما به نقش ترویجی کارشناسان ترویج در اشاعه و گسترش تعاونی های تولید اشاره خواهیم کرد و در کنار فعالیتهای چشمگیر این تعاونی ها آن فعالیتهایی را مدنظر قرار می دهیم که مربوط به ارتقاء سطح معشیتی زارعین خرده پا باشد.</w:t>
      </w:r>
    </w:p>
    <w:p w:rsidR="004E583B" w:rsidRDefault="004E583B" w:rsidP="004E583B">
      <w:pPr>
        <w:bidi/>
        <w:spacing w:line="360" w:lineRule="auto"/>
        <w:jc w:val="lowKashida"/>
        <w:rPr>
          <w:rFonts w:cs="B Yagut"/>
          <w:sz w:val="28"/>
          <w:szCs w:val="28"/>
          <w:rtl/>
          <w:lang w:bidi="fa-IR"/>
        </w:rPr>
      </w:pPr>
      <w:r>
        <w:rPr>
          <w:rFonts w:cs="B Yagut" w:hint="cs"/>
          <w:sz w:val="28"/>
          <w:szCs w:val="28"/>
          <w:rtl/>
          <w:lang w:bidi="fa-IR"/>
        </w:rPr>
        <w:t>در فصل اول این مقاله، چکیده ای از کل مطالب و اهداف خود و روشی که در این تحقیق از آن استفاده شده را بیان خواهیم کرد و در فصل دوم که خود از سه بخش تشکیل شده توضیحی در زمینه شناسایی زارعین خرده پا و اهمیت رسیدگی به آنان و ویژگی آنان و همچنین تعریف و تاریخچه ای از شرکتهای تعاونی تولید و نقش و اهداف آنها را بیان خواهیم کرد. در بخش سوم این فصل، فلسفه و نقش ترویجی و راهکارهای ترویجی در زمینه تعاونی ها را مورد بررسی قرار خواهیم داد و در پایان مقاله نتیجه گیری مباحث و همچنین چند پیشنهاد در زمینه هر چه کارآمد کردن تعاونی های تولید به نفع زارعین خرده پا ارایه خواهیم داد.</w:t>
      </w:r>
    </w:p>
    <w:p w:rsidR="004E583B" w:rsidRDefault="004E583B" w:rsidP="004E583B">
      <w:pPr>
        <w:pStyle w:val="Style6"/>
        <w:rPr>
          <w:rtl/>
          <w:lang w:bidi="fa-IR"/>
        </w:rPr>
      </w:pPr>
      <w:r>
        <w:rPr>
          <w:rFonts w:hint="cs"/>
          <w:b w:val="0"/>
          <w:bCs w:val="0"/>
          <w:rtl/>
          <w:lang w:bidi="fa-IR"/>
        </w:rPr>
        <w:br w:type="page"/>
      </w:r>
      <w:bookmarkStart w:id="1" w:name="_Toc208317398"/>
      <w:r>
        <w:rPr>
          <w:rFonts w:hint="cs"/>
          <w:rtl/>
        </w:rPr>
        <w:lastRenderedPageBreak/>
        <w:t>چکیده:</w:t>
      </w:r>
      <w:bookmarkEnd w:id="1"/>
    </w:p>
    <w:p w:rsidR="004E583B" w:rsidRDefault="004E583B" w:rsidP="004E583B">
      <w:pPr>
        <w:bidi/>
        <w:spacing w:line="360" w:lineRule="auto"/>
        <w:jc w:val="lowKashida"/>
        <w:rPr>
          <w:rFonts w:cs="B Yagut"/>
          <w:sz w:val="28"/>
          <w:szCs w:val="28"/>
          <w:rtl/>
          <w:lang w:bidi="fa-IR"/>
        </w:rPr>
      </w:pPr>
      <w:r>
        <w:rPr>
          <w:rFonts w:cs="B Yagut" w:hint="cs"/>
          <w:sz w:val="28"/>
          <w:szCs w:val="28"/>
          <w:rtl/>
          <w:lang w:bidi="fa-IR"/>
        </w:rPr>
        <w:t>فقر شدید روستایی به منزله هتک حرمت روستاییان است. اگر مردم با واقعیت فقر مواجه شوند تعداد کمی از آنها با این عبارت مخالفت می کنند. این بی حرمتی تنها در رابطه با محرومیت غیر قابل اجتناب نیست بلکه رنج و مرگ غیر قابل تحمل را نیز شامل می شود و همه این مصایب به وفور در کنار هم دیده می شود. روستاییانی که در این جهان زندگی می کنند و برای پیدا کردن نان بخور و غیر در تلاش اند، در مقابل بیماری بی دفاع اند و انتظار دارند که تعدادی از کودکانشان از دست برود.</w:t>
      </w:r>
    </w:p>
    <w:p w:rsidR="004E583B" w:rsidRDefault="004E583B" w:rsidP="004E583B">
      <w:pPr>
        <w:bidi/>
        <w:spacing w:line="360" w:lineRule="auto"/>
        <w:jc w:val="lowKashida"/>
        <w:rPr>
          <w:rFonts w:cs="B Yagut"/>
          <w:sz w:val="28"/>
          <w:szCs w:val="28"/>
          <w:rtl/>
          <w:lang w:bidi="fa-IR"/>
        </w:rPr>
      </w:pPr>
      <w:r>
        <w:rPr>
          <w:rFonts w:cs="B Yagut" w:hint="cs"/>
          <w:sz w:val="28"/>
          <w:szCs w:val="28"/>
          <w:rtl/>
          <w:lang w:bidi="fa-IR"/>
        </w:rPr>
        <w:t>یکی از کارهایی که عاملان ترویج و مصلحان روستایی برای از بین بردن فقر در جوامع روستایی می توانند انجام دهند تشکیل و گسترش تعاونی های تولید می باشد. این تعاونی ها روستاییان را در مراحل مختلف تولید و عرضه محصول و بازاریابی کمک می نماید در واقع تعاونی های تولید می توانند یکی از الگوهای مناسب در جهت اقتصادی کردن زندگی کشاورزان خرده پا باشند. در این تحقیق اطلاعات از طریق کتابخانه ای جمع آوری شده است و نتایجی از قبیل پایین بودن روحیه ی همدلی و مشارکت، عدم قبول نو آوری و مهاجرت زارعین خرده پا و نقش تعاونی های تولید در از بین بردن فقر و نقش ترویج در پایداری تعاونی ها و همچنین افزایش روحیه ی مشارکت بدست آمده است.</w:t>
      </w:r>
    </w:p>
    <w:p w:rsidR="00436E19" w:rsidRDefault="00436E19" w:rsidP="004E583B">
      <w:pPr>
        <w:bidi/>
        <w:rPr>
          <w:rtl/>
          <w:lang w:bidi="fa-IR"/>
        </w:rPr>
      </w:pPr>
    </w:p>
    <w:sectPr w:rsidR="0043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A"/>
    <w:rsid w:val="00355ABA"/>
    <w:rsid w:val="00436E19"/>
    <w:rsid w:val="004E583B"/>
    <w:rsid w:val="006E2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5CEC"/>
  <w15:chartTrackingRefBased/>
  <w15:docId w15:val="{3127845B-346A-4251-81F6-364B46B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83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E583B"/>
    <w:pPr>
      <w:keepNext/>
      <w:bidi/>
      <w:jc w:val="center"/>
      <w:outlineLvl w:val="1"/>
    </w:pPr>
    <w:rPr>
      <w:rFonts w:cs="B Zar"/>
      <w:b/>
      <w:bCs/>
      <w:sz w:val="40"/>
      <w:szCs w:val="40"/>
    </w:rPr>
  </w:style>
  <w:style w:type="paragraph" w:styleId="Heading5">
    <w:name w:val="heading 5"/>
    <w:basedOn w:val="Normal"/>
    <w:next w:val="Normal"/>
    <w:link w:val="Heading5Char"/>
    <w:semiHidden/>
    <w:unhideWhenUsed/>
    <w:qFormat/>
    <w:rsid w:val="004E583B"/>
    <w:pPr>
      <w:keepNext/>
      <w:bidi/>
      <w:spacing w:line="360" w:lineRule="auto"/>
      <w:jc w:val="center"/>
      <w:outlineLvl w:val="4"/>
    </w:pPr>
    <w:rPr>
      <w:rFonts w:cs="B Zar"/>
      <w:sz w:val="34"/>
      <w:szCs w:val="34"/>
    </w:rPr>
  </w:style>
  <w:style w:type="paragraph" w:styleId="Heading6">
    <w:name w:val="heading 6"/>
    <w:basedOn w:val="Normal"/>
    <w:next w:val="Normal"/>
    <w:link w:val="Heading6Char"/>
    <w:semiHidden/>
    <w:unhideWhenUsed/>
    <w:qFormat/>
    <w:rsid w:val="004E583B"/>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E583B"/>
    <w:rPr>
      <w:rFonts w:ascii="Times New Roman" w:eastAsia="Times New Roman" w:hAnsi="Times New Roman" w:cs="B Zar"/>
      <w:b/>
      <w:bCs/>
      <w:sz w:val="40"/>
      <w:szCs w:val="40"/>
    </w:rPr>
  </w:style>
  <w:style w:type="character" w:customStyle="1" w:styleId="Heading5Char">
    <w:name w:val="Heading 5 Char"/>
    <w:basedOn w:val="DefaultParagraphFont"/>
    <w:link w:val="Heading5"/>
    <w:semiHidden/>
    <w:rsid w:val="004E583B"/>
    <w:rPr>
      <w:rFonts w:ascii="Times New Roman" w:eastAsia="Times New Roman" w:hAnsi="Times New Roman" w:cs="B Zar"/>
      <w:sz w:val="34"/>
      <w:szCs w:val="34"/>
    </w:rPr>
  </w:style>
  <w:style w:type="character" w:customStyle="1" w:styleId="Heading6Char">
    <w:name w:val="Heading 6 Char"/>
    <w:basedOn w:val="DefaultParagraphFont"/>
    <w:link w:val="Heading6"/>
    <w:semiHidden/>
    <w:rsid w:val="004E583B"/>
    <w:rPr>
      <w:rFonts w:ascii="Times New Roman" w:eastAsia="Times New Roman" w:hAnsi="Times New Roman" w:cs="B Titr"/>
      <w:sz w:val="34"/>
      <w:szCs w:val="36"/>
    </w:rPr>
  </w:style>
  <w:style w:type="character" w:styleId="Hyperlink">
    <w:name w:val="Hyperlink"/>
    <w:basedOn w:val="DefaultParagraphFont"/>
    <w:semiHidden/>
    <w:unhideWhenUsed/>
    <w:rsid w:val="004E583B"/>
    <w:rPr>
      <w:color w:val="0000FF"/>
      <w:u w:val="single"/>
    </w:rPr>
  </w:style>
  <w:style w:type="paragraph" w:styleId="TOC1">
    <w:name w:val="toc 1"/>
    <w:basedOn w:val="Normal"/>
    <w:next w:val="Normal"/>
    <w:autoRedefine/>
    <w:semiHidden/>
    <w:unhideWhenUsed/>
    <w:rsid w:val="004E583B"/>
  </w:style>
  <w:style w:type="character" w:customStyle="1" w:styleId="Style6Char">
    <w:name w:val="Style6 Char"/>
    <w:basedOn w:val="DefaultParagraphFont"/>
    <w:link w:val="Style6"/>
    <w:locked/>
    <w:rsid w:val="004E583B"/>
    <w:rPr>
      <w:rFonts w:cs="B Zar"/>
      <w:b/>
      <w:bCs/>
      <w:sz w:val="28"/>
      <w:szCs w:val="28"/>
    </w:rPr>
  </w:style>
  <w:style w:type="paragraph" w:customStyle="1" w:styleId="Style6">
    <w:name w:val="Style6"/>
    <w:basedOn w:val="Normal"/>
    <w:link w:val="Style6Char"/>
    <w:rsid w:val="004E583B"/>
    <w:pPr>
      <w:bidi/>
      <w:spacing w:line="360" w:lineRule="auto"/>
      <w:jc w:val="lowKashida"/>
    </w:pPr>
    <w:rPr>
      <w:rFonts w:asciiTheme="minorHAnsi" w:eastAsiaTheme="minorHAnsi" w:hAnsiTheme="minorHAnsi" w:cs="B Za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53925">
      <w:bodyDiv w:val="1"/>
      <w:marLeft w:val="0"/>
      <w:marRight w:val="0"/>
      <w:marTop w:val="0"/>
      <w:marBottom w:val="0"/>
      <w:divBdr>
        <w:top w:val="none" w:sz="0" w:space="0" w:color="auto"/>
        <w:left w:val="none" w:sz="0" w:space="0" w:color="auto"/>
        <w:bottom w:val="none" w:sz="0" w:space="0" w:color="auto"/>
        <w:right w:val="none" w:sz="0" w:space="0" w:color="auto"/>
      </w:divBdr>
    </w:div>
    <w:div w:id="17595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8"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6"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9"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4"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2"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7"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7"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2"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7"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5"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3"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8"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6"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0"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9"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1"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1"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4"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2"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7"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0"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5"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3"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8"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6"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9" Type="http://schemas.openxmlformats.org/officeDocument/2006/relationships/theme" Target="theme/theme1.xml"/><Relationship Id="rId10"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9"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1"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4"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14"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2"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27"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0"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35"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3"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 Id="rId48" Type="http://schemas.openxmlformats.org/officeDocument/2006/relationships/fontTable" Target="fontTable.xml"/><Relationship Id="rId8" Type="http://schemas.openxmlformats.org/officeDocument/2006/relationships/hyperlink" Target="file:///G:\&#1662;&#1575;&#1740;&#1575;&#1606;%20&#1606;&#1575;&#1605;&#1607;\&#1662;&#1575;&#1740;&#1575;&#1606;%20&#1606;&#1575;&#1605;&#1607;%20&#1705;&#1588;&#1575;&#1608;&#1585;&#1586;&#1740;\&#1606;&#1602;&#1588;%20&#1578;&#1585;&#1608;&#1610;&#1580;%20&#1583;&#1585;%20&#1578;&#1608;&#1587;&#1593;&#1607;%20&#1578;&#1593;&#1575;&#1608;&#1606;&#1610;%20&#1607;&#1575;&#1610;%20&#1578;&#1608;&#1604;&#1610;&#1583;%20&#1582;&#1575;&#1589;&#1604;%20&#1586;&#1575;&#1585;&#1593;&#1575;&#1606;%20&#1582;&#1585;&#1583;&#1607;%20&#1662;&#15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2016-07-23T15:57:00Z</dcterms:created>
  <dcterms:modified xsi:type="dcterms:W3CDTF">2016-09-13T12:14:00Z</dcterms:modified>
</cp:coreProperties>
</file>