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59" w:rsidRDefault="00470E59" w:rsidP="00470E59">
      <w:pPr>
        <w:pStyle w:val="Title"/>
        <w:spacing w:line="360" w:lineRule="auto"/>
        <w:rPr>
          <w:rFonts w:cs="B Nazanin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95pt;margin-top:-24pt;width:61.05pt;height:101.8pt;z-index:-251658240;visibility:visible;mso-wrap-edited:f" wrapcoords="-216 0 -216 21450 21600 21450 21600 0 -216 0" o:allowincell="f">
            <v:imagedata r:id="rId4" o:title=""/>
          </v:shape>
          <o:OLEObject Type="Embed" ProgID="Word.Picture.8" ShapeID="_x0000_s1026" DrawAspect="Content" ObjectID="_1534940436" r:id="rId5"/>
        </w:object>
      </w:r>
    </w:p>
    <w:p w:rsidR="00470E59" w:rsidRDefault="00470E59" w:rsidP="00470E59">
      <w:pPr>
        <w:spacing w:line="360" w:lineRule="auto"/>
        <w:jc w:val="center"/>
        <w:rPr>
          <w:rFonts w:cs="B Nazanin" w:hint="cs"/>
          <w:b/>
          <w:bCs/>
          <w:rtl/>
        </w:rPr>
      </w:pPr>
    </w:p>
    <w:p w:rsidR="00470E59" w:rsidRDefault="00470E59" w:rsidP="00470E59">
      <w:pPr>
        <w:jc w:val="center"/>
        <w:rPr>
          <w:rFonts w:cs="B Nazanin" w:hint="cs"/>
          <w:b/>
          <w:bCs/>
          <w:rtl/>
        </w:rPr>
      </w:pPr>
    </w:p>
    <w:p w:rsidR="00470E59" w:rsidRDefault="00470E59" w:rsidP="00470E59">
      <w:pPr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>دانشگاه آزاد اسلامي</w:t>
      </w:r>
    </w:p>
    <w:p w:rsidR="00470E59" w:rsidRDefault="00470E59" w:rsidP="00470E59">
      <w:pPr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واحد تهران جنوب</w:t>
      </w:r>
    </w:p>
    <w:p w:rsidR="00470E59" w:rsidRDefault="00470E59" w:rsidP="00470E59">
      <w:pPr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دانشكده فني مهندسي</w:t>
      </w:r>
    </w:p>
    <w:p w:rsidR="00470E59" w:rsidRDefault="00470E59" w:rsidP="00470E59">
      <w:pPr>
        <w:pStyle w:val="Heading1"/>
        <w:jc w:val="center"/>
        <w:rPr>
          <w:rFonts w:cs="B Nazanin" w:hint="cs"/>
          <w:szCs w:val="16"/>
          <w:rtl/>
        </w:rPr>
      </w:pPr>
      <w:r>
        <w:rPr>
          <w:rFonts w:cs="B Nazanin" w:hint="cs"/>
          <w:szCs w:val="28"/>
          <w:rtl/>
        </w:rPr>
        <w:t>گروه مهندسي برق قدرت</w:t>
      </w:r>
    </w:p>
    <w:p w:rsidR="00470E59" w:rsidRDefault="00470E59" w:rsidP="00470E59">
      <w:pPr>
        <w:jc w:val="center"/>
        <w:rPr>
          <w:rFonts w:cs="B Nazanin" w:hint="cs"/>
          <w:szCs w:val="32"/>
          <w:rtl/>
        </w:rPr>
      </w:pPr>
    </w:p>
    <w:p w:rsidR="00470E59" w:rsidRDefault="00470E59" w:rsidP="00470E59">
      <w:pPr>
        <w:pStyle w:val="BodyText"/>
        <w:jc w:val="center"/>
        <w:rPr>
          <w:rFonts w:cs="B Nazanin" w:hint="cs"/>
          <w:sz w:val="44"/>
          <w:szCs w:val="28"/>
          <w:rtl/>
          <w:lang w:bidi="fa-IR"/>
        </w:rPr>
      </w:pPr>
      <w:r>
        <w:rPr>
          <w:rFonts w:cs="B Nazanin" w:hint="cs"/>
          <w:sz w:val="44"/>
          <w:szCs w:val="28"/>
          <w:rtl/>
        </w:rPr>
        <w:t>پايان نامه جهت اخذ دانش نامه در مهندسي برق قدرت</w:t>
      </w:r>
    </w:p>
    <w:p w:rsidR="00470E59" w:rsidRDefault="00470E59" w:rsidP="00470E59">
      <w:pPr>
        <w:pStyle w:val="BodyText"/>
        <w:jc w:val="center"/>
        <w:rPr>
          <w:rFonts w:cs="B Nazanin" w:hint="cs"/>
          <w:b/>
          <w:bCs/>
          <w:sz w:val="44"/>
          <w:rtl/>
        </w:rPr>
      </w:pPr>
    </w:p>
    <w:p w:rsidR="00470E59" w:rsidRDefault="00470E59" w:rsidP="00470E59">
      <w:pPr>
        <w:pStyle w:val="BodyText"/>
        <w:jc w:val="center"/>
        <w:rPr>
          <w:rFonts w:cs="B Zar" w:hint="cs"/>
          <w:b/>
          <w:bCs/>
          <w:sz w:val="40"/>
          <w:szCs w:val="40"/>
          <w:rtl/>
        </w:rPr>
      </w:pPr>
      <w:r>
        <w:rPr>
          <w:rFonts w:cs="B Zar" w:hint="cs"/>
          <w:b/>
          <w:bCs/>
          <w:sz w:val="40"/>
          <w:szCs w:val="40"/>
          <w:rtl/>
        </w:rPr>
        <w:t>عنوان:</w:t>
      </w:r>
    </w:p>
    <w:p w:rsidR="00470E59" w:rsidRDefault="00470E59" w:rsidP="00470E59">
      <w:pPr>
        <w:pStyle w:val="BodyText"/>
        <w:jc w:val="center"/>
        <w:rPr>
          <w:rFonts w:cs="B Zar" w:hint="cs"/>
          <w:b/>
          <w:bCs/>
          <w:sz w:val="40"/>
          <w:szCs w:val="40"/>
          <w:rtl/>
        </w:rPr>
      </w:pPr>
      <w:r>
        <w:rPr>
          <w:rFonts w:cs="B Zar" w:hint="cs"/>
          <w:b/>
          <w:bCs/>
          <w:sz w:val="40"/>
          <w:szCs w:val="40"/>
          <w:rtl/>
        </w:rPr>
        <w:t>خازن گذاري در شبكه هاي توزيع براي كاهش تلفات و بهبود ضريب توان</w:t>
      </w:r>
    </w:p>
    <w:p w:rsidR="00470E59" w:rsidRDefault="00470E59" w:rsidP="00470E59">
      <w:pPr>
        <w:pStyle w:val="BodyText"/>
        <w:jc w:val="center"/>
        <w:rPr>
          <w:rFonts w:cs="B Nazanin" w:hint="cs"/>
          <w:sz w:val="44"/>
          <w:szCs w:val="44"/>
          <w:rtl/>
        </w:rPr>
      </w:pPr>
    </w:p>
    <w:p w:rsidR="00470E59" w:rsidRDefault="00470E59" w:rsidP="00470E59">
      <w:pPr>
        <w:pStyle w:val="BodyText"/>
        <w:jc w:val="center"/>
        <w:rPr>
          <w:rFonts w:cs="B Nazanin" w:hint="cs"/>
          <w:sz w:val="44"/>
          <w:szCs w:val="44"/>
          <w:rtl/>
        </w:rPr>
      </w:pPr>
    </w:p>
    <w:p w:rsidR="00470E59" w:rsidRDefault="00470E59" w:rsidP="00470E59">
      <w:pPr>
        <w:pStyle w:val="BodyText"/>
        <w:jc w:val="center"/>
        <w:rPr>
          <w:rFonts w:cs="B Nazanin" w:hint="cs"/>
          <w:sz w:val="44"/>
          <w:szCs w:val="44"/>
          <w:rtl/>
        </w:rPr>
      </w:pPr>
    </w:p>
    <w:p w:rsidR="00470E59" w:rsidRDefault="00470E59" w:rsidP="00470E59">
      <w:pPr>
        <w:pStyle w:val="BodyText"/>
        <w:jc w:val="center"/>
        <w:rPr>
          <w:rFonts w:cs="B Nazanin" w:hint="cs"/>
          <w:sz w:val="44"/>
          <w:szCs w:val="44"/>
          <w:rtl/>
        </w:rPr>
      </w:pPr>
      <w:r>
        <w:rPr>
          <w:rFonts w:cs="B Nazanin" w:hint="cs"/>
          <w:sz w:val="44"/>
          <w:szCs w:val="44"/>
          <w:rtl/>
        </w:rPr>
        <w:t>استاد راهنما:</w:t>
      </w:r>
    </w:p>
    <w:p w:rsidR="00470E59" w:rsidRDefault="00470E59" w:rsidP="00470E59">
      <w:pPr>
        <w:pStyle w:val="BodyText"/>
        <w:jc w:val="center"/>
        <w:rPr>
          <w:rFonts w:cs="B Nazanin" w:hint="cs"/>
          <w:sz w:val="44"/>
          <w:szCs w:val="20"/>
          <w:rtl/>
        </w:rPr>
      </w:pPr>
      <w:r>
        <w:rPr>
          <w:rFonts w:cs="B Nazanin" w:hint="cs"/>
          <w:sz w:val="44"/>
          <w:szCs w:val="44"/>
        </w:rPr>
        <w:t xml:space="preserve"> </w:t>
      </w:r>
    </w:p>
    <w:p w:rsidR="00470E59" w:rsidRDefault="00470E59" w:rsidP="00470E59">
      <w:pPr>
        <w:pStyle w:val="BodyText"/>
        <w:jc w:val="center"/>
        <w:rPr>
          <w:rFonts w:cs="B Nazanin" w:hint="cs"/>
          <w:sz w:val="44"/>
          <w:szCs w:val="44"/>
          <w:rtl/>
        </w:rPr>
      </w:pPr>
    </w:p>
    <w:p w:rsidR="00470E59" w:rsidRDefault="00470E59" w:rsidP="00470E59">
      <w:pPr>
        <w:pStyle w:val="BodyText"/>
        <w:jc w:val="center"/>
        <w:rPr>
          <w:rFonts w:cs="B Nazanin" w:hint="cs"/>
          <w:sz w:val="44"/>
          <w:szCs w:val="44"/>
          <w:rtl/>
        </w:rPr>
      </w:pPr>
      <w:r>
        <w:rPr>
          <w:rFonts w:cs="B Nazanin" w:hint="cs"/>
          <w:sz w:val="44"/>
          <w:szCs w:val="44"/>
          <w:rtl/>
        </w:rPr>
        <w:t>دانشجو:</w:t>
      </w:r>
    </w:p>
    <w:p w:rsidR="00470E59" w:rsidRDefault="00470E59" w:rsidP="00470E59">
      <w:pPr>
        <w:pStyle w:val="BodyText"/>
        <w:jc w:val="center"/>
        <w:rPr>
          <w:rFonts w:cs="B Nazanin" w:hint="cs"/>
          <w:sz w:val="44"/>
          <w:szCs w:val="36"/>
          <w:rtl/>
        </w:rPr>
      </w:pPr>
      <w:r>
        <w:rPr>
          <w:rFonts w:cs="B Nazanin" w:hint="cs"/>
          <w:sz w:val="44"/>
          <w:szCs w:val="44"/>
        </w:rPr>
        <w:t xml:space="preserve"> </w:t>
      </w:r>
    </w:p>
    <w:p w:rsidR="00470E59" w:rsidRDefault="00470E59" w:rsidP="00470E59">
      <w:pPr>
        <w:pStyle w:val="Heading1"/>
        <w:spacing w:line="360" w:lineRule="auto"/>
        <w:jc w:val="center"/>
        <w:rPr>
          <w:rFonts w:cs="B Nazanin" w:hint="cs"/>
          <w:b/>
          <w:bCs/>
          <w:szCs w:val="28"/>
          <w:rtl/>
        </w:rPr>
      </w:pPr>
      <w:r>
        <w:rPr>
          <w:rFonts w:cs="B Nazanin" w:hint="cs"/>
          <w:rtl/>
        </w:rPr>
        <w:br w:type="page"/>
      </w:r>
      <w:r>
        <w:rPr>
          <w:rFonts w:cs="B Nazanin" w:hint="cs"/>
          <w:b/>
          <w:bCs/>
          <w:szCs w:val="28"/>
          <w:rtl/>
        </w:rPr>
        <w:lastRenderedPageBreak/>
        <w:t xml:space="preserve">فهرست مطالب </w:t>
      </w:r>
    </w:p>
    <w:p w:rsidR="00470E59" w:rsidRDefault="00470E59" w:rsidP="00470E59">
      <w:pPr>
        <w:pStyle w:val="Heading1"/>
        <w:spacing w:line="360" w:lineRule="auto"/>
        <w:rPr>
          <w:rFonts w:cs="B Nazanin" w:hint="cs"/>
          <w:b/>
          <w:bCs/>
          <w:szCs w:val="28"/>
          <w:rtl/>
        </w:rPr>
      </w:pPr>
      <w:r>
        <w:rPr>
          <w:rFonts w:cs="B Nazanin" w:hint="cs"/>
          <w:b/>
          <w:bCs/>
          <w:szCs w:val="28"/>
          <w:rtl/>
        </w:rPr>
        <w:t xml:space="preserve">عنوان  </w:t>
      </w:r>
      <w:r>
        <w:rPr>
          <w:rFonts w:cs="B Nazanin" w:hint="cs"/>
          <w:b/>
          <w:bCs/>
          <w:szCs w:val="28"/>
          <w:rtl/>
        </w:rPr>
        <w:tab/>
      </w:r>
      <w:r>
        <w:rPr>
          <w:rFonts w:cs="B Nazanin" w:hint="cs"/>
          <w:b/>
          <w:bCs/>
          <w:szCs w:val="28"/>
          <w:rtl/>
        </w:rPr>
        <w:tab/>
      </w:r>
      <w:r>
        <w:rPr>
          <w:rFonts w:cs="B Nazanin" w:hint="cs"/>
          <w:b/>
          <w:bCs/>
          <w:szCs w:val="28"/>
          <w:rtl/>
        </w:rPr>
        <w:tab/>
      </w:r>
      <w:r>
        <w:rPr>
          <w:rFonts w:cs="B Nazanin" w:hint="cs"/>
          <w:b/>
          <w:bCs/>
          <w:szCs w:val="28"/>
          <w:rtl/>
        </w:rPr>
        <w:tab/>
      </w:r>
      <w:r>
        <w:rPr>
          <w:rFonts w:cs="B Nazanin" w:hint="cs"/>
          <w:b/>
          <w:bCs/>
          <w:szCs w:val="28"/>
          <w:rtl/>
        </w:rPr>
        <w:tab/>
      </w:r>
      <w:r>
        <w:rPr>
          <w:rFonts w:cs="B Nazanin" w:hint="cs"/>
          <w:b/>
          <w:bCs/>
          <w:szCs w:val="28"/>
          <w:rtl/>
        </w:rPr>
        <w:tab/>
      </w:r>
      <w:r>
        <w:rPr>
          <w:rFonts w:cs="B Nazanin" w:hint="cs"/>
          <w:b/>
          <w:bCs/>
          <w:szCs w:val="28"/>
          <w:rtl/>
        </w:rPr>
        <w:tab/>
      </w:r>
      <w:r>
        <w:rPr>
          <w:rFonts w:cs="B Nazanin" w:hint="cs"/>
          <w:b/>
          <w:bCs/>
          <w:szCs w:val="28"/>
          <w:rtl/>
        </w:rPr>
        <w:tab/>
      </w:r>
      <w:r>
        <w:rPr>
          <w:rFonts w:cs="B Nazanin" w:hint="cs"/>
          <w:b/>
          <w:bCs/>
          <w:szCs w:val="28"/>
          <w:rtl/>
        </w:rPr>
        <w:tab/>
      </w:r>
      <w:r>
        <w:rPr>
          <w:rFonts w:cs="B Nazanin" w:hint="cs"/>
          <w:b/>
          <w:bCs/>
          <w:szCs w:val="28"/>
          <w:rtl/>
        </w:rPr>
        <w:tab/>
        <w:t xml:space="preserve">صفحه </w:t>
      </w:r>
    </w:p>
    <w:p w:rsidR="00470E59" w:rsidRDefault="00470E59" w:rsidP="00470E59">
      <w:pPr>
        <w:pStyle w:val="Heading1"/>
        <w:tabs>
          <w:tab w:val="left" w:leader="dot" w:pos="7938"/>
        </w:tabs>
        <w:spacing w:line="360" w:lineRule="auto"/>
        <w:rPr>
          <w:rFonts w:cs="B Nazanin" w:hint="cs"/>
          <w:b/>
          <w:bCs/>
          <w:szCs w:val="28"/>
          <w:rtl/>
        </w:rPr>
      </w:pPr>
      <w:r>
        <w:rPr>
          <w:rFonts w:cs="B Nazanin" w:hint="cs"/>
          <w:b/>
          <w:bCs/>
          <w:szCs w:val="28"/>
          <w:rtl/>
        </w:rPr>
        <w:t>فصل اول :</w:t>
      </w:r>
    </w:p>
    <w:p w:rsidR="00470E59" w:rsidRDefault="00470E59" w:rsidP="00470E59">
      <w:pPr>
        <w:pStyle w:val="Heading1"/>
        <w:tabs>
          <w:tab w:val="left" w:leader="dot" w:pos="7938"/>
        </w:tabs>
        <w:spacing w:line="360" w:lineRule="auto"/>
        <w:rPr>
          <w:rFonts w:cs="B Nazanin" w:hint="cs"/>
          <w:szCs w:val="28"/>
          <w:rtl/>
        </w:rPr>
      </w:pPr>
      <w:r>
        <w:rPr>
          <w:rFonts w:cs="B Nazanin" w:hint="cs"/>
          <w:szCs w:val="28"/>
          <w:rtl/>
        </w:rPr>
        <w:t xml:space="preserve">مفاهيم اساسي </w:t>
      </w:r>
      <w:r>
        <w:rPr>
          <w:rFonts w:cs="B Nazanin" w:hint="cs"/>
          <w:szCs w:val="28"/>
          <w:rtl/>
        </w:rPr>
        <w:tab/>
        <w:t>7</w:t>
      </w:r>
      <w:r>
        <w:rPr>
          <w:rFonts w:cs="B Nazanin" w:hint="cs"/>
          <w:szCs w:val="28"/>
          <w:rtl/>
        </w:rPr>
        <w:tab/>
      </w:r>
    </w:p>
    <w:p w:rsidR="00470E59" w:rsidRDefault="00470E59" w:rsidP="00470E59">
      <w:pPr>
        <w:pStyle w:val="Heading1"/>
        <w:spacing w:line="360" w:lineRule="auto"/>
        <w:rPr>
          <w:rFonts w:cs="B Nazanin" w:hint="cs"/>
          <w:b/>
          <w:bCs/>
          <w:szCs w:val="28"/>
          <w:rtl/>
        </w:rPr>
      </w:pPr>
      <w:r>
        <w:rPr>
          <w:rFonts w:cs="B Nazanin" w:hint="cs"/>
          <w:b/>
          <w:bCs/>
          <w:szCs w:val="28"/>
          <w:rtl/>
        </w:rPr>
        <w:t>فصل دوم :</w:t>
      </w:r>
    </w:p>
    <w:p w:rsidR="00470E59" w:rsidRDefault="00470E59" w:rsidP="00470E59">
      <w:pPr>
        <w:tabs>
          <w:tab w:val="left" w:leader="dot" w:pos="7938"/>
        </w:tabs>
        <w:bidi/>
        <w:spacing w:line="360" w:lineRule="auto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 xml:space="preserve">منابع مصرف كننده توان راكتيو سلفي در شبكه </w:t>
      </w:r>
      <w:r>
        <w:rPr>
          <w:rFonts w:cs="B Nazanin" w:hint="cs"/>
          <w:rtl/>
        </w:rPr>
        <w:tab/>
        <w:t>21</w:t>
      </w:r>
    </w:p>
    <w:p w:rsidR="00470E59" w:rsidRDefault="00470E59" w:rsidP="00470E59">
      <w:pPr>
        <w:bidi/>
        <w:spacing w:line="360" w:lineRule="auto"/>
        <w:jc w:val="lowKashida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فصل سوم :</w:t>
      </w:r>
    </w:p>
    <w:p w:rsidR="00470E59" w:rsidRDefault="00470E59" w:rsidP="00470E59">
      <w:pPr>
        <w:tabs>
          <w:tab w:val="left" w:leader="dot" w:pos="7938"/>
        </w:tabs>
        <w:bidi/>
        <w:spacing w:line="360" w:lineRule="auto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 xml:space="preserve">اثرات خازن هاي موازي در سيستمهاي قدرت </w:t>
      </w:r>
      <w:r>
        <w:rPr>
          <w:rFonts w:cs="B Nazanin" w:hint="cs"/>
          <w:rtl/>
        </w:rPr>
        <w:tab/>
        <w:t>34</w:t>
      </w:r>
    </w:p>
    <w:p w:rsidR="00470E59" w:rsidRDefault="00470E59" w:rsidP="00470E59">
      <w:pPr>
        <w:bidi/>
        <w:spacing w:line="360" w:lineRule="auto"/>
        <w:jc w:val="lowKashida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فصل چهارم :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</w:p>
    <w:p w:rsidR="00470E59" w:rsidRDefault="00470E59" w:rsidP="00470E59">
      <w:pPr>
        <w:tabs>
          <w:tab w:val="left" w:leader="dot" w:pos="7938"/>
        </w:tabs>
        <w:bidi/>
        <w:spacing w:line="360" w:lineRule="auto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 xml:space="preserve">توابع هدف </w:t>
      </w:r>
      <w:r>
        <w:rPr>
          <w:rFonts w:cs="B Nazanin" w:hint="cs"/>
          <w:rtl/>
        </w:rPr>
        <w:tab/>
        <w:t>64</w:t>
      </w:r>
    </w:p>
    <w:p w:rsidR="00470E59" w:rsidRDefault="00470E59" w:rsidP="00470E59">
      <w:pPr>
        <w:bidi/>
        <w:spacing w:line="360" w:lineRule="auto"/>
        <w:jc w:val="lowKashida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فصل پنجم :</w:t>
      </w:r>
    </w:p>
    <w:p w:rsidR="00470E59" w:rsidRDefault="00470E59" w:rsidP="00470E59">
      <w:pPr>
        <w:tabs>
          <w:tab w:val="left" w:leader="dot" w:pos="7938"/>
        </w:tabs>
        <w:bidi/>
        <w:spacing w:line="360" w:lineRule="auto"/>
        <w:jc w:val="lowKashida"/>
        <w:rPr>
          <w:rFonts w:cs="B Nazanin" w:hint="cs"/>
          <w:sz w:val="28"/>
          <w:rtl/>
        </w:rPr>
      </w:pPr>
      <w:r>
        <w:rPr>
          <w:rFonts w:cs="B Nazanin" w:hint="cs"/>
          <w:rtl/>
        </w:rPr>
        <w:t xml:space="preserve">بررسي چند مقاله از </w:t>
      </w:r>
      <w:r>
        <w:rPr>
          <w:rFonts w:cs="B Nazanin"/>
          <w:sz w:val="28"/>
        </w:rPr>
        <w:t>IEEE</w:t>
      </w:r>
      <w:r>
        <w:rPr>
          <w:rFonts w:cs="B Nazanin"/>
          <w:sz w:val="28"/>
        </w:rPr>
        <w:tab/>
      </w:r>
      <w:r>
        <w:rPr>
          <w:rFonts w:cs="B Nazanin" w:hint="cs"/>
          <w:sz w:val="28"/>
          <w:rtl/>
        </w:rPr>
        <w:t>80</w:t>
      </w:r>
    </w:p>
    <w:p w:rsidR="00470E59" w:rsidRDefault="00470E59" w:rsidP="00470E59">
      <w:pPr>
        <w:pStyle w:val="Heading5"/>
        <w:tabs>
          <w:tab w:val="left" w:leader="dot" w:pos="7938"/>
        </w:tabs>
        <w:rPr>
          <w:rFonts w:cs="B Nazanin" w:hint="cs"/>
          <w:b w:val="0"/>
          <w:bCs w:val="0"/>
          <w:rtl/>
        </w:rPr>
      </w:pPr>
      <w:r>
        <w:rPr>
          <w:rFonts w:cs="B Nazanin" w:hint="cs"/>
          <w:b w:val="0"/>
          <w:bCs w:val="0"/>
          <w:rtl/>
        </w:rPr>
        <w:t xml:space="preserve">ضمائم </w:t>
      </w:r>
      <w:r>
        <w:rPr>
          <w:rFonts w:cs="B Nazanin" w:hint="cs"/>
          <w:b w:val="0"/>
          <w:bCs w:val="0"/>
          <w:rtl/>
        </w:rPr>
        <w:tab/>
        <w:t>104</w:t>
      </w:r>
    </w:p>
    <w:p w:rsidR="00470E59" w:rsidRDefault="00470E59" w:rsidP="00470E59">
      <w:pPr>
        <w:pStyle w:val="Heading1"/>
        <w:spacing w:line="360" w:lineRule="auto"/>
        <w:rPr>
          <w:rFonts w:cs="B Nazanin" w:hint="cs"/>
          <w:szCs w:val="28"/>
          <w:rtl/>
          <w:lang w:bidi="fa-IR"/>
        </w:rPr>
      </w:pPr>
    </w:p>
    <w:p w:rsidR="00470E59" w:rsidRDefault="00470E59" w:rsidP="00470E59">
      <w:pPr>
        <w:pStyle w:val="Heading1"/>
        <w:spacing w:line="360" w:lineRule="auto"/>
        <w:rPr>
          <w:rFonts w:cs="B Nazanin" w:hint="cs"/>
          <w:b/>
          <w:bCs/>
          <w:szCs w:val="28"/>
          <w:rtl/>
        </w:rPr>
      </w:pPr>
      <w:r>
        <w:rPr>
          <w:rFonts w:cs="B Nazanin" w:hint="cs"/>
          <w:rtl/>
        </w:rPr>
        <w:br w:type="page"/>
      </w:r>
      <w:r>
        <w:rPr>
          <w:rFonts w:cs="B Nazanin" w:hint="cs"/>
          <w:b/>
          <w:bCs/>
          <w:szCs w:val="28"/>
          <w:rtl/>
        </w:rPr>
        <w:lastRenderedPageBreak/>
        <w:t>پيشگفتار:</w:t>
      </w:r>
    </w:p>
    <w:p w:rsidR="00AC37BD" w:rsidRPr="00470E59" w:rsidRDefault="00470E59" w:rsidP="00470E59">
      <w:pPr>
        <w:pStyle w:val="Heading1"/>
        <w:spacing w:line="360" w:lineRule="auto"/>
        <w:rPr>
          <w:rFonts w:cs="B Nazanin" w:hint="cs"/>
          <w:szCs w:val="28"/>
          <w:rtl/>
        </w:rPr>
      </w:pPr>
      <w:r>
        <w:rPr>
          <w:rFonts w:cs="B Nazanin" w:hint="cs"/>
          <w:szCs w:val="28"/>
          <w:rtl/>
        </w:rPr>
        <w:t xml:space="preserve">خازن هاي اصلاح ضريب توان براي مهندسين برق اسم آشنايي است و اهميت اين عناصر در سيستمهاي توزيع بر هيچ كس پوشيده نيست . اين عناصر در سيستمهاي توزيع نقش كليدي دارند. در سيستمهاي توزيع به خاطر ولتاژ پايين تر جريان </w:t>
      </w:r>
      <w:r>
        <w:rPr>
          <w:rFonts w:cs="B Nazanin"/>
          <w:szCs w:val="28"/>
        </w:rPr>
        <w:t>O</w:t>
      </w:r>
      <w:r>
        <w:rPr>
          <w:rFonts w:cs="B Nazanin" w:hint="cs"/>
          <w:szCs w:val="28"/>
          <w:rtl/>
        </w:rPr>
        <w:t xml:space="preserve"> عبوري از خطوط بالا است و اين امر باعث مي شود كه </w:t>
      </w:r>
      <w:r>
        <w:rPr>
          <w:rFonts w:cs="B Nazanin"/>
          <w:szCs w:val="28"/>
        </w:rPr>
        <w:t>XI</w:t>
      </w:r>
      <w:r>
        <w:rPr>
          <w:rFonts w:cs="B Nazanin"/>
          <w:szCs w:val="28"/>
          <w:vertAlign w:val="superscript"/>
        </w:rPr>
        <w:t>2</w:t>
      </w:r>
      <w:r>
        <w:rPr>
          <w:rFonts w:cs="B Nazanin"/>
          <w:szCs w:val="28"/>
        </w:rPr>
        <w:t xml:space="preserve"> </w:t>
      </w:r>
      <w:r>
        <w:rPr>
          <w:rFonts w:cs="B Nazanin" w:hint="cs"/>
          <w:szCs w:val="28"/>
          <w:rtl/>
        </w:rPr>
        <w:t xml:space="preserve"> بالا باشد، كه به همراه توان مصرفي حقيقي ، اندازه ي توان ظاهري را بالاتر برده ، لازم مي دارد كه از تجهيزاتي با قدرت بالاتر استفاده كنيم ،</w:t>
      </w:r>
      <w:r>
        <w:rPr>
          <w:rFonts w:cs="B Nazanin"/>
          <w:szCs w:val="28"/>
        </w:rPr>
        <w:t>I</w:t>
      </w:r>
      <w:r>
        <w:rPr>
          <w:rFonts w:cs="B Nazanin" w:hint="cs"/>
          <w:szCs w:val="28"/>
          <w:rtl/>
        </w:rPr>
        <w:t xml:space="preserve"> توان راكتيو القايي كه بيشتر از خاصيت سلفي عناصر مي باشد به وفور در سيستمهايي توزيع و قدرت يافت مي شود كه از عوامل توليد كننده ي آني مي توان به موتورهايي القايي مورد استفاده در صنعت ، تراش ها ، خطوط انتقال وميره اشاره كرد . براي كم كردن اثر توان القايي در نتيجه اندازه مي توان ظاهري ، از وسايل گوناگون مانند موتورهاي سنكرون و خازن هاي اصلاح ضريب توان  مي توان استفاده نمود، كه مورد اول بيشتر در صنايع بمنظور كم كردن هزينه توان راكتيو استفاده مي شد ، كه به خاطر هزينه تعمير و نگهداري بالا ، در حال حاضر بيشتر از خازن هاي سوئيچينگ استفاده مي شود . اما مورد دوم كه بحث اصلي ما در اين پايان نامه مي باشد به خاطر هزينه تعمير و نگهداري كم و عمر بالا بيشتر در سيستم هاي توزيع استفاده مي شود. كه مي تواند به صورت واحد ، گروهي ، ثابت و يا قابل سوئيچ به كار گرفته شود. از ديگر پارامترهاي مهم مربوط به اين خازن مي توان به مقدار بهينه اين خازن ها و مكاني كه بيشترين جبران سازي را ايجاد مي كند اشاره كرد ، كه در حد توان در اين پايان نامه بررسي شده است .  </w:t>
      </w:r>
      <w:bookmarkStart w:id="0" w:name="_GoBack"/>
      <w:bookmarkEnd w:id="0"/>
    </w:p>
    <w:sectPr w:rsidR="00AC37BD" w:rsidRPr="00470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D6"/>
    <w:rsid w:val="00470E59"/>
    <w:rsid w:val="00AC37BD"/>
    <w:rsid w:val="00B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D5336E"/>
  <w15:chartTrackingRefBased/>
  <w15:docId w15:val="{525CE8DB-882C-404E-8AB2-922F4312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0E59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70E59"/>
    <w:pPr>
      <w:keepNext/>
      <w:bidi/>
      <w:jc w:val="both"/>
      <w:outlineLvl w:val="0"/>
    </w:pPr>
    <w:rPr>
      <w:sz w:val="28"/>
      <w:szCs w:val="33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0E59"/>
    <w:pPr>
      <w:keepNext/>
      <w:bidi/>
      <w:spacing w:line="360" w:lineRule="auto"/>
      <w:outlineLvl w:val="4"/>
    </w:pPr>
    <w:rPr>
      <w:rFonts w:cs="Yagu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E59"/>
    <w:rPr>
      <w:rFonts w:ascii="Times New Roman" w:eastAsia="Times New Roman" w:hAnsi="Times New Roman" w:cs="Traditional Arabic"/>
      <w:sz w:val="28"/>
      <w:szCs w:val="33"/>
    </w:rPr>
  </w:style>
  <w:style w:type="character" w:customStyle="1" w:styleId="Heading5Char">
    <w:name w:val="Heading 5 Char"/>
    <w:basedOn w:val="DefaultParagraphFont"/>
    <w:link w:val="Heading5"/>
    <w:semiHidden/>
    <w:rsid w:val="00470E59"/>
    <w:rPr>
      <w:rFonts w:ascii="Times New Roman" w:eastAsia="Times New Roman" w:hAnsi="Times New Roman" w:cs="Yagut"/>
      <w:b/>
      <w:bCs/>
      <w:sz w:val="24"/>
      <w:szCs w:val="28"/>
    </w:rPr>
  </w:style>
  <w:style w:type="paragraph" w:styleId="Title">
    <w:name w:val="Title"/>
    <w:basedOn w:val="Normal"/>
    <w:link w:val="TitleChar"/>
    <w:qFormat/>
    <w:rsid w:val="00470E59"/>
    <w:pPr>
      <w:bidi/>
      <w:jc w:val="center"/>
    </w:pPr>
    <w:rPr>
      <w:rFonts w:cs="Titr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470E59"/>
    <w:rPr>
      <w:rFonts w:ascii="Times New Roman" w:eastAsia="Times New Roman" w:hAnsi="Times New Roman" w:cs="Titr"/>
      <w:b/>
      <w:bCs/>
      <w:sz w:val="20"/>
      <w:szCs w:val="24"/>
    </w:rPr>
  </w:style>
  <w:style w:type="paragraph" w:styleId="BodyText">
    <w:name w:val="Body Text"/>
    <w:basedOn w:val="Normal"/>
    <w:link w:val="BodyTextChar"/>
    <w:semiHidden/>
    <w:unhideWhenUsed/>
    <w:rsid w:val="00470E59"/>
    <w:pPr>
      <w:bidi/>
      <w:jc w:val="both"/>
    </w:pPr>
    <w:rPr>
      <w:sz w:val="28"/>
      <w:szCs w:val="33"/>
    </w:rPr>
  </w:style>
  <w:style w:type="character" w:customStyle="1" w:styleId="BodyTextChar">
    <w:name w:val="Body Text Char"/>
    <w:basedOn w:val="DefaultParagraphFont"/>
    <w:link w:val="BodyText"/>
    <w:semiHidden/>
    <w:rsid w:val="00470E59"/>
    <w:rPr>
      <w:rFonts w:ascii="Times New Roman" w:eastAsia="Times New Roman" w:hAnsi="Times New Roman" w:cs="Traditional Arabic"/>
      <w:sz w:val="28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2016-09-09T11:04:00Z</dcterms:created>
  <dcterms:modified xsi:type="dcterms:W3CDTF">2016-09-09T11:04:00Z</dcterms:modified>
</cp:coreProperties>
</file>