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E6F" w:rsidRDefault="002C2E6F" w:rsidP="002C2E6F">
      <w:pPr>
        <w:pStyle w:val="Heading1"/>
        <w:bidi w:val="0"/>
        <w:spacing w:line="360" w:lineRule="auto"/>
        <w:jc w:val="center"/>
        <w:rPr>
          <w:rFonts w:cs="B Nazanin"/>
          <w:sz w:val="24"/>
          <w:szCs w:val="24"/>
        </w:rPr>
      </w:pPr>
      <w:r>
        <w:rPr>
          <w:lang w:bidi="fa-IR"/>
        </w:rPr>
        <mc:AlternateContent>
          <mc:Choice Requires="wps">
            <w:drawing>
              <wp:anchor distT="0" distB="0" distL="114300" distR="114300" simplePos="0" relativeHeight="251658240" behindDoc="0" locked="0" layoutInCell="1" allowOverlap="1">
                <wp:simplePos x="0" y="0"/>
                <wp:positionH relativeFrom="column">
                  <wp:posOffset>1811655</wp:posOffset>
                </wp:positionH>
                <wp:positionV relativeFrom="paragraph">
                  <wp:posOffset>-1258570</wp:posOffset>
                </wp:positionV>
                <wp:extent cx="1256030" cy="1579245"/>
                <wp:effectExtent l="0" t="0" r="0" b="1905"/>
                <wp:wrapNone/>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157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E6F" w:rsidRDefault="002C2E6F" w:rsidP="002C2E6F">
                            <w:pPr>
                              <w:jc w:val="right"/>
                            </w:pPr>
                            <w:r>
                              <w:rPr>
                                <w:lang w:bidi="fa-IR"/>
                              </w:rPr>
                              <w:drawing>
                                <wp:inline distT="0" distB="0" distL="0" distR="0">
                                  <wp:extent cx="1061085" cy="1552575"/>
                                  <wp:effectExtent l="0" t="0" r="5715" b="9525"/>
                                  <wp:docPr id="1" name="Picture 1"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Aza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1085" cy="15525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3" o:spid="_x0000_s1026" type="#_x0000_t202" style="position:absolute;left:0;text-align:left;margin-left:142.65pt;margin-top:-99.1pt;width:98.9pt;height:12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EtwIAAL4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" filled="f" stroked="f">
                <v:textbox>
                  <w:txbxContent>
                    <w:p w:rsidR="002C2E6F" w:rsidRDefault="002C2E6F" w:rsidP="002C2E6F">
                      <w:pPr>
                        <w:jc w:val="right"/>
                      </w:pPr>
                      <w:r>
                        <w:rPr>
                          <w:lang w:bidi="fa-IR"/>
                        </w:rPr>
                        <w:drawing>
                          <wp:inline distT="0" distB="0" distL="0" distR="0">
                            <wp:extent cx="1061085" cy="1552575"/>
                            <wp:effectExtent l="0" t="0" r="5715" b="9525"/>
                            <wp:docPr id="1" name="Picture 1"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Aza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1085" cy="1552575"/>
                                    </a:xfrm>
                                    <a:prstGeom prst="rect">
                                      <a:avLst/>
                                    </a:prstGeom>
                                    <a:noFill/>
                                    <a:ln>
                                      <a:noFill/>
                                    </a:ln>
                                  </pic:spPr>
                                </pic:pic>
                              </a:graphicData>
                            </a:graphic>
                          </wp:inline>
                        </w:drawing>
                      </w:r>
                    </w:p>
                  </w:txbxContent>
                </v:textbox>
              </v:shape>
            </w:pict>
          </mc:Fallback>
        </mc:AlternateContent>
      </w:r>
    </w:p>
    <w:p w:rsidR="002C2E6F" w:rsidRDefault="002C2E6F" w:rsidP="002C2E6F">
      <w:pPr>
        <w:pStyle w:val="Heading7"/>
        <w:bidi/>
        <w:rPr>
          <w:rFonts w:cs="B Nazanin" w:hint="cs"/>
          <w:sz w:val="28"/>
          <w:szCs w:val="28"/>
          <w:rtl/>
        </w:rPr>
      </w:pPr>
      <w:r>
        <w:rPr>
          <w:rFonts w:cs="B Nazanin" w:hint="cs"/>
          <w:sz w:val="28"/>
          <w:szCs w:val="28"/>
          <w:rtl/>
        </w:rPr>
        <w:t>دانشگاه آزاد اسلامي</w:t>
      </w:r>
    </w:p>
    <w:p w:rsidR="002C2E6F" w:rsidRDefault="002C2E6F" w:rsidP="002C2E6F">
      <w:pPr>
        <w:pStyle w:val="Heading7"/>
        <w:bidi/>
        <w:rPr>
          <w:rFonts w:cs="B Nazanin" w:hint="cs"/>
          <w:sz w:val="28"/>
          <w:szCs w:val="28"/>
          <w:rtl/>
        </w:rPr>
      </w:pPr>
      <w:r>
        <w:rPr>
          <w:rFonts w:cs="B Nazanin" w:hint="cs"/>
          <w:sz w:val="28"/>
          <w:szCs w:val="28"/>
          <w:rtl/>
        </w:rPr>
        <w:t>واحد تهران جنوب</w:t>
      </w:r>
    </w:p>
    <w:p w:rsidR="002C2E6F" w:rsidRDefault="002C2E6F" w:rsidP="002C2E6F">
      <w:pPr>
        <w:pStyle w:val="Heading1"/>
        <w:spacing w:line="360" w:lineRule="auto"/>
        <w:jc w:val="center"/>
        <w:rPr>
          <w:rFonts w:cs="B Nazanin" w:hint="cs"/>
          <w:sz w:val="38"/>
          <w:szCs w:val="38"/>
          <w:rtl/>
        </w:rPr>
      </w:pPr>
    </w:p>
    <w:p w:rsidR="002C2E6F" w:rsidRDefault="002C2E6F" w:rsidP="002C2E6F">
      <w:pPr>
        <w:pStyle w:val="Heading1"/>
        <w:spacing w:line="360" w:lineRule="auto"/>
        <w:jc w:val="center"/>
        <w:rPr>
          <w:rFonts w:cs="B Nazanin" w:hint="cs"/>
          <w:b/>
          <w:bCs/>
          <w:sz w:val="38"/>
          <w:szCs w:val="38"/>
          <w:rtl/>
        </w:rPr>
      </w:pPr>
      <w:r>
        <w:rPr>
          <w:rFonts w:cs="B Nazanin" w:hint="cs"/>
          <w:b/>
          <w:bCs/>
          <w:sz w:val="38"/>
          <w:szCs w:val="38"/>
          <w:rtl/>
        </w:rPr>
        <w:t>عنوان:</w:t>
      </w:r>
    </w:p>
    <w:p w:rsidR="002C2E6F" w:rsidRDefault="002C2E6F" w:rsidP="002C2E6F">
      <w:pPr>
        <w:jc w:val="right"/>
        <w:rPr>
          <w:rFonts w:cs="B Nazanin" w:hint="cs"/>
          <w:b/>
          <w:bCs/>
          <w:rtl/>
        </w:rPr>
      </w:pPr>
    </w:p>
    <w:p w:rsidR="002C2E6F" w:rsidRDefault="002C2E6F" w:rsidP="002C2E6F">
      <w:pPr>
        <w:pStyle w:val="Heading2"/>
        <w:spacing w:line="360" w:lineRule="auto"/>
        <w:rPr>
          <w:rFonts w:cs="B Nazanin" w:hint="cs"/>
          <w:b/>
          <w:bCs/>
          <w:sz w:val="38"/>
          <w:szCs w:val="38"/>
          <w:rtl/>
        </w:rPr>
      </w:pPr>
      <w:r>
        <w:rPr>
          <w:rFonts w:cs="B Nazanin" w:hint="cs"/>
          <w:b/>
          <w:bCs/>
          <w:sz w:val="38"/>
          <w:szCs w:val="38"/>
          <w:rtl/>
        </w:rPr>
        <w:t>كاهش تلفات در خطوط فشار ضعيف</w:t>
      </w:r>
    </w:p>
    <w:p w:rsidR="002C2E6F" w:rsidRDefault="002C2E6F" w:rsidP="002C2E6F">
      <w:pPr>
        <w:rPr>
          <w:rFonts w:hint="cs"/>
          <w:rtl/>
        </w:rPr>
      </w:pPr>
    </w:p>
    <w:p w:rsidR="002C2E6F" w:rsidRDefault="002C2E6F" w:rsidP="002C2E6F">
      <w:pPr>
        <w:rPr>
          <w:rtl/>
        </w:rPr>
      </w:pPr>
    </w:p>
    <w:p w:rsidR="002C2E6F" w:rsidRDefault="002C2E6F" w:rsidP="002C2E6F">
      <w:pPr>
        <w:rPr>
          <w:rtl/>
        </w:rPr>
      </w:pPr>
    </w:p>
    <w:p w:rsidR="002C2E6F" w:rsidRDefault="002C2E6F" w:rsidP="002C2E6F">
      <w:pPr>
        <w:rPr>
          <w:rtl/>
        </w:rPr>
      </w:pPr>
    </w:p>
    <w:p w:rsidR="002C2E6F" w:rsidRDefault="002C2E6F" w:rsidP="002C2E6F">
      <w:pPr>
        <w:rPr>
          <w:rtl/>
          <w:lang w:bidi="fa-IR"/>
        </w:rPr>
      </w:pPr>
    </w:p>
    <w:p w:rsidR="002C2E6F" w:rsidRDefault="002C2E6F" w:rsidP="002C2E6F">
      <w:pPr>
        <w:pStyle w:val="Heading1"/>
        <w:spacing w:line="360" w:lineRule="auto"/>
        <w:jc w:val="center"/>
        <w:rPr>
          <w:rFonts w:cs="B Nazanin"/>
          <w:sz w:val="38"/>
          <w:szCs w:val="38"/>
          <w:rtl/>
        </w:rPr>
      </w:pPr>
      <w:r>
        <w:rPr>
          <w:rFonts w:cs="B Nazanin" w:hint="cs"/>
          <w:sz w:val="38"/>
          <w:szCs w:val="38"/>
          <w:rtl/>
        </w:rPr>
        <w:t>استاد راهنما:</w:t>
      </w:r>
    </w:p>
    <w:p w:rsidR="002C2E6F" w:rsidRDefault="002C2E6F" w:rsidP="002C2E6F">
      <w:pPr>
        <w:rPr>
          <w:rFonts w:hint="cs"/>
          <w:rtl/>
        </w:rPr>
      </w:pPr>
    </w:p>
    <w:p w:rsidR="002C2E6F" w:rsidRDefault="002C2E6F" w:rsidP="002C2E6F">
      <w:pPr>
        <w:rPr>
          <w:rtl/>
        </w:rPr>
      </w:pPr>
    </w:p>
    <w:p w:rsidR="002C2E6F" w:rsidRDefault="002C2E6F" w:rsidP="002C2E6F">
      <w:pPr>
        <w:rPr>
          <w:rtl/>
        </w:rPr>
      </w:pPr>
    </w:p>
    <w:p w:rsidR="002C2E6F" w:rsidRDefault="002C2E6F" w:rsidP="002C2E6F">
      <w:pPr>
        <w:spacing w:line="360" w:lineRule="auto"/>
        <w:jc w:val="center"/>
        <w:rPr>
          <w:rFonts w:cs="B Nazanin"/>
          <w:sz w:val="38"/>
          <w:szCs w:val="38"/>
        </w:rPr>
      </w:pPr>
      <w:r>
        <w:rPr>
          <w:rFonts w:cs="B Nazanin" w:hint="cs"/>
          <w:sz w:val="38"/>
          <w:szCs w:val="38"/>
          <w:rtl/>
        </w:rPr>
        <w:t>نام دانشجو:</w:t>
      </w:r>
    </w:p>
    <w:p w:rsidR="002C2E6F" w:rsidRDefault="002C2E6F" w:rsidP="002C2E6F">
      <w:pPr>
        <w:spacing w:line="360" w:lineRule="auto"/>
        <w:jc w:val="center"/>
        <w:rPr>
          <w:rFonts w:cs="B Nazanin"/>
          <w:sz w:val="32"/>
          <w:szCs w:val="32"/>
        </w:rPr>
      </w:pPr>
    </w:p>
    <w:p w:rsidR="002C2E6F" w:rsidRDefault="002C2E6F" w:rsidP="002C2E6F">
      <w:pPr>
        <w:bidi w:val="0"/>
        <w:spacing w:line="360" w:lineRule="auto"/>
        <w:rPr>
          <w:rFonts w:cs="B Nazanin"/>
          <w:sz w:val="28"/>
          <w:szCs w:val="28"/>
          <w:rtl/>
        </w:rPr>
        <w:sectPr w:rsidR="002C2E6F">
          <w:endnotePr>
            <w:numFmt w:val="lowerLetter"/>
          </w:endnotePr>
          <w:pgSz w:w="11906" w:h="16838"/>
          <w:pgMar w:top="2268" w:right="2268" w:bottom="2268" w:left="2268" w:header="720" w:footer="720" w:gutter="0"/>
          <w:cols w:space="720"/>
          <w:bidi/>
          <w:rtlGutter/>
        </w:sectPr>
      </w:pPr>
    </w:p>
    <w:p w:rsidR="002C2E6F" w:rsidRDefault="002C2E6F" w:rsidP="002C2E6F">
      <w:pPr>
        <w:spacing w:line="360" w:lineRule="auto"/>
        <w:jc w:val="center"/>
        <w:rPr>
          <w:rFonts w:cs="B Nazanin" w:hint="cs"/>
          <w:sz w:val="32"/>
          <w:szCs w:val="32"/>
          <w:rtl/>
          <w:lang w:bidi="fa-IR"/>
        </w:rPr>
      </w:pPr>
      <w:r>
        <w:rPr>
          <w:rFonts w:cs="B Nazanin" w:hint="cs"/>
          <w:sz w:val="32"/>
          <w:szCs w:val="32"/>
          <w:rtl/>
          <w:lang w:bidi="fa-IR"/>
        </w:rPr>
        <w:lastRenderedPageBreak/>
        <w:t>فهرست مطالب :</w:t>
      </w:r>
    </w:p>
    <w:p w:rsidR="002C2E6F" w:rsidRDefault="002C2E6F" w:rsidP="002C2E6F">
      <w:pPr>
        <w:spacing w:line="360" w:lineRule="auto"/>
        <w:jc w:val="center"/>
        <w:rPr>
          <w:rFonts w:cs="B Nazanin" w:hint="cs"/>
          <w:b/>
          <w:bCs/>
          <w:sz w:val="32"/>
          <w:szCs w:val="32"/>
          <w:rtl/>
          <w:lang w:bidi="fa-IR"/>
        </w:rPr>
      </w:pPr>
      <w:r>
        <w:rPr>
          <w:rFonts w:cs="B Nazanin" w:hint="cs"/>
          <w:b/>
          <w:bCs/>
          <w:sz w:val="32"/>
          <w:szCs w:val="32"/>
          <w:rtl/>
          <w:lang w:bidi="fa-IR"/>
        </w:rPr>
        <w:t>فصل اول : تلفات خطوط فشار ضعيف</w:t>
      </w:r>
    </w:p>
    <w:p w:rsidR="002C2E6F" w:rsidRDefault="002C2E6F" w:rsidP="002C2E6F">
      <w:pPr>
        <w:spacing w:line="360" w:lineRule="auto"/>
        <w:jc w:val="center"/>
        <w:rPr>
          <w:rFonts w:cs="B Nazanin" w:hint="cs"/>
          <w:sz w:val="32"/>
          <w:szCs w:val="32"/>
          <w:rtl/>
          <w:lang w:bidi="fa-IR"/>
        </w:rPr>
      </w:pPr>
      <w:r>
        <w:rPr>
          <w:rFonts w:cs="B Nazanin" w:hint="cs"/>
          <w:sz w:val="32"/>
          <w:szCs w:val="32"/>
          <w:rtl/>
          <w:lang w:bidi="fa-IR"/>
        </w:rPr>
        <w:t>مقدمه_________________________________________            2</w:t>
      </w:r>
    </w:p>
    <w:p w:rsidR="002C2E6F" w:rsidRDefault="002C2E6F" w:rsidP="002C2E6F">
      <w:pPr>
        <w:spacing w:line="360" w:lineRule="auto"/>
        <w:jc w:val="center"/>
        <w:rPr>
          <w:rFonts w:cs="B Nazanin" w:hint="cs"/>
          <w:sz w:val="32"/>
          <w:szCs w:val="32"/>
          <w:rtl/>
          <w:lang w:bidi="fa-IR"/>
        </w:rPr>
      </w:pPr>
      <w:r>
        <w:rPr>
          <w:rFonts w:cs="B Nazanin" w:hint="cs"/>
          <w:sz w:val="32"/>
          <w:szCs w:val="32"/>
          <w:rtl/>
          <w:lang w:bidi="fa-IR"/>
        </w:rPr>
        <w:t xml:space="preserve">تلفات_________________________________________        </w:t>
      </w:r>
      <w:r>
        <w:rPr>
          <w:rFonts w:cs="B Nazanin"/>
          <w:sz w:val="32"/>
          <w:szCs w:val="32"/>
          <w:lang w:bidi="fa-IR"/>
        </w:rPr>
        <w:t xml:space="preserve">  </w:t>
      </w:r>
      <w:r>
        <w:rPr>
          <w:rFonts w:cs="B Nazanin" w:hint="cs"/>
          <w:sz w:val="32"/>
          <w:szCs w:val="32"/>
          <w:rtl/>
          <w:lang w:bidi="fa-IR"/>
        </w:rPr>
        <w:t xml:space="preserve">  </w:t>
      </w:r>
      <w:r>
        <w:rPr>
          <w:rFonts w:cs="B Nazanin" w:hint="cs"/>
          <w:sz w:val="32"/>
          <w:szCs w:val="32"/>
          <w:lang w:bidi="fa-IR"/>
        </w:rPr>
        <w:t xml:space="preserve"> </w:t>
      </w:r>
      <w:r>
        <w:rPr>
          <w:rFonts w:cs="B Nazanin" w:hint="cs"/>
          <w:sz w:val="32"/>
          <w:szCs w:val="32"/>
          <w:rtl/>
          <w:lang w:bidi="fa-IR"/>
        </w:rPr>
        <w:t>3</w:t>
      </w:r>
    </w:p>
    <w:p w:rsidR="002C2E6F" w:rsidRDefault="002C2E6F" w:rsidP="002C2E6F">
      <w:pPr>
        <w:spacing w:line="360" w:lineRule="auto"/>
        <w:jc w:val="center"/>
        <w:rPr>
          <w:rFonts w:cs="B Nazanin" w:hint="cs"/>
          <w:sz w:val="32"/>
          <w:szCs w:val="32"/>
          <w:rtl/>
          <w:lang w:bidi="fa-IR"/>
        </w:rPr>
      </w:pPr>
      <w:r>
        <w:rPr>
          <w:rFonts w:cs="B Nazanin" w:hint="cs"/>
          <w:sz w:val="32"/>
          <w:szCs w:val="32"/>
          <w:rtl/>
          <w:lang w:bidi="fa-IR"/>
        </w:rPr>
        <w:t>عوامل موثر بر تلفات_______________________________            7</w:t>
      </w:r>
    </w:p>
    <w:p w:rsidR="002C2E6F" w:rsidRDefault="002C2E6F" w:rsidP="002C2E6F">
      <w:pPr>
        <w:spacing w:line="360" w:lineRule="auto"/>
        <w:jc w:val="center"/>
        <w:rPr>
          <w:rFonts w:cs="B Nazanin" w:hint="cs"/>
          <w:sz w:val="32"/>
          <w:szCs w:val="32"/>
          <w:rtl/>
          <w:lang w:bidi="fa-IR"/>
        </w:rPr>
      </w:pPr>
      <w:r>
        <w:rPr>
          <w:rFonts w:cs="B Nazanin" w:hint="cs"/>
          <w:sz w:val="32"/>
          <w:szCs w:val="32"/>
          <w:rtl/>
          <w:lang w:bidi="fa-IR"/>
        </w:rPr>
        <w:t>روشهای محاسبه تلفات _____________________________</w:t>
      </w:r>
      <w:r>
        <w:rPr>
          <w:rFonts w:cs="B Nazanin" w:hint="cs"/>
          <w:sz w:val="32"/>
          <w:szCs w:val="32"/>
          <w:lang w:bidi="fa-IR"/>
        </w:rPr>
        <w:t xml:space="preserve"> </w:t>
      </w:r>
      <w:r>
        <w:rPr>
          <w:rFonts w:cs="B Nazanin" w:hint="cs"/>
          <w:sz w:val="32"/>
          <w:szCs w:val="32"/>
          <w:rtl/>
          <w:lang w:bidi="fa-IR"/>
        </w:rPr>
        <w:t xml:space="preserve">      </w:t>
      </w:r>
      <w:r>
        <w:rPr>
          <w:rFonts w:cs="B Nazanin"/>
          <w:sz w:val="32"/>
          <w:szCs w:val="32"/>
          <w:lang w:bidi="fa-IR"/>
        </w:rPr>
        <w:t xml:space="preserve">  </w:t>
      </w:r>
      <w:r>
        <w:rPr>
          <w:rFonts w:cs="B Nazanin" w:hint="cs"/>
          <w:sz w:val="32"/>
          <w:szCs w:val="32"/>
          <w:rtl/>
          <w:lang w:bidi="fa-IR"/>
        </w:rPr>
        <w:t xml:space="preserve"> 16</w:t>
      </w:r>
    </w:p>
    <w:p w:rsidR="002C2E6F" w:rsidRDefault="002C2E6F" w:rsidP="002C2E6F">
      <w:pPr>
        <w:spacing w:line="360" w:lineRule="auto"/>
        <w:jc w:val="center"/>
        <w:rPr>
          <w:rFonts w:cs="B Nazanin" w:hint="cs"/>
          <w:sz w:val="32"/>
          <w:szCs w:val="32"/>
          <w:rtl/>
          <w:lang w:bidi="fa-IR"/>
        </w:rPr>
      </w:pPr>
      <w:r>
        <w:rPr>
          <w:rFonts w:cs="B Nazanin" w:hint="cs"/>
          <w:sz w:val="32"/>
          <w:szCs w:val="32"/>
          <w:rtl/>
          <w:lang w:bidi="fa-IR"/>
        </w:rPr>
        <w:t>يک کيلو وات تلفات چقدر از ظرفيت اسمی نيروگاه را هدر می دهد ___       23</w:t>
      </w:r>
    </w:p>
    <w:p w:rsidR="002C2E6F" w:rsidRDefault="002C2E6F" w:rsidP="002C2E6F">
      <w:pPr>
        <w:spacing w:line="360" w:lineRule="auto"/>
        <w:jc w:val="center"/>
        <w:rPr>
          <w:rFonts w:cs="B Nazanin" w:hint="cs"/>
          <w:sz w:val="32"/>
          <w:szCs w:val="32"/>
          <w:rtl/>
          <w:lang w:bidi="fa-IR"/>
        </w:rPr>
      </w:pPr>
      <w:r>
        <w:rPr>
          <w:rFonts w:cs="B Nazanin" w:hint="cs"/>
          <w:sz w:val="32"/>
          <w:szCs w:val="32"/>
          <w:rtl/>
          <w:lang w:bidi="fa-IR"/>
        </w:rPr>
        <w:t>بهينه سازی و ساماندهی و کاهش تلفات شبکه__________________       28</w:t>
      </w:r>
    </w:p>
    <w:p w:rsidR="002C2E6F" w:rsidRDefault="002C2E6F" w:rsidP="002C2E6F">
      <w:pPr>
        <w:spacing w:line="360" w:lineRule="auto"/>
        <w:jc w:val="center"/>
        <w:rPr>
          <w:rFonts w:cs="B Nazanin" w:hint="cs"/>
          <w:b/>
          <w:bCs/>
          <w:sz w:val="32"/>
          <w:szCs w:val="32"/>
          <w:rtl/>
          <w:lang w:bidi="fa-IR"/>
        </w:rPr>
      </w:pPr>
    </w:p>
    <w:p w:rsidR="002C2E6F" w:rsidRDefault="002C2E6F" w:rsidP="002C2E6F">
      <w:pPr>
        <w:spacing w:line="360" w:lineRule="auto"/>
        <w:jc w:val="center"/>
        <w:rPr>
          <w:rFonts w:cs="B Nazanin" w:hint="cs"/>
          <w:sz w:val="32"/>
          <w:szCs w:val="32"/>
          <w:rtl/>
          <w:lang w:bidi="fa-IR"/>
        </w:rPr>
      </w:pPr>
      <w:r>
        <w:rPr>
          <w:rFonts w:cs="B Nazanin" w:hint="cs"/>
          <w:b/>
          <w:bCs/>
          <w:sz w:val="32"/>
          <w:szCs w:val="32"/>
          <w:rtl/>
          <w:lang w:bidi="fa-IR"/>
        </w:rPr>
        <w:t>فصل دوم : راهکارهای مناسب جهت کاهش تلفات</w:t>
      </w:r>
      <w:r>
        <w:rPr>
          <w:rFonts w:cs="B Nazanin" w:hint="cs"/>
          <w:sz w:val="32"/>
          <w:szCs w:val="32"/>
          <w:rtl/>
          <w:lang w:bidi="fa-IR"/>
        </w:rPr>
        <w:t xml:space="preserve">                                34</w:t>
      </w:r>
    </w:p>
    <w:p w:rsidR="002C2E6F" w:rsidRDefault="002C2E6F" w:rsidP="002C2E6F">
      <w:pPr>
        <w:spacing w:line="360" w:lineRule="auto"/>
        <w:jc w:val="center"/>
        <w:rPr>
          <w:rFonts w:cs="B Nazanin" w:hint="cs"/>
          <w:sz w:val="32"/>
          <w:szCs w:val="32"/>
          <w:rtl/>
          <w:lang w:bidi="fa-IR"/>
        </w:rPr>
      </w:pPr>
      <w:r>
        <w:rPr>
          <w:rFonts w:cs="B Nazanin" w:hint="cs"/>
          <w:sz w:val="32"/>
          <w:szCs w:val="32"/>
          <w:rtl/>
          <w:lang w:bidi="fa-IR"/>
        </w:rPr>
        <w:t>روش اول : خازن گذاری ____________________________          35</w:t>
      </w:r>
    </w:p>
    <w:p w:rsidR="002C2E6F" w:rsidRDefault="002C2E6F" w:rsidP="002C2E6F">
      <w:pPr>
        <w:spacing w:line="360" w:lineRule="auto"/>
        <w:jc w:val="center"/>
        <w:rPr>
          <w:rFonts w:cs="B Nazanin" w:hint="cs"/>
          <w:sz w:val="32"/>
          <w:szCs w:val="32"/>
          <w:rtl/>
          <w:lang w:bidi="fa-IR"/>
        </w:rPr>
      </w:pPr>
      <w:r>
        <w:rPr>
          <w:rFonts w:cs="B Nazanin" w:hint="cs"/>
          <w:sz w:val="32"/>
          <w:szCs w:val="32"/>
          <w:rtl/>
          <w:lang w:bidi="fa-IR"/>
        </w:rPr>
        <w:t>روش دوم : تجديد آرايش شبکه _______________________          60</w:t>
      </w:r>
    </w:p>
    <w:p w:rsidR="002C2E6F" w:rsidRDefault="002C2E6F" w:rsidP="002C2E6F">
      <w:pPr>
        <w:spacing w:line="360" w:lineRule="auto"/>
        <w:jc w:val="center"/>
        <w:rPr>
          <w:rFonts w:cs="B Nazanin" w:hint="cs"/>
          <w:sz w:val="32"/>
          <w:szCs w:val="32"/>
          <w:rtl/>
          <w:lang w:bidi="fa-IR"/>
        </w:rPr>
      </w:pPr>
      <w:r>
        <w:rPr>
          <w:rFonts w:cs="B Nazanin" w:hint="cs"/>
          <w:sz w:val="32"/>
          <w:szCs w:val="32"/>
          <w:rtl/>
          <w:lang w:bidi="fa-IR"/>
        </w:rPr>
        <w:t>روش سوم : جبران ساز خازنی _______________________          86</w:t>
      </w:r>
    </w:p>
    <w:p w:rsidR="002C2E6F" w:rsidRDefault="002C2E6F" w:rsidP="002C2E6F">
      <w:pPr>
        <w:spacing w:line="360" w:lineRule="auto"/>
        <w:jc w:val="center"/>
        <w:rPr>
          <w:rFonts w:cs="B Nazanin" w:hint="cs"/>
          <w:sz w:val="32"/>
          <w:szCs w:val="32"/>
          <w:rtl/>
          <w:lang w:bidi="fa-IR"/>
        </w:rPr>
      </w:pPr>
      <w:r>
        <w:rPr>
          <w:rFonts w:cs="B Nazanin" w:hint="cs"/>
          <w:sz w:val="32"/>
          <w:szCs w:val="32"/>
          <w:rtl/>
          <w:lang w:bidi="fa-IR"/>
        </w:rPr>
        <w:t>روش چهارم : اصلاح اتصالات ثابت ____________________        106</w:t>
      </w:r>
    </w:p>
    <w:p w:rsidR="002C2E6F" w:rsidRDefault="002C2E6F" w:rsidP="002C2E6F">
      <w:pPr>
        <w:tabs>
          <w:tab w:val="left" w:pos="7600"/>
        </w:tabs>
        <w:spacing w:line="360" w:lineRule="auto"/>
        <w:jc w:val="center"/>
        <w:rPr>
          <w:rFonts w:cs="B Nazanin" w:hint="cs"/>
          <w:sz w:val="32"/>
          <w:szCs w:val="32"/>
          <w:rtl/>
          <w:lang w:bidi="fa-IR"/>
        </w:rPr>
      </w:pPr>
      <w:r>
        <w:rPr>
          <w:rFonts w:cs="B Nazanin" w:hint="cs"/>
          <w:sz w:val="32"/>
          <w:szCs w:val="32"/>
          <w:rtl/>
          <w:lang w:bidi="fa-IR"/>
        </w:rPr>
        <w:t>نتيجه نهايی ____________________________________</w:t>
      </w:r>
      <w:r>
        <w:rPr>
          <w:rFonts w:cs="B Nazanin" w:hint="cs"/>
          <w:sz w:val="32"/>
          <w:szCs w:val="32"/>
          <w:rtl/>
          <w:lang w:bidi="fa-IR"/>
        </w:rPr>
        <w:tab/>
        <w:t xml:space="preserve">  121</w:t>
      </w:r>
    </w:p>
    <w:p w:rsidR="002C2E6F" w:rsidRDefault="002C2E6F" w:rsidP="002C2E6F">
      <w:pPr>
        <w:spacing w:line="360" w:lineRule="auto"/>
        <w:jc w:val="center"/>
        <w:rPr>
          <w:rFonts w:cs="B Nazanin" w:hint="cs"/>
          <w:sz w:val="32"/>
          <w:szCs w:val="32"/>
          <w:rtl/>
          <w:lang w:bidi="fa-IR"/>
        </w:rPr>
      </w:pPr>
      <w:r>
        <w:rPr>
          <w:rFonts w:cs="B Nazanin" w:hint="cs"/>
          <w:sz w:val="32"/>
          <w:szCs w:val="32"/>
          <w:rtl/>
          <w:lang w:bidi="fa-IR"/>
        </w:rPr>
        <w:t>منابع و مآخذ____________________________________       122</w:t>
      </w:r>
    </w:p>
    <w:p w:rsidR="002C2E6F" w:rsidRDefault="002C2E6F" w:rsidP="002C2E6F">
      <w:pPr>
        <w:spacing w:line="360" w:lineRule="auto"/>
        <w:jc w:val="both"/>
        <w:rPr>
          <w:rFonts w:cs="B Nazanin" w:hint="cs"/>
          <w:sz w:val="32"/>
          <w:szCs w:val="32"/>
          <w:rtl/>
          <w:lang w:bidi="fa-IR"/>
        </w:rPr>
      </w:pPr>
    </w:p>
    <w:p w:rsidR="002C2E6F" w:rsidRDefault="002C2E6F" w:rsidP="002C2E6F">
      <w:pPr>
        <w:spacing w:line="360" w:lineRule="auto"/>
        <w:jc w:val="both"/>
        <w:rPr>
          <w:rFonts w:cs="B Nazanin"/>
          <w:sz w:val="56"/>
          <w:szCs w:val="56"/>
          <w:lang w:bidi="fa-IR"/>
        </w:rPr>
      </w:pPr>
      <w:r>
        <w:rPr>
          <w:rFonts w:cs="B Nazanin" w:hint="cs"/>
          <w:sz w:val="32"/>
          <w:szCs w:val="32"/>
          <w:rtl/>
          <w:lang w:bidi="fa-IR"/>
        </w:rPr>
        <w:lastRenderedPageBreak/>
        <w:t xml:space="preserve">                                              </w:t>
      </w:r>
      <w:r>
        <w:rPr>
          <w:rFonts w:cs="B Nazanin" w:hint="cs"/>
          <w:sz w:val="56"/>
          <w:szCs w:val="56"/>
          <w:rtl/>
          <w:lang w:bidi="fa-IR"/>
        </w:rPr>
        <w:t>فصل اول</w:t>
      </w:r>
    </w:p>
    <w:p w:rsidR="002C2E6F" w:rsidRDefault="002C2E6F" w:rsidP="002C2E6F">
      <w:pPr>
        <w:spacing w:line="360" w:lineRule="auto"/>
        <w:ind w:left="-532" w:firstLine="532"/>
        <w:jc w:val="both"/>
        <w:rPr>
          <w:rFonts w:cs="B Nazanin" w:hint="cs"/>
          <w:sz w:val="32"/>
          <w:szCs w:val="32"/>
          <w:rtl/>
          <w:lang w:bidi="fa-IR"/>
        </w:rPr>
      </w:pPr>
    </w:p>
    <w:p w:rsidR="002C2E6F" w:rsidRDefault="002C2E6F" w:rsidP="002C2E6F">
      <w:pPr>
        <w:spacing w:line="360" w:lineRule="auto"/>
        <w:jc w:val="both"/>
        <w:rPr>
          <w:rFonts w:cs="B Nazanin" w:hint="cs"/>
          <w:b/>
          <w:bCs/>
          <w:sz w:val="30"/>
          <w:szCs w:val="30"/>
          <w:rtl/>
        </w:rPr>
      </w:pPr>
      <w:r>
        <w:rPr>
          <w:rFonts w:cs="B Nazanin" w:hint="cs"/>
          <w:b/>
          <w:bCs/>
          <w:sz w:val="30"/>
          <w:szCs w:val="30"/>
          <w:rtl/>
        </w:rPr>
        <w:t xml:space="preserve">مقدمه: </w:t>
      </w:r>
    </w:p>
    <w:p w:rsidR="002C2E6F" w:rsidRDefault="002C2E6F" w:rsidP="002C2E6F">
      <w:pPr>
        <w:spacing w:line="360" w:lineRule="auto"/>
        <w:jc w:val="both"/>
        <w:rPr>
          <w:rFonts w:cs="B Nazanin" w:hint="cs"/>
          <w:sz w:val="28"/>
          <w:szCs w:val="28"/>
          <w:rtl/>
        </w:rPr>
      </w:pPr>
      <w:r>
        <w:rPr>
          <w:rFonts w:cs="B Nazanin" w:hint="cs"/>
          <w:sz w:val="28"/>
          <w:szCs w:val="28"/>
          <w:rtl/>
        </w:rPr>
        <w:t xml:space="preserve">بخشي از انرژي الكتريكي توليد شده توسط نيروگاهها در حدفاصل توليد تا مصرف به هدر مي روند، همچنين مقدار قابل توجهي از اين انرژي در داخل نيروگاهها صرف مصارف داخلي مي شوند. طبق نظر برخي از كارشناسان اين انرژي كه صرف تاسيسات مي شود جزو تلفات محسوب نمي شوند. همچنين در مورد ترانسفورماتورهايي كه سيستم خنك كننده آنها و يا سيستم گردش روغن آنها توسط پمپ كار مي كند اين انرژي مصرف شده براي پمپها را جزو تلفات محاسبه نمي كنند. اما نظرات ديگري نيز در مورد تلفات وجود دارد و تلفات از ديدگاههاي مختلف تعاريف متفاوتي دارد. در اينجا ابتدا تلفات را تعريف كرده و سپس عوامل موثر برايجاد تلفات را بيان مي كنيم و در آخر راه حل هاي كاهش تلفات در خطوط فشار ضعيف را بررسي مي كنيم. </w:t>
      </w:r>
    </w:p>
    <w:p w:rsidR="006A42C0" w:rsidRDefault="006A42C0" w:rsidP="002C2E6F">
      <w:pPr>
        <w:rPr>
          <w:rFonts w:hint="cs"/>
          <w:rtl/>
          <w:lang w:bidi="fa-IR"/>
        </w:rPr>
      </w:pPr>
      <w:bookmarkStart w:id="0" w:name="_GoBack"/>
      <w:bookmarkEnd w:id="0"/>
    </w:p>
    <w:sectPr w:rsidR="006A42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Yagut">
    <w:panose1 w:val="00000400000000000000"/>
    <w:charset w:val="B2"/>
    <w:family w:val="auto"/>
    <w:pitch w:val="variable"/>
    <w:sig w:usb0="00002007" w:usb1="0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9E6"/>
    <w:rsid w:val="002C2E6F"/>
    <w:rsid w:val="002E49E6"/>
    <w:rsid w:val="006A42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C3652-8B89-4EB5-BF21-1115B8D6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C2E6F"/>
    <w:pPr>
      <w:bidi/>
      <w:spacing w:after="0" w:line="240" w:lineRule="auto"/>
    </w:pPr>
    <w:rPr>
      <w:rFonts w:ascii="Times New Roman" w:eastAsia="Times New Roman" w:hAnsi="Times New Roman" w:cs="Traditional Arabic"/>
      <w:noProof/>
      <w:sz w:val="20"/>
      <w:szCs w:val="20"/>
    </w:rPr>
  </w:style>
  <w:style w:type="paragraph" w:styleId="Heading1">
    <w:name w:val="heading 1"/>
    <w:basedOn w:val="Normal"/>
    <w:next w:val="Normal"/>
    <w:link w:val="Heading1Char"/>
    <w:qFormat/>
    <w:rsid w:val="002C2E6F"/>
    <w:pPr>
      <w:keepNext/>
      <w:spacing w:line="420" w:lineRule="auto"/>
      <w:jc w:val="lowKashida"/>
      <w:outlineLvl w:val="0"/>
    </w:pPr>
    <w:rPr>
      <w:rFonts w:cs="Yagut"/>
      <w:szCs w:val="28"/>
    </w:rPr>
  </w:style>
  <w:style w:type="paragraph" w:styleId="Heading2">
    <w:name w:val="heading 2"/>
    <w:basedOn w:val="Normal"/>
    <w:next w:val="Normal"/>
    <w:link w:val="Heading2Char"/>
    <w:semiHidden/>
    <w:unhideWhenUsed/>
    <w:qFormat/>
    <w:rsid w:val="002C2E6F"/>
    <w:pPr>
      <w:keepNext/>
      <w:spacing w:line="420" w:lineRule="auto"/>
      <w:jc w:val="center"/>
      <w:outlineLvl w:val="1"/>
    </w:pPr>
    <w:rPr>
      <w:rFonts w:cs="Yagut"/>
      <w:szCs w:val="28"/>
    </w:rPr>
  </w:style>
  <w:style w:type="paragraph" w:styleId="Heading7">
    <w:name w:val="heading 7"/>
    <w:basedOn w:val="Normal"/>
    <w:next w:val="Normal"/>
    <w:link w:val="Heading7Char"/>
    <w:semiHidden/>
    <w:unhideWhenUsed/>
    <w:qFormat/>
    <w:rsid w:val="002C2E6F"/>
    <w:pPr>
      <w:keepNext/>
      <w:bidi w:val="0"/>
      <w:spacing w:line="360" w:lineRule="auto"/>
      <w:jc w:val="center"/>
      <w:outlineLvl w:val="6"/>
    </w:pPr>
    <w:rPr>
      <w:rFonts w:cs="B Titr"/>
      <w:sz w:val="40"/>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2E6F"/>
    <w:rPr>
      <w:rFonts w:ascii="Times New Roman" w:eastAsia="Times New Roman" w:hAnsi="Times New Roman" w:cs="Yagut"/>
      <w:noProof/>
      <w:sz w:val="20"/>
      <w:szCs w:val="28"/>
    </w:rPr>
  </w:style>
  <w:style w:type="character" w:customStyle="1" w:styleId="Heading2Char">
    <w:name w:val="Heading 2 Char"/>
    <w:basedOn w:val="DefaultParagraphFont"/>
    <w:link w:val="Heading2"/>
    <w:semiHidden/>
    <w:rsid w:val="002C2E6F"/>
    <w:rPr>
      <w:rFonts w:ascii="Times New Roman" w:eastAsia="Times New Roman" w:hAnsi="Times New Roman" w:cs="Yagut"/>
      <w:noProof/>
      <w:sz w:val="20"/>
      <w:szCs w:val="28"/>
    </w:rPr>
  </w:style>
  <w:style w:type="character" w:customStyle="1" w:styleId="Heading7Char">
    <w:name w:val="Heading 7 Char"/>
    <w:basedOn w:val="DefaultParagraphFont"/>
    <w:link w:val="Heading7"/>
    <w:semiHidden/>
    <w:rsid w:val="002C2E6F"/>
    <w:rPr>
      <w:rFonts w:ascii="Times New Roman" w:eastAsia="Times New Roman" w:hAnsi="Times New Roman" w:cs="B Titr"/>
      <w:noProof/>
      <w:sz w:val="40"/>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59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2016-09-09T13:47:00Z</dcterms:created>
  <dcterms:modified xsi:type="dcterms:W3CDTF">2016-09-09T13:47:00Z</dcterms:modified>
</cp:coreProperties>
</file>