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EAE" w:rsidRDefault="00B87EAE" w:rsidP="00B87EAE">
      <w:pPr>
        <w:pStyle w:val="Heading6"/>
        <w:spacing w:line="266" w:lineRule="auto"/>
        <w:rPr>
          <w:sz w:val="36"/>
          <w:lang w:bidi="fa-IR"/>
        </w:rPr>
      </w:pPr>
      <w:r>
        <w:rPr>
          <w:noProof/>
          <w:sz w:val="26"/>
          <w:szCs w:val="26"/>
          <w:lang w:bidi="fa-IR"/>
        </w:rPr>
        <w:drawing>
          <wp:inline distT="0" distB="0" distL="0" distR="0" wp14:anchorId="222BE9EF" wp14:editId="09BA2D2A">
            <wp:extent cx="4285615" cy="5876290"/>
            <wp:effectExtent l="0" t="0" r="635" b="0"/>
            <wp:docPr id="2" name="Picture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587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b/>
          <w:bCs/>
          <w:sz w:val="28"/>
          <w:rtl/>
          <w:lang w:bidi="fa-IR"/>
        </w:rPr>
        <w:br w:type="page"/>
      </w:r>
      <w:bookmarkStart w:id="0" w:name="OLE_LINK2"/>
    </w:p>
    <w:p w:rsidR="00B87EAE" w:rsidRDefault="00B87EAE" w:rsidP="00B87EAE">
      <w:pPr>
        <w:pStyle w:val="Heading6"/>
        <w:spacing w:line="266" w:lineRule="auto"/>
        <w:rPr>
          <w:noProof/>
          <w:sz w:val="2"/>
          <w:szCs w:val="4"/>
        </w:rPr>
      </w:pPr>
    </w:p>
    <w:p w:rsidR="00B87EAE" w:rsidRDefault="00B87EAE" w:rsidP="00B87EAE">
      <w:pPr>
        <w:pStyle w:val="Heading6"/>
        <w:spacing w:line="240" w:lineRule="auto"/>
        <w:rPr>
          <w:sz w:val="40"/>
          <w:szCs w:val="40"/>
          <w:rtl/>
          <w:lang w:bidi="fa-IR"/>
        </w:rPr>
      </w:pPr>
      <w:r>
        <w:rPr>
          <w:rFonts w:cs="Arabic Style"/>
          <w:noProof/>
          <w:sz w:val="60"/>
          <w:szCs w:val="60"/>
          <w:lang w:bidi="fa-IR"/>
        </w:rPr>
        <w:drawing>
          <wp:inline distT="0" distB="0" distL="0" distR="0" wp14:anchorId="466349FC" wp14:editId="6A1A20B3">
            <wp:extent cx="906145" cy="1192530"/>
            <wp:effectExtent l="0" t="0" r="8255" b="7620"/>
            <wp:docPr id="1" name="Picture 1" descr="آزا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آزاد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F340A5" w:rsidRDefault="00F340A5" w:rsidP="00F340A5">
      <w:pPr>
        <w:pStyle w:val="Heading6"/>
        <w:spacing w:line="240" w:lineRule="auto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</w:rPr>
        <w:t>دانشگا</w:t>
      </w:r>
      <w:r>
        <w:rPr>
          <w:rFonts w:hint="cs"/>
          <w:sz w:val="28"/>
          <w:szCs w:val="28"/>
          <w:rtl/>
          <w:lang w:bidi="fa-IR"/>
        </w:rPr>
        <w:t xml:space="preserve">ه آزاد اسلامي </w:t>
      </w:r>
    </w:p>
    <w:p w:rsidR="00F340A5" w:rsidRDefault="00F340A5" w:rsidP="00F340A5">
      <w:pPr>
        <w:pStyle w:val="Heading6"/>
        <w:spacing w:line="240" w:lineRule="auto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واحد تهران مرکز</w:t>
      </w:r>
    </w:p>
    <w:p w:rsidR="00F340A5" w:rsidRDefault="00F340A5" w:rsidP="00F340A5">
      <w:pPr>
        <w:jc w:val="center"/>
        <w:rPr>
          <w:rFonts w:cs="B Titr" w:hint="cs"/>
          <w:b/>
          <w:bCs/>
          <w:sz w:val="38"/>
          <w:szCs w:val="38"/>
          <w:rtl/>
          <w:lang w:bidi="fa-IR"/>
        </w:rPr>
      </w:pPr>
    </w:p>
    <w:p w:rsidR="00F340A5" w:rsidRDefault="00F340A5" w:rsidP="00F340A5">
      <w:pPr>
        <w:jc w:val="center"/>
        <w:rPr>
          <w:rFonts w:cs="B Titr" w:hint="cs"/>
          <w:b/>
          <w:bCs/>
          <w:sz w:val="42"/>
          <w:szCs w:val="42"/>
          <w:rtl/>
          <w:lang w:bidi="fa-IR"/>
        </w:rPr>
      </w:pPr>
    </w:p>
    <w:p w:rsidR="00F340A5" w:rsidRDefault="00F340A5" w:rsidP="00F340A5">
      <w:pPr>
        <w:jc w:val="center"/>
        <w:rPr>
          <w:rFonts w:cs="B Titr" w:hint="cs"/>
          <w:b/>
          <w:bCs/>
          <w:sz w:val="42"/>
          <w:szCs w:val="42"/>
          <w:rtl/>
          <w:lang w:bidi="fa-IR"/>
        </w:rPr>
      </w:pPr>
    </w:p>
    <w:p w:rsidR="00F340A5" w:rsidRDefault="00F340A5" w:rsidP="00F340A5">
      <w:pPr>
        <w:jc w:val="center"/>
        <w:rPr>
          <w:rFonts w:cs="B Titr" w:hint="cs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>موضوع:</w:t>
      </w:r>
    </w:p>
    <w:p w:rsidR="00F340A5" w:rsidRDefault="00F340A5" w:rsidP="00F340A5">
      <w:pPr>
        <w:jc w:val="center"/>
        <w:rPr>
          <w:rFonts w:cs="B Jadid" w:hint="cs"/>
          <w:b/>
          <w:bCs/>
          <w:sz w:val="30"/>
          <w:szCs w:val="30"/>
          <w:rtl/>
          <w:lang w:bidi="fa-IR"/>
        </w:rPr>
      </w:pPr>
    </w:p>
    <w:p w:rsidR="00F340A5" w:rsidRDefault="00F340A5" w:rsidP="00F340A5">
      <w:pPr>
        <w:jc w:val="center"/>
        <w:rPr>
          <w:rFonts w:cs="B Zar" w:hint="cs"/>
          <w:b/>
          <w:bCs/>
          <w:sz w:val="40"/>
          <w:szCs w:val="40"/>
          <w:rtl/>
          <w:lang w:bidi="fa-IR"/>
        </w:rPr>
      </w:pPr>
      <w:r>
        <w:rPr>
          <w:rFonts w:cs="B Zar" w:hint="cs"/>
          <w:b/>
          <w:bCs/>
          <w:sz w:val="40"/>
          <w:szCs w:val="40"/>
          <w:rtl/>
          <w:lang w:bidi="fa-IR"/>
        </w:rPr>
        <w:t>هوش هیجانی و میزان هوش عاطفی و یا هیجانی در زنان و مردان دانشجو</w:t>
      </w:r>
    </w:p>
    <w:p w:rsidR="00B87EAE" w:rsidRDefault="00B87EAE" w:rsidP="00B87EAE">
      <w:pPr>
        <w:jc w:val="center"/>
        <w:rPr>
          <w:rFonts w:cs="B Jadid"/>
          <w:b/>
          <w:bCs/>
          <w:sz w:val="46"/>
          <w:szCs w:val="46"/>
          <w:rtl/>
          <w:lang w:bidi="fa-IR"/>
        </w:rPr>
      </w:pPr>
    </w:p>
    <w:p w:rsidR="00B87EAE" w:rsidRDefault="00B87EAE" w:rsidP="00B87EAE">
      <w:pPr>
        <w:jc w:val="center"/>
        <w:rPr>
          <w:rFonts w:cs="B Jadid"/>
          <w:b/>
          <w:bCs/>
          <w:sz w:val="46"/>
          <w:szCs w:val="46"/>
          <w:rtl/>
          <w:lang w:bidi="fa-IR"/>
        </w:rPr>
      </w:pPr>
    </w:p>
    <w:p w:rsidR="00B87EAE" w:rsidRDefault="00B87EAE" w:rsidP="00B87EAE">
      <w:pPr>
        <w:jc w:val="center"/>
        <w:rPr>
          <w:rFonts w:cs="B Jadid"/>
          <w:b/>
          <w:bCs/>
          <w:sz w:val="46"/>
          <w:szCs w:val="46"/>
          <w:rtl/>
          <w:lang w:bidi="fa-IR"/>
        </w:rPr>
      </w:pPr>
    </w:p>
    <w:p w:rsidR="00B87EAE" w:rsidRDefault="00B87EAE" w:rsidP="00B87EAE">
      <w:pPr>
        <w:jc w:val="center"/>
        <w:rPr>
          <w:rFonts w:cs="B Jadid"/>
          <w:b/>
          <w:bCs/>
          <w:sz w:val="46"/>
          <w:szCs w:val="46"/>
          <w:rtl/>
          <w:lang w:bidi="fa-IR"/>
        </w:rPr>
      </w:pPr>
    </w:p>
    <w:p w:rsidR="00B87EAE" w:rsidRDefault="00B87EAE" w:rsidP="00B87EAE">
      <w:pPr>
        <w:jc w:val="center"/>
        <w:rPr>
          <w:rFonts w:cs="B Jadid"/>
          <w:b/>
          <w:bCs/>
          <w:sz w:val="46"/>
          <w:szCs w:val="46"/>
          <w:rtl/>
          <w:lang w:bidi="fa-IR"/>
        </w:rPr>
      </w:pPr>
    </w:p>
    <w:p w:rsidR="00B87EAE" w:rsidRDefault="00B87EAE" w:rsidP="00B87EAE">
      <w:pPr>
        <w:jc w:val="center"/>
        <w:rPr>
          <w:rFonts w:cs="B Jadid"/>
          <w:b/>
          <w:bCs/>
          <w:sz w:val="46"/>
          <w:szCs w:val="46"/>
          <w:rtl/>
          <w:lang w:bidi="fa-IR"/>
        </w:rPr>
      </w:pPr>
    </w:p>
    <w:p w:rsidR="00B87EAE" w:rsidRDefault="00B87EAE" w:rsidP="00B87EAE">
      <w:pPr>
        <w:jc w:val="center"/>
        <w:rPr>
          <w:rFonts w:cs="B Jadid"/>
          <w:b/>
          <w:bCs/>
          <w:sz w:val="46"/>
          <w:szCs w:val="46"/>
          <w:rtl/>
          <w:lang w:bidi="fa-IR"/>
        </w:rPr>
      </w:pPr>
    </w:p>
    <w:p w:rsidR="00B87EAE" w:rsidRDefault="00B87EAE" w:rsidP="00F340A5">
      <w:pPr>
        <w:spacing w:line="480" w:lineRule="auto"/>
        <w:rPr>
          <w:rFonts w:cs="B Nazanin" w:hint="cs"/>
          <w:sz w:val="32"/>
          <w:szCs w:val="32"/>
          <w:rtl/>
          <w:lang w:bidi="fa-IR"/>
        </w:rPr>
      </w:pPr>
      <w:bookmarkStart w:id="1" w:name="_GoBack"/>
      <w:bookmarkEnd w:id="1"/>
    </w:p>
    <w:p w:rsidR="00B87EAE" w:rsidRDefault="00B87EAE" w:rsidP="00B87EAE">
      <w:pPr>
        <w:spacing w:line="480" w:lineRule="auto"/>
        <w:jc w:val="center"/>
        <w:rPr>
          <w:rFonts w:cs="B Nazanin"/>
          <w:b/>
          <w:bCs/>
          <w:sz w:val="48"/>
          <w:szCs w:val="48"/>
          <w:rtl/>
          <w:lang w:bidi="fa-IR"/>
        </w:rPr>
      </w:pPr>
      <w:r>
        <w:rPr>
          <w:rFonts w:cs="B Nazanin" w:hint="cs"/>
          <w:b/>
          <w:bCs/>
          <w:sz w:val="48"/>
          <w:szCs w:val="48"/>
          <w:rtl/>
          <w:lang w:bidi="fa-IR"/>
        </w:rPr>
        <w:lastRenderedPageBreak/>
        <w:t>فصل اوّل</w:t>
      </w:r>
    </w:p>
    <w:p w:rsidR="00B87EAE" w:rsidRDefault="00B87EAE" w:rsidP="00B87EAE">
      <w:pPr>
        <w:spacing w:line="480" w:lineRule="auto"/>
        <w:jc w:val="lowKashida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مقدمه :</w:t>
      </w:r>
    </w:p>
    <w:p w:rsidR="00B87EAE" w:rsidRDefault="00B87EAE" w:rsidP="00B87EAE">
      <w:pPr>
        <w:spacing w:line="48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  <w:t>هوش هیجانی به عنوان مجموعه ای از عوامل که می تواند فرد را به طرف روابط سالم و توانایی برای پاسخ به کوشش های زندگی شخصی و حرفه ای در جهت مثبت هدایت کند ، تعریف شده است (مک مولن 2003) .</w:t>
      </w:r>
    </w:p>
    <w:p w:rsidR="00B87EAE" w:rsidRDefault="00B87EAE" w:rsidP="00B87EAE">
      <w:pPr>
        <w:spacing w:line="48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  <w:t xml:space="preserve">نظریه پردازان هوش معتقدند که </w:t>
      </w:r>
      <w:r>
        <w:rPr>
          <w:rFonts w:cs="B Nazanin"/>
          <w:sz w:val="28"/>
          <w:szCs w:val="28"/>
          <w:lang w:bidi="fa-IR"/>
        </w:rPr>
        <w:t>IQ</w:t>
      </w:r>
      <w:r>
        <w:rPr>
          <w:rFonts w:cs="B Nazanin" w:hint="cs"/>
          <w:sz w:val="28"/>
          <w:szCs w:val="28"/>
          <w:rtl/>
          <w:lang w:bidi="fa-IR"/>
        </w:rPr>
        <w:t xml:space="preserve"> به ما می گوید که چه کار می توانیم انجام دهیم. در حالیکه هوش هیجانی به ما می گوید که چه کاری باید انجام دهیم . </w:t>
      </w:r>
      <w:r>
        <w:rPr>
          <w:rFonts w:cs="B Nazanin"/>
          <w:sz w:val="28"/>
          <w:szCs w:val="28"/>
          <w:lang w:bidi="fa-IR"/>
        </w:rPr>
        <w:t>IQ</w:t>
      </w:r>
      <w:r>
        <w:rPr>
          <w:rFonts w:cs="B Nazanin" w:hint="cs"/>
          <w:sz w:val="28"/>
          <w:szCs w:val="28"/>
          <w:rtl/>
          <w:lang w:bidi="fa-IR"/>
        </w:rPr>
        <w:t xml:space="preserve"> شامل توانائی ما برای یادگیری تفکر منطقی ، انتزاعی می </w:t>
      </w:r>
      <w:proofErr w:type="gramStart"/>
      <w:r>
        <w:rPr>
          <w:rFonts w:cs="B Nazanin" w:hint="cs"/>
          <w:sz w:val="28"/>
          <w:szCs w:val="28"/>
          <w:rtl/>
          <w:lang w:bidi="fa-IR"/>
        </w:rPr>
        <w:t>شود .</w:t>
      </w:r>
      <w:proofErr w:type="gramEnd"/>
      <w:r>
        <w:rPr>
          <w:rFonts w:cs="B Nazanin" w:hint="cs"/>
          <w:sz w:val="28"/>
          <w:szCs w:val="28"/>
          <w:rtl/>
          <w:lang w:bidi="fa-IR"/>
        </w:rPr>
        <w:t xml:space="preserve"> در حالیکه هوش هیجانی به ما می گوید که چگونه از </w:t>
      </w:r>
      <w:r>
        <w:rPr>
          <w:rFonts w:cs="B Nazanin"/>
          <w:sz w:val="28"/>
          <w:szCs w:val="28"/>
          <w:lang w:bidi="fa-IR"/>
        </w:rPr>
        <w:t>IQ</w:t>
      </w:r>
      <w:r>
        <w:rPr>
          <w:rFonts w:cs="B Nazanin" w:hint="cs"/>
          <w:sz w:val="28"/>
          <w:szCs w:val="28"/>
          <w:rtl/>
          <w:lang w:bidi="fa-IR"/>
        </w:rPr>
        <w:t xml:space="preserve"> در جهت موفقیت در زندگی استفاده کنیم . هوش هیجانی شامل توانایی ما در جهت خودآگاهی هیجانی و اجتماعی ما می شود و مهارت های لازم در این حوزه ها را اندازه می گیرد. همچنین شامل مهارت های ما در شناخت احساسات خود و دیگران و مهارت های کافی بر ایجاد روابط سالم با دیگران و حس مسئولیت پذیری در مقابل وظایف می باشد . (منصوری 1380) .</w:t>
      </w:r>
    </w:p>
    <w:p w:rsidR="00B87EAE" w:rsidRDefault="00B87EAE" w:rsidP="00B87EAE">
      <w:pPr>
        <w:spacing w:line="48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  <w:t xml:space="preserve">گلمن نیز معتقد است ، هوش هیجانی شامل توانایی ما برای حل مشکلات هیجانی انعطاف پذیری و قبول واقعیت می شود . بر اساس مطالعات دانیل گلمن در بهترین شرایط همبستگی اندکی (7%) بین هوش عمومی و برخی از ابعاد هوش هیجانی وجود دارد . به طوریکه می توان ادعا کرد و آنها عمدتاً ماهیت مستقل </w:t>
      </w:r>
      <w:r>
        <w:rPr>
          <w:rFonts w:cs="B Nazanin" w:hint="cs"/>
          <w:sz w:val="28"/>
          <w:szCs w:val="28"/>
          <w:rtl/>
          <w:lang w:bidi="fa-IR"/>
        </w:rPr>
        <w:lastRenderedPageBreak/>
        <w:t>دارند . وقتی افراد دارای هوش عمومی بالا در زندگی تقلا می کنند و افراد دارای هوش متوسط به طور شگفت انگیزی پیشرفت می کنند ، شاید بتوان آن را هوش هیجانی بالای آنان دانست (گلمن 1998) .</w:t>
      </w:r>
    </w:p>
    <w:p w:rsidR="00B87EAE" w:rsidRDefault="00B87EAE" w:rsidP="00B87EAE">
      <w:pPr>
        <w:spacing w:line="48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  <w:t>مطالعات ریچارد (1995) نشان داد که نمره کل هوش عمومی همبستگی اندکی (12%) با هوش هیجانی دارد و مطالعات بار . آن نشان داد که عناصر هوش هیجانی از هوش عمومی مستقل است (دهشیری 1380) .</w:t>
      </w:r>
    </w:p>
    <w:p w:rsidR="00B87EAE" w:rsidRDefault="00B87EAE" w:rsidP="00B87EAE">
      <w:pPr>
        <w:spacing w:line="480" w:lineRule="auto"/>
        <w:jc w:val="lowKashida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بیان مسئله :</w:t>
      </w:r>
    </w:p>
    <w:p w:rsidR="00B87EAE" w:rsidRDefault="00B87EAE" w:rsidP="00B87EAE">
      <w:pPr>
        <w:spacing w:line="48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  <w:t xml:space="preserve">در خانه مغز ما چیزی زندگی می کند به نام </w:t>
      </w:r>
      <w:r>
        <w:rPr>
          <w:rFonts w:cs="B Nazanin"/>
          <w:sz w:val="28"/>
          <w:szCs w:val="28"/>
          <w:lang w:bidi="fa-IR"/>
        </w:rPr>
        <w:t>IQ</w:t>
      </w:r>
      <w:r>
        <w:rPr>
          <w:rFonts w:cs="B Nazanin" w:hint="cs"/>
          <w:sz w:val="28"/>
          <w:szCs w:val="28"/>
          <w:rtl/>
          <w:lang w:bidi="fa-IR"/>
        </w:rPr>
        <w:t xml:space="preserve"> ، که سالها فکر می کردیم او فرمانروای همه دستوراتی است که از مغز صادر می شود ورفتار ما بر اساس خیر و صلاحـی که او تشخیـص می دهد ، بدون چون و چرا تحت رهبری اوستو هر کجا رفتار خردمندانه ای از کسی سر می زند یا بر عکس عمل غیر عاقلانه ای انجام می داد سریع به او نسبت </w:t>
      </w:r>
      <w:r>
        <w:rPr>
          <w:rFonts w:cs="B Nazanin"/>
          <w:sz w:val="28"/>
          <w:szCs w:val="28"/>
          <w:lang w:bidi="fa-IR"/>
        </w:rPr>
        <w:t>IQ</w:t>
      </w:r>
      <w:r>
        <w:rPr>
          <w:rFonts w:cs="B Nazanin" w:hint="cs"/>
          <w:sz w:val="28"/>
          <w:szCs w:val="28"/>
          <w:rtl/>
          <w:lang w:bidi="fa-IR"/>
        </w:rPr>
        <w:t xml:space="preserve"> بالا یا </w:t>
      </w:r>
      <w:r>
        <w:rPr>
          <w:rFonts w:cs="B Nazanin"/>
          <w:sz w:val="28"/>
          <w:szCs w:val="28"/>
          <w:lang w:bidi="fa-IR"/>
        </w:rPr>
        <w:t>IQ</w:t>
      </w:r>
      <w:r>
        <w:rPr>
          <w:rFonts w:cs="B Nazanin" w:hint="cs"/>
          <w:sz w:val="28"/>
          <w:szCs w:val="28"/>
          <w:rtl/>
          <w:lang w:bidi="fa-IR"/>
        </w:rPr>
        <w:t xml:space="preserve"> پائین می زدیم .</w:t>
      </w:r>
    </w:p>
    <w:p w:rsidR="00B87EAE" w:rsidRDefault="00B87EAE" w:rsidP="00B87EAE">
      <w:pPr>
        <w:spacing w:line="48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  <w:t xml:space="preserve">اما آیا یه راستی رفتار ما نشان دهنده هوش عمومی یا کلی ماست ، اگر این چنین است چرا با وجود هوش بالا یا همان </w:t>
      </w:r>
      <w:r>
        <w:rPr>
          <w:rFonts w:cs="B Nazanin"/>
          <w:sz w:val="28"/>
          <w:szCs w:val="28"/>
          <w:lang w:bidi="fa-IR"/>
        </w:rPr>
        <w:t>IQ</w:t>
      </w:r>
      <w:r>
        <w:rPr>
          <w:rFonts w:cs="B Nazanin" w:hint="cs"/>
          <w:sz w:val="28"/>
          <w:szCs w:val="28"/>
          <w:rtl/>
          <w:lang w:bidi="fa-IR"/>
        </w:rPr>
        <w:t xml:space="preserve"> بالا در بعضی افراد بازهم رفتارهای عجیب و غریب و احمقانه ای بروز می کند ؟</w:t>
      </w:r>
    </w:p>
    <w:p w:rsidR="00B87EAE" w:rsidRDefault="00B87EAE" w:rsidP="00B87EAE">
      <w:pPr>
        <w:spacing w:line="48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  <w:t xml:space="preserve">شاید به خاطر همین پیچیدگی بود که الکسین کارل انسان را موجودی ناشناخته معرفی کرد . اما در سال 1990 یکی از این ناشناخته ها توسط دانیل گلمن کشف شد که نام هوش هیجانی یا </w:t>
      </w:r>
      <w:r>
        <w:rPr>
          <w:rFonts w:cs="B Nazanin"/>
          <w:sz w:val="28"/>
          <w:szCs w:val="28"/>
          <w:lang w:bidi="fa-IR"/>
        </w:rPr>
        <w:t>EQ</w:t>
      </w:r>
      <w:r>
        <w:rPr>
          <w:rFonts w:cs="B Nazanin" w:hint="cs"/>
          <w:sz w:val="28"/>
          <w:szCs w:val="28"/>
          <w:rtl/>
          <w:lang w:bidi="fa-IR"/>
        </w:rPr>
        <w:t xml:space="preserve"> لقب گرفت . هوش هیجانی چیست ؟ و چه فرقی با هوش عمومی یا همان </w:t>
      </w:r>
      <w:r>
        <w:rPr>
          <w:rFonts w:cs="B Nazanin"/>
          <w:sz w:val="28"/>
          <w:szCs w:val="28"/>
          <w:lang w:bidi="fa-IR"/>
        </w:rPr>
        <w:t>IQ</w:t>
      </w:r>
      <w:r>
        <w:rPr>
          <w:rFonts w:cs="B Nazanin" w:hint="cs"/>
          <w:sz w:val="28"/>
          <w:szCs w:val="28"/>
          <w:rtl/>
          <w:lang w:bidi="fa-IR"/>
        </w:rPr>
        <w:t xml:space="preserve"> دارد؟ ( سعید سالارکیا 1385) .</w:t>
      </w:r>
    </w:p>
    <w:p w:rsidR="00B87EAE" w:rsidRDefault="00B87EAE" w:rsidP="00B87EAE">
      <w:pPr>
        <w:spacing w:line="48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ab/>
        <w:t xml:space="preserve">نظریه پردازان هوش هیجانی به ما می گویند که </w:t>
      </w:r>
      <w:r>
        <w:rPr>
          <w:rFonts w:cs="B Nazanin"/>
          <w:sz w:val="28"/>
          <w:szCs w:val="28"/>
          <w:lang w:bidi="fa-IR"/>
        </w:rPr>
        <w:t>IQ</w:t>
      </w:r>
      <w:r>
        <w:rPr>
          <w:rFonts w:cs="B Nazanin" w:hint="cs"/>
          <w:sz w:val="28"/>
          <w:szCs w:val="28"/>
          <w:rtl/>
          <w:lang w:bidi="fa-IR"/>
        </w:rPr>
        <w:t xml:space="preserve"> به ما می گوید که چه کار می توانیم انجام دهیم . در حالی که هوش هیجانی به ما می گوید که چه کاری باید انجام دهیم ، </w:t>
      </w:r>
      <w:r>
        <w:rPr>
          <w:rFonts w:cs="B Nazanin"/>
          <w:sz w:val="28"/>
          <w:szCs w:val="28"/>
          <w:lang w:bidi="fa-IR"/>
        </w:rPr>
        <w:t>IQ</w:t>
      </w:r>
      <w:r>
        <w:rPr>
          <w:rFonts w:cs="B Nazanin" w:hint="cs"/>
          <w:sz w:val="28"/>
          <w:szCs w:val="28"/>
          <w:rtl/>
          <w:lang w:bidi="fa-IR"/>
        </w:rPr>
        <w:t xml:space="preserve"> شامل توانایی ما برای یادگیری تفکر منطقی او انتزاعی می شود ، در حالیکه هوش هیجانی به ما می گوید که چگونه از </w:t>
      </w:r>
      <w:r>
        <w:rPr>
          <w:rFonts w:cs="B Nazanin"/>
          <w:sz w:val="28"/>
          <w:szCs w:val="28"/>
          <w:lang w:bidi="fa-IR"/>
        </w:rPr>
        <w:t>IQ</w:t>
      </w:r>
      <w:r>
        <w:rPr>
          <w:rFonts w:cs="B Nazanin" w:hint="cs"/>
          <w:sz w:val="28"/>
          <w:szCs w:val="28"/>
          <w:rtl/>
          <w:lang w:bidi="fa-IR"/>
        </w:rPr>
        <w:t xml:space="preserve"> در جهت موفقیت در زندگی استفاده کنیم . (همان منبع) .</w:t>
      </w:r>
    </w:p>
    <w:p w:rsidR="00B87EAE" w:rsidRDefault="00B87EAE" w:rsidP="00B87EAE">
      <w:pPr>
        <w:spacing w:line="48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  <w:t xml:space="preserve">در پژوهش حاضر می خواهیم بدانیم ، </w:t>
      </w:r>
      <w:r>
        <w:rPr>
          <w:rFonts w:cs="B Nazanin"/>
          <w:sz w:val="28"/>
          <w:szCs w:val="28"/>
          <w:lang w:bidi="fa-IR"/>
        </w:rPr>
        <w:t>EQ</w:t>
      </w:r>
      <w:r>
        <w:rPr>
          <w:rFonts w:cs="B Nazanin" w:hint="cs"/>
          <w:sz w:val="28"/>
          <w:szCs w:val="28"/>
          <w:rtl/>
          <w:lang w:bidi="fa-IR"/>
        </w:rPr>
        <w:t xml:space="preserve"> یا هوش هیجانی در بین دانشجویان رشته های مشاوره و مهندسی چه مقدار است ؟</w:t>
      </w:r>
    </w:p>
    <w:p w:rsidR="00B87EAE" w:rsidRDefault="00B87EAE" w:rsidP="00B87EAE">
      <w:pPr>
        <w:spacing w:line="48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  <w:t xml:space="preserve">اگر کمی دقت کنیم علت خیلی از موفقیت ها یا ناکامی ها ، استرس ها یا آرامش های درونی را می توانیم از طریق </w:t>
      </w:r>
      <w:r>
        <w:rPr>
          <w:rFonts w:cs="B Nazanin"/>
          <w:sz w:val="28"/>
          <w:szCs w:val="28"/>
          <w:lang w:bidi="fa-IR"/>
        </w:rPr>
        <w:t>EQ</w:t>
      </w:r>
      <w:r>
        <w:rPr>
          <w:rFonts w:cs="B Nazanin" w:hint="cs"/>
          <w:sz w:val="28"/>
          <w:szCs w:val="28"/>
          <w:rtl/>
          <w:lang w:bidi="fa-IR"/>
        </w:rPr>
        <w:t xml:space="preserve"> ردیابی کنیم و از او انتظار داشته باشیم . لذا امیدواریم در پژوهش حاضر با شناخت ویژگی های هوش هیجانی و مقایسه آن در بین دانشجویان گامی در جهت رشد موفقیت ها و آرامش آنان برداریم .</w:t>
      </w:r>
    </w:p>
    <w:p w:rsidR="00B87EAE" w:rsidRDefault="00B87EAE" w:rsidP="00B87EAE">
      <w:pPr>
        <w:spacing w:line="480" w:lineRule="auto"/>
        <w:jc w:val="lowKashida"/>
        <w:rPr>
          <w:rFonts w:cs="B Titr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br w:type="page"/>
      </w:r>
      <w:r>
        <w:rPr>
          <w:rFonts w:cs="B Titr" w:hint="cs"/>
          <w:sz w:val="28"/>
          <w:szCs w:val="28"/>
          <w:rtl/>
          <w:lang w:bidi="fa-IR"/>
        </w:rPr>
        <w:lastRenderedPageBreak/>
        <w:t>اهمیت و ضرورت پژوهش :</w:t>
      </w:r>
    </w:p>
    <w:p w:rsidR="00B87EAE" w:rsidRDefault="00B87EAE" w:rsidP="00B87EAE">
      <w:pPr>
        <w:spacing w:line="48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  <w:t>بعضی هوش عاطفی را به عنوان یک قایق نجات یا دستاویز بسیاز محکمی می پندارند که به کمک آن می توان از رنج ها و ناراحتی های زندگی عادی خلاص شد . عده ای هم به انکار اهمیتی آن پرداخته و معتقدند که به مفهوم کهنه و قدیمی لباسی نو و تـازه و پر زرق و بـرق پوشانده اند . اما واقعیت هوش هیجانی چیزی فراتر از این ادعاها و گزافه گویی هاست .</w:t>
      </w:r>
    </w:p>
    <w:p w:rsidR="00B87EAE" w:rsidRDefault="00B87EAE" w:rsidP="00B87EAE">
      <w:pPr>
        <w:spacing w:line="48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  <w:t>صاحب نظران و پژوهشگرانی که به بررسی و مطالعه علمی هوش عاطفی می پردازند معتقدند که هوش عاطفی می تواند کاربردها و تأثیرات مهمی بر فعالیت های گوناگون آدمی چون رهبری و هدایت دیگران ، توسعه ی حرفه ای یا شغلی ، زندگی شغلی ، زندگی خانوادگی و زناشویی، تعلیم و تربیت ، سلامت و بهزیستی روانی و ... داشته باشد . از هوش عاطفی نباید به عنوان یک رقیب یا جانشین برای « توانایی» ، « دانش و آگاهی»</w:t>
      </w:r>
      <w:r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« مهارت های شغلی» نام برد . فرض می شود که هوش عاطفی می تواند سبـب بهبـود و اصـلاح فعالیـت های حرفـه ای ، موقعیت های شغلی و کسب مهارتهای لازم و مطلوب گردد . لذا ضروری به نظر می رسد که در پژوهش حاضر به بررسی هوش هیجانی در افراد پرداخته شود تا بدین وسیله رابطه میان هوش هیجانی و رشته تحصیلی دانشجویان محاسبه گردد .</w:t>
      </w:r>
    </w:p>
    <w:p w:rsidR="00B87EAE" w:rsidRDefault="00B87EAE" w:rsidP="00B87EAE">
      <w:pPr>
        <w:spacing w:line="48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B87EAE" w:rsidRDefault="00B87EAE" w:rsidP="00B87EAE">
      <w:pPr>
        <w:spacing w:line="48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B87EAE" w:rsidRDefault="00B87EAE" w:rsidP="00B87EAE">
      <w:pPr>
        <w:spacing w:line="48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B87EAE" w:rsidRDefault="00B87EAE" w:rsidP="00B87EAE">
      <w:pPr>
        <w:spacing w:line="480" w:lineRule="auto"/>
        <w:jc w:val="lowKashida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هدفهای پژوهش :</w:t>
      </w:r>
    </w:p>
    <w:p w:rsidR="00B87EAE" w:rsidRDefault="00B87EAE" w:rsidP="00B87EAE">
      <w:pPr>
        <w:spacing w:line="48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  <w:t>تحقیق و مطالعه راجع به هوش عاطفی و هیجانی تازه آغاز گردیده است . هوش عاطفی نمی تواند برای داشتن یک زندگی ساده و مرفه هم شرط لازم باشد ، هم شرط کافی . شرط لازم هست ، اما شرط کافی نیست .</w:t>
      </w:r>
    </w:p>
    <w:p w:rsidR="00B87EAE" w:rsidRDefault="00B87EAE" w:rsidP="00B87EAE">
      <w:pPr>
        <w:spacing w:line="48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  <w:t>برای بسیاری از مردم ، هوش عاطفی نقش لکه هـای جوهـر در آزمـون رُرشـاخ را بـازی می کند که هر کسی از آن برداشت خاصی دارد و آن را به گونه ای متفاوت از دیگـران استنبـاط می نماید . برای عده ای هوش عاطفی همه چیز است به جز هوش شناختی .</w:t>
      </w:r>
    </w:p>
    <w:p w:rsidR="00B87EAE" w:rsidRDefault="00B87EAE" w:rsidP="00B87EAE">
      <w:pPr>
        <w:spacing w:line="48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  <w:t>رویکردها و مدلهای نظری گوناگونی برای مطالعه هوش عاطفی وجود دارند .نکتۀ مهم به نظر ما این است که دانشجویان بتوانند بهترین و مناسب ترین رویکرد برای مطالعه ی آن انتخاب کنند . هدف ما از این پژوهش همانا این است که بتوانیم درک عمیقی از این حوزه بدست آورده و بتوانیم به صورت هوشمندانه ای ، روش اهداف و وسایل ارزیابی مناسب را انتخاب نمائیم .</w:t>
      </w:r>
    </w:p>
    <w:p w:rsidR="00B87EAE" w:rsidRDefault="00B87EAE" w:rsidP="00B87EAE">
      <w:pPr>
        <w:spacing w:line="480" w:lineRule="auto"/>
        <w:jc w:val="lowKashida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پرسشهای پژوهش :</w:t>
      </w:r>
    </w:p>
    <w:p w:rsidR="00B87EAE" w:rsidRDefault="00B87EAE" w:rsidP="00B87EAE">
      <w:pPr>
        <w:spacing w:line="48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  <w:t>1) آیا میزان هوش عاطفی و هیجانی در دانشجویان رشته مشاوره و رشته مهندسی برق و معماری متفاوت است ؟</w:t>
      </w:r>
    </w:p>
    <w:p w:rsidR="00B87EAE" w:rsidRDefault="00B87EAE" w:rsidP="00B87EAE">
      <w:pPr>
        <w:spacing w:line="48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  <w:t>2) آیا هوش هیجانی در زنانو مردان دانشجو متفاوت است ؟</w:t>
      </w:r>
    </w:p>
    <w:p w:rsidR="00B87EAE" w:rsidRDefault="00B87EAE" w:rsidP="00B87EAE">
      <w:pPr>
        <w:spacing w:line="48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:rsidR="00B87EAE" w:rsidRDefault="00B87EAE" w:rsidP="00B87EAE">
      <w:pPr>
        <w:spacing w:line="480" w:lineRule="auto"/>
        <w:jc w:val="lowKashida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فرضیه های پژوهش :</w:t>
      </w:r>
    </w:p>
    <w:p w:rsidR="00B87EAE" w:rsidRDefault="00B87EAE" w:rsidP="00B87EAE">
      <w:pPr>
        <w:spacing w:line="48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  <w:t>1) میزان هوش عاطفی در دانشجویان مشاوره و مهندسی متفاوت است .</w:t>
      </w:r>
    </w:p>
    <w:p w:rsidR="00B87EAE" w:rsidRDefault="00B87EAE" w:rsidP="00B87EAE">
      <w:pPr>
        <w:spacing w:line="48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  <w:t>2) میزان هوش عاطفی و یا هیجانی در زنان و مردان دانشجو متفاوت است .</w:t>
      </w:r>
    </w:p>
    <w:p w:rsidR="00B87EAE" w:rsidRDefault="00B87EAE" w:rsidP="00B87EAE">
      <w:pPr>
        <w:spacing w:line="48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تعاریف نظری مفاهیم :</w:t>
      </w:r>
      <w:r>
        <w:rPr>
          <w:rFonts w:cs="B Titr" w:hint="cs"/>
          <w:sz w:val="28"/>
          <w:szCs w:val="28"/>
          <w:rtl/>
          <w:lang w:bidi="fa-IR"/>
        </w:rPr>
        <w:tab/>
      </w:r>
    </w:p>
    <w:p w:rsidR="00B87EAE" w:rsidRDefault="00B87EAE" w:rsidP="00B87EAE">
      <w:pPr>
        <w:spacing w:line="480" w:lineRule="auto"/>
        <w:ind w:firstLine="72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هوش هیجانی : </w:t>
      </w:r>
      <w:r>
        <w:rPr>
          <w:rFonts w:cs="B Nazanin" w:hint="cs"/>
          <w:sz w:val="28"/>
          <w:szCs w:val="28"/>
          <w:rtl/>
          <w:lang w:bidi="fa-IR"/>
        </w:rPr>
        <w:t xml:space="preserve">هوش هیجانی عبارت است از یکسری مهارت ها و قابلیت ها که می تواند هم آموزش داده و هم یادگرفته شود به طوری که شخـص بتوانـد از نظـر هیجانی بهتر تربیت شود ( ادیب زاده 1383 ). </w:t>
      </w:r>
    </w:p>
    <w:p w:rsidR="00B87EAE" w:rsidRDefault="00B87EAE" w:rsidP="00B87EAE">
      <w:pPr>
        <w:spacing w:line="48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تعریف عملیاتی : </w:t>
      </w:r>
    </w:p>
    <w:p w:rsidR="00B87EAE" w:rsidRDefault="00B87EAE" w:rsidP="00B87EAE">
      <w:pPr>
        <w:spacing w:line="48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هوش هیجانی : </w:t>
      </w:r>
      <w:r>
        <w:rPr>
          <w:rFonts w:cs="B Nazanin" w:hint="cs"/>
          <w:sz w:val="28"/>
          <w:szCs w:val="28"/>
          <w:rtl/>
          <w:lang w:bidi="fa-IR"/>
        </w:rPr>
        <w:t xml:space="preserve">در پژوهش حاضر منظور از هوش هیجانی ، نمره ای است که آزمودنی ها در آزمون هوش هیجانی بار- آن بدست می آورند . </w:t>
      </w:r>
    </w:p>
    <w:p w:rsidR="00B87EAE" w:rsidRDefault="00B87EAE" w:rsidP="00B87EAE">
      <w:pPr>
        <w:spacing w:line="48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متغیر مستقل : </w:t>
      </w:r>
      <w:r>
        <w:rPr>
          <w:rFonts w:cs="B Nazanin" w:hint="cs"/>
          <w:sz w:val="28"/>
          <w:szCs w:val="28"/>
          <w:rtl/>
          <w:lang w:bidi="fa-IR"/>
        </w:rPr>
        <w:t xml:space="preserve">رشته های تحصیلی مشاوره و مهندسی برق و معماری </w:t>
      </w:r>
    </w:p>
    <w:p w:rsidR="00B87EAE" w:rsidRDefault="00B87EAE" w:rsidP="00B87EAE">
      <w:pPr>
        <w:spacing w:line="48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متغیر وابسته :</w:t>
      </w:r>
      <w:r>
        <w:rPr>
          <w:rFonts w:cs="B Nazanin" w:hint="cs"/>
          <w:sz w:val="28"/>
          <w:szCs w:val="28"/>
          <w:rtl/>
          <w:lang w:bidi="fa-IR"/>
        </w:rPr>
        <w:t xml:space="preserve"> نمره هوش هیجانی </w:t>
      </w:r>
    </w:p>
    <w:p w:rsidR="00832F8F" w:rsidRDefault="00832F8F" w:rsidP="00B87EAE">
      <w:pPr>
        <w:rPr>
          <w:rtl/>
          <w:lang w:bidi="fa-IR"/>
        </w:rPr>
      </w:pPr>
    </w:p>
    <w:sectPr w:rsidR="00832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1F"/>
    <w:rsid w:val="00832F8F"/>
    <w:rsid w:val="00B87EAE"/>
    <w:rsid w:val="00E0161F"/>
    <w:rsid w:val="00F3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7DC4C"/>
  <w15:chartTrackingRefBased/>
  <w15:docId w15:val="{7821264A-A298-4162-8931-2FA265DF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7E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87EAE"/>
    <w:pPr>
      <w:keepNext/>
      <w:spacing w:line="360" w:lineRule="auto"/>
      <w:jc w:val="center"/>
      <w:outlineLvl w:val="5"/>
    </w:pPr>
    <w:rPr>
      <w:rFonts w:cs="B Titr"/>
      <w:sz w:val="3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B87EAE"/>
    <w:rPr>
      <w:rFonts w:ascii="Times New Roman" w:eastAsia="Times New Roman" w:hAnsi="Times New Roman" w:cs="B Titr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2016-07-08T07:07:00Z</dcterms:created>
  <dcterms:modified xsi:type="dcterms:W3CDTF">2016-09-29T09:16:00Z</dcterms:modified>
</cp:coreProperties>
</file>