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DD" w:rsidRDefault="00F236DD" w:rsidP="00F236DD">
      <w:pPr>
        <w:tabs>
          <w:tab w:val="left" w:leader="dot" w:pos="7938"/>
        </w:tabs>
        <w:bidi/>
        <w:spacing w:line="360" w:lineRule="auto"/>
        <w:ind w:left="206"/>
        <w:jc w:val="center"/>
        <w:rPr>
          <w:rFonts w:ascii="Tahoma" w:hAnsi="Tahoma" w:cs="B Jadid"/>
          <w:sz w:val="28"/>
          <w:szCs w:val="28"/>
        </w:rPr>
      </w:pPr>
    </w:p>
    <w:p w:rsidR="00F236DD" w:rsidRDefault="00F236DD" w:rsidP="00F236DD">
      <w:pPr>
        <w:pStyle w:val="Heading6"/>
        <w:spacing w:line="266" w:lineRule="auto"/>
        <w:rPr>
          <w:sz w:val="36"/>
          <w:rtl/>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F236DD" w:rsidRDefault="00F236DD" w:rsidP="00F236DD">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2452149</wp:posOffset>
            </wp:positionH>
            <wp:positionV relativeFrom="paragraph">
              <wp:posOffset>-262393</wp:posOffset>
            </wp:positionV>
            <wp:extent cx="830800" cy="1200647"/>
            <wp:effectExtent l="19050" t="0" r="740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0800" cy="1200647"/>
                    </a:xfrm>
                    <a:prstGeom prst="rect">
                      <a:avLst/>
                    </a:prstGeom>
                    <a:noFill/>
                  </pic:spPr>
                </pic:pic>
              </a:graphicData>
            </a:graphic>
          </wp:anchor>
        </w:drawing>
      </w:r>
    </w:p>
    <w:p w:rsidR="00F236DD" w:rsidRDefault="00F236DD" w:rsidP="00F236DD">
      <w:pPr>
        <w:pStyle w:val="Heading6"/>
        <w:spacing w:line="240" w:lineRule="auto"/>
        <w:rPr>
          <w:sz w:val="40"/>
          <w:szCs w:val="40"/>
          <w:rtl/>
          <w:lang w:bidi="fa-IR"/>
        </w:rPr>
      </w:pPr>
    </w:p>
    <w:p w:rsidR="00F236DD" w:rsidRDefault="00F236DD" w:rsidP="00F236DD">
      <w:pPr>
        <w:pStyle w:val="Heading6"/>
        <w:spacing w:line="240" w:lineRule="auto"/>
        <w:rPr>
          <w:sz w:val="40"/>
          <w:szCs w:val="40"/>
          <w:rtl/>
          <w:lang w:bidi="fa-IR"/>
        </w:rPr>
      </w:pPr>
    </w:p>
    <w:bookmarkEnd w:id="0"/>
    <w:p w:rsidR="005F5D8E" w:rsidRDefault="005F5D8E" w:rsidP="005F5D8E">
      <w:pPr>
        <w:pStyle w:val="Heading6"/>
        <w:spacing w:line="240" w:lineRule="auto"/>
        <w:rPr>
          <w:sz w:val="40"/>
          <w:szCs w:val="40"/>
          <w:lang w:bidi="fa-IR"/>
        </w:rPr>
      </w:pPr>
    </w:p>
    <w:p w:rsidR="005F5D8E" w:rsidRDefault="005F5D8E" w:rsidP="005F5D8E">
      <w:pPr>
        <w:pStyle w:val="Heading6"/>
        <w:spacing w:line="240" w:lineRule="auto"/>
        <w:rPr>
          <w:rFonts w:cs="B Zar" w:hint="cs"/>
          <w:b/>
          <w:bCs/>
          <w:sz w:val="24"/>
          <w:szCs w:val="24"/>
          <w:rtl/>
          <w:lang w:bidi="fa-IR"/>
        </w:rPr>
      </w:pPr>
      <w:r>
        <w:rPr>
          <w:rFonts w:cs="B Zar" w:hint="cs"/>
          <w:b/>
          <w:bCs/>
          <w:sz w:val="24"/>
          <w:szCs w:val="24"/>
          <w:rtl/>
        </w:rPr>
        <w:t>دانشگا</w:t>
      </w:r>
      <w:r>
        <w:rPr>
          <w:rFonts w:cs="B Zar" w:hint="cs"/>
          <w:b/>
          <w:bCs/>
          <w:sz w:val="24"/>
          <w:szCs w:val="24"/>
          <w:rtl/>
          <w:lang w:bidi="fa-IR"/>
        </w:rPr>
        <w:t xml:space="preserve">ه آزاد اسلامي </w:t>
      </w:r>
    </w:p>
    <w:p w:rsidR="005F5D8E" w:rsidRDefault="005F5D8E" w:rsidP="005F5D8E">
      <w:pPr>
        <w:pStyle w:val="Heading6"/>
        <w:spacing w:line="240" w:lineRule="auto"/>
        <w:rPr>
          <w:rFonts w:cs="B Zar"/>
          <w:b/>
          <w:bCs/>
          <w:sz w:val="24"/>
          <w:szCs w:val="24"/>
          <w:lang w:bidi="fa-IR"/>
        </w:rPr>
      </w:pPr>
      <w:r>
        <w:rPr>
          <w:rFonts w:cs="B Zar" w:hint="cs"/>
          <w:b/>
          <w:bCs/>
          <w:sz w:val="24"/>
          <w:szCs w:val="24"/>
          <w:rtl/>
          <w:lang w:bidi="fa-IR"/>
        </w:rPr>
        <w:t xml:space="preserve"> واحد تهران مرکز</w:t>
      </w:r>
    </w:p>
    <w:p w:rsidR="005F5D8E" w:rsidRDefault="005F5D8E" w:rsidP="005F5D8E">
      <w:pPr>
        <w:bidi/>
        <w:jc w:val="center"/>
        <w:rPr>
          <w:rFonts w:cs="B Zar" w:hint="cs"/>
          <w:b/>
          <w:bCs/>
          <w:sz w:val="38"/>
          <w:szCs w:val="38"/>
          <w:rtl/>
          <w:lang w:bidi="fa-IR"/>
        </w:rPr>
      </w:pPr>
    </w:p>
    <w:p w:rsidR="005F5D8E" w:rsidRDefault="005F5D8E" w:rsidP="005F5D8E">
      <w:pPr>
        <w:bidi/>
        <w:spacing w:line="360" w:lineRule="auto"/>
        <w:jc w:val="center"/>
        <w:rPr>
          <w:rFonts w:cs="B Zar" w:hint="cs"/>
          <w:b/>
          <w:bCs/>
          <w:sz w:val="42"/>
          <w:szCs w:val="42"/>
          <w:rtl/>
          <w:lang w:bidi="fa-IR"/>
        </w:rPr>
      </w:pPr>
    </w:p>
    <w:p w:rsidR="005F5D8E" w:rsidRDefault="005F5D8E" w:rsidP="005F5D8E">
      <w:pPr>
        <w:bidi/>
        <w:spacing w:line="360" w:lineRule="auto"/>
        <w:jc w:val="center"/>
        <w:rPr>
          <w:rFonts w:cs="B Zar" w:hint="cs"/>
          <w:b/>
          <w:bCs/>
          <w:sz w:val="42"/>
          <w:szCs w:val="42"/>
          <w:rtl/>
          <w:lang w:bidi="fa-IR"/>
        </w:rPr>
      </w:pPr>
    </w:p>
    <w:p w:rsidR="005F5D8E" w:rsidRDefault="005F5D8E" w:rsidP="005F5D8E">
      <w:pPr>
        <w:bidi/>
        <w:spacing w:line="360" w:lineRule="auto"/>
        <w:jc w:val="center"/>
        <w:rPr>
          <w:rFonts w:cs="B Zar" w:hint="cs"/>
          <w:b/>
          <w:bCs/>
          <w:sz w:val="40"/>
          <w:szCs w:val="40"/>
          <w:rtl/>
          <w:lang w:bidi="fa-IR"/>
        </w:rPr>
      </w:pPr>
      <w:r>
        <w:rPr>
          <w:rFonts w:cs="B Zar" w:hint="cs"/>
          <w:b/>
          <w:bCs/>
          <w:sz w:val="40"/>
          <w:szCs w:val="40"/>
          <w:rtl/>
          <w:lang w:bidi="fa-IR"/>
        </w:rPr>
        <w:t>موضوع:</w:t>
      </w:r>
    </w:p>
    <w:p w:rsidR="005F5D8E" w:rsidRDefault="005F5D8E" w:rsidP="005F5D8E">
      <w:pPr>
        <w:bidi/>
        <w:spacing w:line="360" w:lineRule="auto"/>
        <w:jc w:val="center"/>
        <w:rPr>
          <w:rFonts w:cs="B Zar" w:hint="cs"/>
          <w:b/>
          <w:bCs/>
          <w:sz w:val="40"/>
          <w:szCs w:val="40"/>
          <w:rtl/>
          <w:lang w:bidi="fa-IR"/>
        </w:rPr>
      </w:pPr>
      <w:r>
        <w:rPr>
          <w:rFonts w:cs="B Zar" w:hint="cs"/>
          <w:b/>
          <w:bCs/>
          <w:sz w:val="40"/>
          <w:szCs w:val="40"/>
          <w:rtl/>
          <w:lang w:bidi="fa-IR"/>
        </w:rPr>
        <w:t>حقوق بين الملل درياي خزر</w:t>
      </w:r>
    </w:p>
    <w:p w:rsidR="005F5D8E" w:rsidRDefault="005F5D8E" w:rsidP="005F5D8E">
      <w:pPr>
        <w:tabs>
          <w:tab w:val="left" w:leader="dot" w:pos="7938"/>
        </w:tabs>
        <w:bidi/>
        <w:spacing w:line="360" w:lineRule="auto"/>
        <w:ind w:left="206"/>
        <w:jc w:val="center"/>
        <w:rPr>
          <w:rFonts w:ascii="Tahoma" w:hAnsi="Tahoma" w:cs="B Zar"/>
          <w:sz w:val="28"/>
          <w:szCs w:val="28"/>
        </w:rPr>
      </w:pPr>
    </w:p>
    <w:p w:rsidR="005F5D8E" w:rsidRDefault="005F5D8E" w:rsidP="005F5D8E">
      <w:pPr>
        <w:tabs>
          <w:tab w:val="left" w:leader="dot" w:pos="7938"/>
        </w:tabs>
        <w:bidi/>
        <w:spacing w:line="360" w:lineRule="auto"/>
        <w:ind w:left="206"/>
        <w:jc w:val="center"/>
        <w:rPr>
          <w:rFonts w:ascii="Tahoma" w:hAnsi="Tahoma" w:cs="B Zar" w:hint="cs"/>
          <w:sz w:val="28"/>
          <w:szCs w:val="28"/>
          <w:rtl/>
        </w:rPr>
      </w:pPr>
    </w:p>
    <w:p w:rsidR="005F5D8E" w:rsidRDefault="005F5D8E" w:rsidP="005F5D8E">
      <w:pPr>
        <w:tabs>
          <w:tab w:val="left" w:leader="dot" w:pos="7938"/>
        </w:tabs>
        <w:bidi/>
        <w:spacing w:line="360" w:lineRule="auto"/>
        <w:ind w:left="206"/>
        <w:jc w:val="center"/>
        <w:rPr>
          <w:rFonts w:ascii="Tahoma" w:hAnsi="Tahoma" w:cs="B Zar" w:hint="cs"/>
          <w:sz w:val="28"/>
          <w:szCs w:val="28"/>
          <w:rtl/>
        </w:rPr>
      </w:pPr>
    </w:p>
    <w:p w:rsidR="005F5D8E" w:rsidRDefault="005F5D8E" w:rsidP="005F5D8E">
      <w:pPr>
        <w:tabs>
          <w:tab w:val="left" w:leader="dot" w:pos="7938"/>
        </w:tabs>
        <w:bidi/>
        <w:spacing w:line="360" w:lineRule="auto"/>
        <w:ind w:left="206"/>
        <w:jc w:val="center"/>
        <w:rPr>
          <w:rFonts w:ascii="Tahoma" w:hAnsi="Tahoma" w:cs="B Zar" w:hint="cs"/>
          <w:b/>
          <w:bCs/>
          <w:sz w:val="28"/>
          <w:szCs w:val="28"/>
          <w:rtl/>
        </w:rPr>
      </w:pPr>
      <w:r>
        <w:rPr>
          <w:rFonts w:ascii="Tahoma" w:hAnsi="Tahoma" w:cs="B Zar" w:hint="cs"/>
          <w:b/>
          <w:bCs/>
          <w:sz w:val="28"/>
          <w:szCs w:val="28"/>
          <w:rtl/>
        </w:rPr>
        <w:t>استاد راهنما:</w:t>
      </w:r>
    </w:p>
    <w:p w:rsidR="005F5D8E" w:rsidRDefault="005F5D8E" w:rsidP="005F5D8E">
      <w:pPr>
        <w:tabs>
          <w:tab w:val="left" w:leader="dot" w:pos="7938"/>
        </w:tabs>
        <w:bidi/>
        <w:spacing w:line="360" w:lineRule="auto"/>
        <w:ind w:left="206"/>
        <w:jc w:val="center"/>
        <w:rPr>
          <w:rFonts w:ascii="Tahoma" w:hAnsi="Tahoma" w:cs="B Zar" w:hint="cs"/>
          <w:b/>
          <w:bCs/>
          <w:sz w:val="28"/>
          <w:szCs w:val="28"/>
          <w:rtl/>
        </w:rPr>
      </w:pPr>
    </w:p>
    <w:p w:rsidR="005F5D8E" w:rsidRDefault="005F5D8E" w:rsidP="005F5D8E">
      <w:pPr>
        <w:tabs>
          <w:tab w:val="left" w:leader="dot" w:pos="7938"/>
        </w:tabs>
        <w:bidi/>
        <w:spacing w:line="360" w:lineRule="auto"/>
        <w:ind w:left="206"/>
        <w:jc w:val="center"/>
        <w:rPr>
          <w:rFonts w:ascii="Tahoma" w:hAnsi="Tahoma" w:cs="B Zar" w:hint="cs"/>
          <w:b/>
          <w:bCs/>
          <w:sz w:val="28"/>
          <w:szCs w:val="28"/>
          <w:rtl/>
        </w:rPr>
      </w:pPr>
    </w:p>
    <w:p w:rsidR="005F5D8E" w:rsidRDefault="005F5D8E" w:rsidP="005F5D8E">
      <w:pPr>
        <w:tabs>
          <w:tab w:val="left" w:leader="dot" w:pos="7938"/>
        </w:tabs>
        <w:bidi/>
        <w:spacing w:line="360" w:lineRule="auto"/>
        <w:ind w:left="206"/>
        <w:jc w:val="center"/>
        <w:rPr>
          <w:rFonts w:ascii="Tahoma" w:hAnsi="Tahoma" w:cs="B Zar" w:hint="cs"/>
          <w:b/>
          <w:bCs/>
          <w:sz w:val="28"/>
          <w:szCs w:val="28"/>
          <w:rtl/>
        </w:rPr>
      </w:pPr>
      <w:r>
        <w:rPr>
          <w:rFonts w:ascii="Tahoma" w:hAnsi="Tahoma" w:cs="B Zar" w:hint="cs"/>
          <w:b/>
          <w:bCs/>
          <w:sz w:val="28"/>
          <w:szCs w:val="28"/>
          <w:rtl/>
        </w:rPr>
        <w:t>دانشجو:</w:t>
      </w:r>
    </w:p>
    <w:p w:rsidR="00F236DD" w:rsidRDefault="00F236DD" w:rsidP="00F236DD">
      <w:pPr>
        <w:tabs>
          <w:tab w:val="left" w:leader="dot" w:pos="7938"/>
        </w:tabs>
        <w:bidi/>
        <w:spacing w:line="360" w:lineRule="auto"/>
        <w:rPr>
          <w:rFonts w:ascii="Tahoma" w:hAnsi="Tahoma" w:cs="B Jadid"/>
          <w:sz w:val="28"/>
          <w:szCs w:val="28"/>
          <w:rtl/>
          <w:lang w:bidi="fa-IR"/>
        </w:rPr>
      </w:pPr>
    </w:p>
    <w:p w:rsidR="005F5D8E" w:rsidRDefault="005F5D8E" w:rsidP="005F5D8E">
      <w:pPr>
        <w:tabs>
          <w:tab w:val="left" w:leader="dot" w:pos="7938"/>
        </w:tabs>
        <w:bidi/>
        <w:spacing w:line="360" w:lineRule="auto"/>
        <w:rPr>
          <w:rFonts w:ascii="Tahoma" w:hAnsi="Tahoma" w:cs="B Jadid"/>
          <w:sz w:val="28"/>
          <w:szCs w:val="28"/>
          <w:rtl/>
          <w:lang w:bidi="fa-IR"/>
        </w:rPr>
      </w:pPr>
      <w:bookmarkStart w:id="1" w:name="_GoBack"/>
      <w:bookmarkEnd w:id="1"/>
    </w:p>
    <w:p w:rsidR="00F236DD" w:rsidRDefault="00F236DD" w:rsidP="00F236DD">
      <w:pPr>
        <w:tabs>
          <w:tab w:val="left" w:leader="dot" w:pos="7938"/>
        </w:tabs>
        <w:bidi/>
        <w:spacing w:line="360" w:lineRule="auto"/>
        <w:ind w:left="206"/>
        <w:jc w:val="center"/>
        <w:rPr>
          <w:rFonts w:ascii="Tahoma" w:hAnsi="Tahoma" w:cs="B Jadid"/>
          <w:sz w:val="28"/>
          <w:szCs w:val="28"/>
          <w:rtl/>
        </w:rPr>
      </w:pPr>
    </w:p>
    <w:p w:rsidR="00F236DD" w:rsidRDefault="00F236DD" w:rsidP="00F236DD">
      <w:pPr>
        <w:tabs>
          <w:tab w:val="left" w:leader="dot" w:pos="7938"/>
        </w:tabs>
        <w:bidi/>
        <w:spacing w:line="360" w:lineRule="auto"/>
        <w:ind w:left="206"/>
        <w:jc w:val="center"/>
        <w:rPr>
          <w:rFonts w:ascii="Tahoma" w:hAnsi="Tahoma" w:cs="B Jadid"/>
          <w:sz w:val="28"/>
          <w:szCs w:val="28"/>
          <w:rtl/>
        </w:rPr>
      </w:pPr>
      <w:r>
        <w:rPr>
          <w:rFonts w:ascii="Tahoma" w:hAnsi="Tahoma" w:cs="B Jadid" w:hint="cs"/>
          <w:sz w:val="28"/>
          <w:szCs w:val="28"/>
          <w:rtl/>
        </w:rPr>
        <w:lastRenderedPageBreak/>
        <w:t>فهرست مطالب</w:t>
      </w:r>
    </w:p>
    <w:p w:rsidR="00F236DD" w:rsidRDefault="00F236DD" w:rsidP="00F236DD">
      <w:pPr>
        <w:tabs>
          <w:tab w:val="left" w:leader="dot" w:pos="7938"/>
        </w:tabs>
        <w:bidi/>
        <w:spacing w:line="360" w:lineRule="auto"/>
        <w:ind w:left="206"/>
        <w:jc w:val="center"/>
        <w:rPr>
          <w:rFonts w:ascii="Tahoma" w:hAnsi="Tahoma" w:cs="B Nazanin"/>
          <w:b/>
          <w:bCs/>
          <w:sz w:val="28"/>
          <w:szCs w:val="28"/>
          <w:rtl/>
        </w:rPr>
      </w:pPr>
      <w:r>
        <w:rPr>
          <w:rFonts w:ascii="Tahoma" w:hAnsi="Tahoma" w:cs="B Nazanin" w:hint="cs"/>
          <w:b/>
          <w:bCs/>
          <w:sz w:val="28"/>
          <w:szCs w:val="28"/>
          <w:rtl/>
        </w:rPr>
        <w:t xml:space="preserve">عنوان                                                                                                                  صفحه </w:t>
      </w:r>
    </w:p>
    <w:p w:rsidR="00F236DD" w:rsidRDefault="00F236DD" w:rsidP="00F236DD">
      <w:pPr>
        <w:tabs>
          <w:tab w:val="left" w:leader="dot" w:pos="7938"/>
        </w:tabs>
        <w:bidi/>
        <w:spacing w:line="360" w:lineRule="auto"/>
        <w:ind w:left="206"/>
        <w:jc w:val="lowKashida"/>
        <w:rPr>
          <w:rFonts w:ascii="Tahoma" w:hAnsi="Tahoma" w:cs="B Nazanin"/>
          <w:sz w:val="28"/>
          <w:szCs w:val="28"/>
          <w:rtl/>
        </w:rPr>
      </w:pPr>
      <w:r>
        <w:rPr>
          <w:rFonts w:ascii="Tahoma" w:hAnsi="Tahoma" w:cs="B Nazanin" w:hint="cs"/>
          <w:sz w:val="28"/>
          <w:szCs w:val="28"/>
          <w:rtl/>
        </w:rPr>
        <w:t xml:space="preserve">مقدمه </w:t>
      </w:r>
      <w:r>
        <w:rPr>
          <w:rFonts w:ascii="Tahoma" w:hAnsi="Tahoma" w:cs="B Nazanin" w:hint="cs"/>
          <w:sz w:val="28"/>
          <w:szCs w:val="28"/>
          <w:rtl/>
        </w:rPr>
        <w:tab/>
        <w:t>1</w:t>
      </w:r>
    </w:p>
    <w:p w:rsidR="00F236DD" w:rsidRDefault="00F236DD" w:rsidP="00F236DD">
      <w:pPr>
        <w:tabs>
          <w:tab w:val="left" w:leader="dot" w:pos="7938"/>
        </w:tabs>
        <w:bidi/>
        <w:spacing w:line="360" w:lineRule="auto"/>
        <w:ind w:left="206"/>
        <w:jc w:val="lowKashida"/>
        <w:rPr>
          <w:rFonts w:ascii="Tahoma" w:hAnsi="Tahoma" w:cs="B Nazanin"/>
          <w:sz w:val="28"/>
          <w:szCs w:val="28"/>
          <w:rtl/>
        </w:rPr>
      </w:pPr>
    </w:p>
    <w:p w:rsidR="00F236DD" w:rsidRDefault="00F236DD" w:rsidP="00F236DD">
      <w:pPr>
        <w:tabs>
          <w:tab w:val="left" w:leader="dot" w:pos="7938"/>
        </w:tabs>
        <w:bidi/>
        <w:spacing w:line="360" w:lineRule="auto"/>
        <w:ind w:left="206" w:right="-360"/>
        <w:jc w:val="lowKashida"/>
        <w:rPr>
          <w:rFonts w:ascii="Tahoma" w:hAnsi="Tahoma" w:cs="B Jadid"/>
          <w:sz w:val="28"/>
          <w:szCs w:val="28"/>
          <w:rtl/>
          <w:lang w:bidi="fa-IR"/>
        </w:rPr>
      </w:pPr>
      <w:r>
        <w:rPr>
          <w:rFonts w:ascii="Lotus" w:hAnsi="Lotus" w:cs="B Jadid" w:hint="cs"/>
          <w:sz w:val="28"/>
          <w:szCs w:val="28"/>
          <w:rtl/>
        </w:rPr>
        <w:t>فصل اول</w:t>
      </w:r>
      <w:r>
        <w:rPr>
          <w:rFonts w:ascii="Tahoma" w:hAnsi="Tahoma" w:cs="B Jadid" w:hint="cs"/>
          <w:sz w:val="28"/>
          <w:szCs w:val="28"/>
          <w:rtl/>
        </w:rPr>
        <w:t xml:space="preserve"> : ( تاريخچه درياي خزر )</w:t>
      </w:r>
    </w:p>
    <w:p w:rsidR="00F236DD" w:rsidRDefault="00F236DD" w:rsidP="00F236DD">
      <w:pPr>
        <w:tabs>
          <w:tab w:val="left" w:leader="dot" w:pos="7938"/>
        </w:tabs>
        <w:bidi/>
        <w:spacing w:line="360" w:lineRule="auto"/>
        <w:ind w:left="206" w:right="-600"/>
        <w:jc w:val="lowKashida"/>
        <w:rPr>
          <w:rFonts w:cs="B Nazanin"/>
          <w:sz w:val="28"/>
          <w:szCs w:val="28"/>
          <w:rtl/>
        </w:rPr>
      </w:pPr>
      <w:r>
        <w:rPr>
          <w:rStyle w:val="pathway"/>
          <w:rFonts w:ascii="Tahoma" w:hAnsi="Tahoma" w:cs="B Nazanin" w:hint="cs"/>
          <w:sz w:val="28"/>
          <w:szCs w:val="28"/>
          <w:rtl/>
        </w:rPr>
        <w:t>نگاهي به تاريخچه درياي خزر</w:t>
      </w:r>
      <w:r>
        <w:rPr>
          <w:rFonts w:cs="B Nazanin" w:hint="cs"/>
          <w:sz w:val="28"/>
          <w:szCs w:val="28"/>
          <w:rtl/>
        </w:rPr>
        <w:tab/>
        <w:t>2</w:t>
      </w:r>
    </w:p>
    <w:p w:rsidR="00F236DD" w:rsidRDefault="00F236DD" w:rsidP="00F236DD">
      <w:pPr>
        <w:tabs>
          <w:tab w:val="left" w:leader="dot" w:pos="7938"/>
        </w:tabs>
        <w:bidi/>
        <w:spacing w:before="100" w:after="200" w:line="360" w:lineRule="auto"/>
        <w:ind w:left="206"/>
        <w:jc w:val="both"/>
        <w:rPr>
          <w:rFonts w:ascii="Tahoma" w:hAnsi="Tahoma" w:cs="B Nazanin"/>
          <w:sz w:val="28"/>
          <w:szCs w:val="28"/>
          <w:rtl/>
        </w:rPr>
      </w:pPr>
      <w:r>
        <w:rPr>
          <w:rFonts w:ascii="Tahoma" w:hAnsi="Tahoma" w:cs="B Nazanin" w:hint="cs"/>
          <w:sz w:val="28"/>
          <w:szCs w:val="28"/>
          <w:rtl/>
        </w:rPr>
        <w:t>درياي مازندران، منافع ايران، چشم‌انداز آينده‌</w:t>
      </w:r>
      <w:r>
        <w:rPr>
          <w:rFonts w:ascii="Tahoma" w:hAnsi="Tahoma" w:cs="B Nazanin" w:hint="cs"/>
          <w:sz w:val="28"/>
          <w:szCs w:val="28"/>
          <w:rtl/>
        </w:rPr>
        <w:tab/>
        <w:t>2</w:t>
      </w:r>
    </w:p>
    <w:p w:rsidR="00F236DD" w:rsidRDefault="00F236DD" w:rsidP="00F236DD">
      <w:pPr>
        <w:tabs>
          <w:tab w:val="left" w:leader="dot" w:pos="7938"/>
        </w:tabs>
        <w:bidi/>
        <w:spacing w:before="100" w:after="200" w:line="360" w:lineRule="auto"/>
        <w:ind w:left="206"/>
        <w:jc w:val="both"/>
        <w:rPr>
          <w:rFonts w:ascii="Tahoma" w:hAnsi="Tahoma" w:cs="B Nazanin"/>
          <w:sz w:val="28"/>
          <w:szCs w:val="28"/>
          <w:rtl/>
        </w:rPr>
      </w:pPr>
      <w:r>
        <w:rPr>
          <w:rFonts w:ascii="Tahoma" w:hAnsi="Tahoma" w:cs="B Nazanin" w:hint="cs"/>
          <w:sz w:val="28"/>
          <w:szCs w:val="28"/>
          <w:rtl/>
        </w:rPr>
        <w:t>دوران پس از اسلام‌</w:t>
      </w:r>
      <w:r>
        <w:rPr>
          <w:rFonts w:ascii="Tahoma" w:hAnsi="Tahoma" w:cs="B Nazanin" w:hint="cs"/>
          <w:sz w:val="28"/>
          <w:szCs w:val="28"/>
          <w:rtl/>
        </w:rPr>
        <w:tab/>
        <w:t>3</w:t>
      </w:r>
    </w:p>
    <w:p w:rsidR="00F236DD" w:rsidRDefault="00F236DD" w:rsidP="00F236DD">
      <w:pPr>
        <w:tabs>
          <w:tab w:val="left" w:leader="dot" w:pos="7938"/>
        </w:tabs>
        <w:bidi/>
        <w:spacing w:before="100" w:after="200" w:line="360" w:lineRule="auto"/>
        <w:ind w:left="206"/>
        <w:jc w:val="both"/>
        <w:rPr>
          <w:rFonts w:ascii="Tahoma" w:hAnsi="Tahoma" w:cs="B Nazanin"/>
          <w:sz w:val="28"/>
          <w:szCs w:val="28"/>
          <w:rtl/>
        </w:rPr>
      </w:pPr>
      <w:r>
        <w:rPr>
          <w:rFonts w:ascii="Tahoma" w:hAnsi="Tahoma" w:cs="B Nazanin" w:hint="cs"/>
          <w:sz w:val="28"/>
          <w:szCs w:val="28"/>
          <w:rtl/>
        </w:rPr>
        <w:t>دوران معاصر</w:t>
      </w:r>
      <w:r>
        <w:rPr>
          <w:rFonts w:ascii="Tahoma" w:hAnsi="Tahoma" w:cs="B Nazanin" w:hint="cs"/>
          <w:sz w:val="28"/>
          <w:szCs w:val="28"/>
          <w:rtl/>
        </w:rPr>
        <w:tab/>
        <w:t>5</w:t>
      </w:r>
    </w:p>
    <w:p w:rsidR="00F236DD" w:rsidRDefault="00F236DD" w:rsidP="00F236DD">
      <w:pPr>
        <w:tabs>
          <w:tab w:val="left" w:leader="dot" w:pos="7938"/>
        </w:tabs>
        <w:bidi/>
        <w:spacing w:before="100" w:after="200" w:line="360" w:lineRule="auto"/>
        <w:ind w:left="206"/>
        <w:jc w:val="both"/>
        <w:rPr>
          <w:rFonts w:ascii="Tahoma" w:hAnsi="Tahoma" w:cs="B Nazanin"/>
          <w:sz w:val="28"/>
          <w:szCs w:val="28"/>
          <w:rtl/>
        </w:rPr>
      </w:pPr>
      <w:r>
        <w:rPr>
          <w:rFonts w:ascii="Tahoma" w:hAnsi="Tahoma" w:cs="B Nazanin" w:hint="cs"/>
          <w:sz w:val="28"/>
          <w:szCs w:val="28"/>
          <w:rtl/>
        </w:rPr>
        <w:t>چشم‌‌‌انداز آينده‌</w:t>
      </w:r>
      <w:r>
        <w:rPr>
          <w:rFonts w:ascii="Tahoma" w:hAnsi="Tahoma" w:cs="B Nazanin" w:hint="cs"/>
          <w:sz w:val="28"/>
          <w:szCs w:val="28"/>
          <w:rtl/>
        </w:rPr>
        <w:tab/>
        <w:t>7</w:t>
      </w:r>
    </w:p>
    <w:p w:rsidR="00F236DD" w:rsidRDefault="00F236DD" w:rsidP="00F236DD">
      <w:pPr>
        <w:tabs>
          <w:tab w:val="left" w:leader="dot" w:pos="7938"/>
        </w:tabs>
        <w:bidi/>
        <w:spacing w:before="100" w:after="200" w:line="360" w:lineRule="auto"/>
        <w:ind w:left="206"/>
        <w:jc w:val="both"/>
        <w:rPr>
          <w:rFonts w:ascii="Tahoma" w:hAnsi="Tahoma" w:cs="B Nazanin"/>
          <w:sz w:val="28"/>
          <w:szCs w:val="28"/>
          <w:rtl/>
        </w:rPr>
      </w:pPr>
      <w:r>
        <w:rPr>
          <w:rFonts w:ascii="Tahoma" w:hAnsi="Tahoma" w:cs="B Nazanin" w:hint="cs"/>
          <w:sz w:val="28"/>
          <w:szCs w:val="28"/>
          <w:rtl/>
        </w:rPr>
        <w:t>قراردادهاي گلستان و تركمنچاي‌</w:t>
      </w:r>
      <w:r>
        <w:rPr>
          <w:rFonts w:ascii="Tahoma" w:hAnsi="Tahoma" w:cs="B Nazanin" w:hint="cs"/>
          <w:sz w:val="28"/>
          <w:szCs w:val="28"/>
          <w:rtl/>
        </w:rPr>
        <w:tab/>
        <w:t>9</w:t>
      </w:r>
    </w:p>
    <w:p w:rsidR="00F236DD" w:rsidRDefault="00F236DD" w:rsidP="00F236DD">
      <w:pPr>
        <w:tabs>
          <w:tab w:val="left" w:leader="dot" w:pos="7938"/>
        </w:tabs>
        <w:bidi/>
        <w:spacing w:before="100" w:after="200" w:line="360" w:lineRule="auto"/>
        <w:ind w:left="206"/>
        <w:jc w:val="both"/>
        <w:rPr>
          <w:rFonts w:ascii="Tahoma" w:hAnsi="Tahoma" w:cs="B Nazanin"/>
          <w:sz w:val="28"/>
          <w:szCs w:val="28"/>
          <w:rtl/>
        </w:rPr>
      </w:pPr>
    </w:p>
    <w:p w:rsidR="00F236DD" w:rsidRDefault="00F236DD" w:rsidP="00F236DD">
      <w:pPr>
        <w:tabs>
          <w:tab w:val="left" w:leader="dot" w:pos="7938"/>
        </w:tabs>
        <w:bidi/>
        <w:spacing w:line="360" w:lineRule="auto"/>
        <w:ind w:left="206" w:right="-540"/>
        <w:jc w:val="lowKashida"/>
        <w:rPr>
          <w:rFonts w:cs="B Jadid"/>
          <w:sz w:val="28"/>
          <w:szCs w:val="28"/>
          <w:rtl/>
        </w:rPr>
      </w:pPr>
      <w:r>
        <w:rPr>
          <w:rFonts w:ascii="Tahoma" w:hAnsi="Tahoma" w:cs="B Jadid" w:hint="cs"/>
          <w:sz w:val="28"/>
          <w:szCs w:val="28"/>
          <w:rtl/>
        </w:rPr>
        <w:t xml:space="preserve">فصل دوم </w:t>
      </w:r>
      <w:r>
        <w:rPr>
          <w:rFonts w:cs="B Jadid" w:hint="cs"/>
          <w:sz w:val="28"/>
          <w:szCs w:val="28"/>
          <w:rtl/>
        </w:rPr>
        <w:t xml:space="preserve"> : (  پيشينه قراردادهاي ايران و روسيه در درياي خزر )</w:t>
      </w:r>
    </w:p>
    <w:p w:rsidR="00F236DD" w:rsidRDefault="00F236DD" w:rsidP="00F236DD">
      <w:pPr>
        <w:tabs>
          <w:tab w:val="left" w:leader="dot" w:pos="7938"/>
        </w:tabs>
        <w:bidi/>
        <w:spacing w:line="360" w:lineRule="auto"/>
        <w:ind w:left="206" w:right="-600"/>
        <w:jc w:val="lowKashida"/>
        <w:rPr>
          <w:rFonts w:cs="B Nazanin"/>
          <w:sz w:val="28"/>
          <w:szCs w:val="28"/>
          <w:rtl/>
        </w:rPr>
      </w:pPr>
      <w:r>
        <w:rPr>
          <w:rFonts w:cs="B Nazanin" w:hint="cs"/>
          <w:sz w:val="28"/>
          <w:szCs w:val="28"/>
          <w:rtl/>
        </w:rPr>
        <w:t>پيشينه قراردادهاي ايران و روسيه در درياي خزر</w:t>
      </w:r>
      <w:r>
        <w:rPr>
          <w:rFonts w:cs="B Nazanin" w:hint="cs"/>
          <w:sz w:val="28"/>
          <w:szCs w:val="28"/>
          <w:rtl/>
        </w:rPr>
        <w:tab/>
        <w:t>10</w:t>
      </w:r>
    </w:p>
    <w:p w:rsidR="00F236DD" w:rsidRDefault="00F236DD" w:rsidP="00F236DD">
      <w:pPr>
        <w:tabs>
          <w:tab w:val="left" w:leader="dot" w:pos="7938"/>
        </w:tabs>
        <w:bidi/>
        <w:spacing w:line="360" w:lineRule="auto"/>
        <w:ind w:left="206" w:right="-600"/>
        <w:jc w:val="lowKashida"/>
        <w:rPr>
          <w:rFonts w:cs="B Nazanin"/>
          <w:sz w:val="28"/>
          <w:szCs w:val="28"/>
          <w:rtl/>
        </w:rPr>
      </w:pPr>
    </w:p>
    <w:p w:rsidR="00F236DD" w:rsidRDefault="00F236DD" w:rsidP="00F236DD">
      <w:pPr>
        <w:tabs>
          <w:tab w:val="left" w:leader="dot" w:pos="7938"/>
        </w:tabs>
        <w:bidi/>
        <w:spacing w:line="360" w:lineRule="auto"/>
        <w:ind w:left="206"/>
        <w:jc w:val="lowKashida"/>
        <w:rPr>
          <w:rFonts w:ascii="Lotus" w:hAnsi="Lotus" w:cs="B Jadid"/>
          <w:sz w:val="28"/>
          <w:szCs w:val="28"/>
          <w:rtl/>
        </w:rPr>
      </w:pPr>
      <w:r>
        <w:rPr>
          <w:rFonts w:cs="B Jadid" w:hint="cs"/>
          <w:color w:val="000000"/>
          <w:sz w:val="28"/>
          <w:szCs w:val="28"/>
          <w:rtl/>
        </w:rPr>
        <w:t>فصل سوم</w:t>
      </w:r>
      <w:r>
        <w:rPr>
          <w:rFonts w:ascii="Lotus" w:hAnsi="Lotus" w:cs="B Jadid" w:hint="cs"/>
          <w:sz w:val="28"/>
          <w:szCs w:val="28"/>
          <w:rtl/>
        </w:rPr>
        <w:t xml:space="preserve">  ( حقوق درياي خزر )</w:t>
      </w:r>
    </w:p>
    <w:p w:rsidR="00F236DD" w:rsidRDefault="00F236DD" w:rsidP="00F236DD">
      <w:pPr>
        <w:tabs>
          <w:tab w:val="left" w:leader="dot" w:pos="7938"/>
        </w:tabs>
        <w:bidi/>
        <w:spacing w:line="360" w:lineRule="auto"/>
        <w:ind w:left="206"/>
        <w:jc w:val="lowKashida"/>
        <w:rPr>
          <w:rFonts w:ascii="Lotus" w:hAnsi="Lotus" w:cs="B Jadid"/>
          <w:sz w:val="28"/>
          <w:szCs w:val="28"/>
          <w:rtl/>
        </w:rPr>
      </w:pPr>
      <w:r>
        <w:rPr>
          <w:rFonts w:ascii="Lotus" w:hAnsi="Lotus" w:cs="B Nazanin" w:hint="cs"/>
          <w:sz w:val="28"/>
          <w:szCs w:val="28"/>
          <w:rtl/>
        </w:rPr>
        <w:t>وضعيت حقوقي درياي خزر و رژيم حقوقي</w:t>
      </w:r>
      <w:r>
        <w:rPr>
          <w:rFonts w:ascii="Lotus" w:hAnsi="Lotus" w:cs="B Nazanin" w:hint="cs"/>
          <w:sz w:val="28"/>
          <w:szCs w:val="28"/>
          <w:rtl/>
        </w:rPr>
        <w:tab/>
        <w:t>13</w:t>
      </w:r>
    </w:p>
    <w:p w:rsidR="00F236DD" w:rsidRDefault="00F236DD" w:rsidP="00F236DD">
      <w:pPr>
        <w:tabs>
          <w:tab w:val="left" w:leader="dot" w:pos="7938"/>
        </w:tabs>
        <w:bidi/>
        <w:spacing w:line="600" w:lineRule="atLeast"/>
        <w:ind w:left="206" w:right="-600"/>
        <w:rPr>
          <w:rFonts w:cs="B Nazanin"/>
          <w:sz w:val="28"/>
          <w:szCs w:val="28"/>
          <w:rtl/>
        </w:rPr>
      </w:pPr>
      <w:r>
        <w:rPr>
          <w:rFonts w:ascii="Lotus" w:hAnsi="Lotus" w:cs="B Nazanin" w:hint="cs"/>
          <w:sz w:val="28"/>
          <w:szCs w:val="28"/>
          <w:rtl/>
        </w:rPr>
        <w:t xml:space="preserve">ماهيت كنوانسيون 1982 حقوق دريا </w:t>
      </w:r>
      <w:r>
        <w:rPr>
          <w:rFonts w:cs="B Nazanin" w:hint="cs"/>
          <w:sz w:val="28"/>
          <w:szCs w:val="28"/>
          <w:rtl/>
        </w:rPr>
        <w:tab/>
        <w:t>14</w:t>
      </w:r>
    </w:p>
    <w:p w:rsidR="00F236DD" w:rsidRDefault="00F236DD" w:rsidP="00F236DD">
      <w:pPr>
        <w:tabs>
          <w:tab w:val="left" w:leader="dot" w:pos="7938"/>
        </w:tabs>
        <w:bidi/>
        <w:spacing w:line="600" w:lineRule="atLeast"/>
        <w:ind w:left="206" w:right="26"/>
        <w:jc w:val="lowKashida"/>
        <w:rPr>
          <w:rFonts w:ascii="Lotus" w:hAnsi="Lotus" w:cs="B Nazanin"/>
          <w:sz w:val="28"/>
          <w:szCs w:val="28"/>
        </w:rPr>
      </w:pPr>
      <w:r>
        <w:rPr>
          <w:rFonts w:ascii="Lotus" w:hAnsi="Lotus" w:cs="B Nazanin" w:hint="cs"/>
          <w:sz w:val="28"/>
          <w:szCs w:val="28"/>
          <w:rtl/>
        </w:rPr>
        <w:t>خزر، دريا يا درياچه؟</w:t>
      </w:r>
      <w:r>
        <w:rPr>
          <w:rFonts w:ascii="Lotus" w:hAnsi="Lotus" w:hint="cs"/>
          <w:sz w:val="28"/>
          <w:szCs w:val="28"/>
          <w:rtl/>
        </w:rPr>
        <w:t>  </w:t>
      </w:r>
      <w:r>
        <w:rPr>
          <w:rFonts w:ascii="Lotus" w:hAnsi="Lotus" w:cs="B Nazanin" w:hint="cs"/>
          <w:sz w:val="28"/>
          <w:szCs w:val="28"/>
          <w:rtl/>
        </w:rPr>
        <w:tab/>
        <w:t>15</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 xml:space="preserve">اثرات حقوقي دريا، يا درياچه بودن خزر </w:t>
      </w:r>
      <w:r>
        <w:rPr>
          <w:rFonts w:ascii="Lotus" w:hAnsi="Lotus" w:hint="cs"/>
          <w:sz w:val="28"/>
          <w:szCs w:val="28"/>
          <w:rtl/>
        </w:rPr>
        <w:t> </w:t>
      </w:r>
      <w:r>
        <w:rPr>
          <w:rFonts w:ascii="Lotus" w:hAnsi="Lotus" w:cs="B Nazanin" w:hint="cs"/>
          <w:sz w:val="28"/>
          <w:szCs w:val="28"/>
          <w:rtl/>
        </w:rPr>
        <w:tab/>
        <w:t>16</w:t>
      </w:r>
    </w:p>
    <w:p w:rsidR="00F236DD" w:rsidRDefault="00F236DD" w:rsidP="00F236DD">
      <w:pPr>
        <w:tabs>
          <w:tab w:val="left" w:leader="dot" w:pos="7938"/>
        </w:tabs>
        <w:bidi/>
        <w:spacing w:line="600" w:lineRule="atLeast"/>
        <w:ind w:left="206" w:right="26"/>
        <w:jc w:val="lowKashida"/>
        <w:rPr>
          <w:rFonts w:cs="B Nazanin"/>
          <w:sz w:val="28"/>
          <w:szCs w:val="28"/>
          <w:rtl/>
        </w:rPr>
      </w:pPr>
      <w:r>
        <w:rPr>
          <w:rFonts w:ascii="Lotus" w:hAnsi="Lotus" w:cs="B Nazanin" w:hint="cs"/>
          <w:sz w:val="28"/>
          <w:szCs w:val="28"/>
          <w:rtl/>
        </w:rPr>
        <w:lastRenderedPageBreak/>
        <w:t>تعيين رژيم حقوقي درياچه‌هاي مرزي</w:t>
      </w:r>
      <w:r>
        <w:rPr>
          <w:rFonts w:ascii="Lotus" w:hAnsi="Lotus" w:hint="cs"/>
          <w:sz w:val="28"/>
          <w:szCs w:val="28"/>
          <w:rtl/>
        </w:rPr>
        <w:t>  </w:t>
      </w:r>
      <w:r>
        <w:rPr>
          <w:rFonts w:cs="B Nazanin" w:hint="cs"/>
          <w:sz w:val="28"/>
          <w:szCs w:val="28"/>
          <w:rtl/>
        </w:rPr>
        <w:tab/>
        <w:t>17</w:t>
      </w:r>
    </w:p>
    <w:p w:rsidR="00F236DD" w:rsidRDefault="00F236DD" w:rsidP="00F236DD">
      <w:pPr>
        <w:tabs>
          <w:tab w:val="left" w:leader="dot" w:pos="7938"/>
        </w:tabs>
        <w:bidi/>
        <w:spacing w:line="600" w:lineRule="atLeast"/>
        <w:ind w:left="206" w:right="26"/>
        <w:jc w:val="lowKashida"/>
        <w:rPr>
          <w:rFonts w:ascii="Lotus" w:hAnsi="Lotus" w:cs="B Nazanin"/>
          <w:sz w:val="28"/>
          <w:szCs w:val="28"/>
        </w:rPr>
      </w:pPr>
      <w:r>
        <w:rPr>
          <w:rFonts w:ascii="Lotus" w:hAnsi="Lotus" w:cs="B Nazanin" w:hint="cs"/>
          <w:sz w:val="28"/>
          <w:szCs w:val="28"/>
          <w:rtl/>
        </w:rPr>
        <w:t>تعيين رژيم حقوقي درياها بر اساس كنوانسيون</w:t>
      </w:r>
      <w:r>
        <w:rPr>
          <w:rFonts w:ascii="Lotus" w:hAnsi="Lotus" w:hint="cs"/>
          <w:sz w:val="28"/>
          <w:szCs w:val="28"/>
          <w:rtl/>
        </w:rPr>
        <w:t>     </w:t>
      </w:r>
      <w:r>
        <w:rPr>
          <w:rFonts w:ascii="Lotus" w:hAnsi="Lotus" w:cs="B Nazanin" w:hint="cs"/>
          <w:sz w:val="28"/>
          <w:szCs w:val="28"/>
          <w:rtl/>
        </w:rPr>
        <w:tab/>
        <w:t>18</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الف) آبهاي داخلي</w:t>
      </w:r>
      <w:r>
        <w:rPr>
          <w:rFonts w:ascii="Lotus" w:hAnsi="Lotus" w:hint="cs"/>
          <w:sz w:val="28"/>
          <w:szCs w:val="28"/>
          <w:rtl/>
        </w:rPr>
        <w:t>    </w:t>
      </w:r>
      <w:r>
        <w:rPr>
          <w:rFonts w:ascii="Lotus" w:hAnsi="Lotus" w:cs="B Nazanin" w:hint="cs"/>
          <w:sz w:val="28"/>
          <w:szCs w:val="28"/>
          <w:rtl/>
        </w:rPr>
        <w:tab/>
        <w:t>18</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 xml:space="preserve">ب) درياي سرزميني </w:t>
      </w:r>
      <w:r>
        <w:rPr>
          <w:rFonts w:ascii="Lotus" w:hAnsi="Lotus" w:hint="cs"/>
          <w:sz w:val="28"/>
          <w:szCs w:val="28"/>
          <w:rtl/>
        </w:rPr>
        <w:t>   </w:t>
      </w:r>
      <w:r>
        <w:rPr>
          <w:rFonts w:ascii="Lotus" w:hAnsi="Lotus" w:cs="B Nazanin" w:hint="cs"/>
          <w:sz w:val="28"/>
          <w:szCs w:val="28"/>
          <w:rtl/>
        </w:rPr>
        <w:tab/>
        <w:t>19</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ج) منطقه نظارت يا مجاور</w:t>
      </w:r>
      <w:r>
        <w:rPr>
          <w:rFonts w:ascii="Lotus" w:hAnsi="Lotus" w:hint="cs"/>
          <w:sz w:val="28"/>
          <w:szCs w:val="28"/>
          <w:rtl/>
        </w:rPr>
        <w:t>  </w:t>
      </w:r>
      <w:r>
        <w:rPr>
          <w:rFonts w:ascii="Lotus" w:hAnsi="Lotus" w:cs="B Nazanin" w:hint="cs"/>
          <w:sz w:val="28"/>
          <w:szCs w:val="28"/>
          <w:rtl/>
        </w:rPr>
        <w:tab/>
        <w:t>20</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د) منطقه انحصاري اقتصادي</w:t>
      </w:r>
      <w:r>
        <w:rPr>
          <w:rFonts w:ascii="Lotus" w:hAnsi="Lotus" w:hint="cs"/>
          <w:sz w:val="28"/>
          <w:szCs w:val="28"/>
          <w:rtl/>
        </w:rPr>
        <w:t>  </w:t>
      </w:r>
      <w:r>
        <w:rPr>
          <w:rFonts w:ascii="Lotus" w:hAnsi="Lotus" w:cs="B Nazanin" w:hint="cs"/>
          <w:sz w:val="28"/>
          <w:szCs w:val="28"/>
          <w:rtl/>
        </w:rPr>
        <w:tab/>
        <w:t>21</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ه) فلات قاره</w:t>
      </w:r>
      <w:r>
        <w:rPr>
          <w:rFonts w:ascii="Lotus" w:hAnsi="Lotus" w:hint="cs"/>
          <w:sz w:val="28"/>
          <w:szCs w:val="28"/>
          <w:rtl/>
        </w:rPr>
        <w:t>  </w:t>
      </w:r>
      <w:r>
        <w:rPr>
          <w:rFonts w:ascii="Lotus" w:hAnsi="Lotus" w:cs="B Nazanin" w:hint="cs"/>
          <w:sz w:val="28"/>
          <w:szCs w:val="28"/>
          <w:rtl/>
        </w:rPr>
        <w:tab/>
        <w:t>22</w:t>
      </w:r>
    </w:p>
    <w:p w:rsidR="00F236DD" w:rsidRDefault="00F236DD" w:rsidP="00F236DD">
      <w:pPr>
        <w:tabs>
          <w:tab w:val="left" w:leader="dot" w:pos="7938"/>
        </w:tabs>
        <w:bidi/>
        <w:ind w:left="206" w:right="-600"/>
        <w:jc w:val="lowKashida"/>
        <w:rPr>
          <w:rFonts w:ascii="Tahoma" w:hAnsi="Tahoma" w:cs="B Nazanin"/>
          <w:sz w:val="28"/>
          <w:szCs w:val="28"/>
          <w:rtl/>
        </w:rPr>
      </w:pPr>
      <w:r>
        <w:rPr>
          <w:rFonts w:ascii="Tahoma" w:hAnsi="Tahoma" w:cs="B Nazanin" w:hint="cs"/>
          <w:sz w:val="28"/>
          <w:szCs w:val="28"/>
          <w:rtl/>
        </w:rPr>
        <w:t>و)آب هاي آزاد</w:t>
      </w:r>
      <w:r>
        <w:rPr>
          <w:rFonts w:ascii="Tahoma" w:hAnsi="Tahoma" w:cs="B Nazanin" w:hint="cs"/>
          <w:sz w:val="28"/>
          <w:szCs w:val="28"/>
          <w:rtl/>
        </w:rPr>
        <w:tab/>
        <w:t>25</w:t>
      </w:r>
    </w:p>
    <w:p w:rsidR="00F236DD" w:rsidRDefault="00F236DD" w:rsidP="00F236DD">
      <w:pPr>
        <w:tabs>
          <w:tab w:val="left" w:leader="dot" w:pos="7938"/>
        </w:tabs>
        <w:bidi/>
        <w:ind w:left="206" w:right="-600"/>
        <w:jc w:val="lowKashida"/>
        <w:rPr>
          <w:rFonts w:ascii="Tahoma" w:hAnsi="Tahoma" w:cs="B Nazanin"/>
          <w:sz w:val="28"/>
          <w:szCs w:val="28"/>
          <w:rtl/>
        </w:rPr>
      </w:pPr>
      <w:r>
        <w:rPr>
          <w:rFonts w:ascii="Tahoma" w:hAnsi="Tahoma" w:cs="B Nazanin" w:hint="cs"/>
          <w:sz w:val="28"/>
          <w:szCs w:val="28"/>
          <w:rtl/>
        </w:rPr>
        <w:t>ز) بستر بين المللي درياها</w:t>
      </w:r>
      <w:r>
        <w:rPr>
          <w:rFonts w:ascii="Tahoma" w:hAnsi="Tahoma" w:cs="B Nazanin" w:hint="cs"/>
          <w:sz w:val="28"/>
          <w:szCs w:val="28"/>
          <w:rtl/>
        </w:rPr>
        <w:tab/>
        <w:t>25</w:t>
      </w:r>
    </w:p>
    <w:p w:rsidR="00F236DD" w:rsidRDefault="00F236DD" w:rsidP="00F236DD">
      <w:pPr>
        <w:tabs>
          <w:tab w:val="left" w:leader="dot" w:pos="7938"/>
        </w:tabs>
        <w:bidi/>
        <w:ind w:left="206" w:right="26"/>
        <w:jc w:val="lowKashida"/>
        <w:rPr>
          <w:rFonts w:ascii="Lotus" w:hAnsi="Lotus" w:cs="B Nazanin"/>
          <w:sz w:val="28"/>
          <w:szCs w:val="28"/>
          <w:rtl/>
        </w:rPr>
      </w:pPr>
      <w:r>
        <w:rPr>
          <w:rFonts w:ascii="Lotus" w:hAnsi="Lotus" w:cs="B Nazanin" w:hint="cs"/>
          <w:sz w:val="28"/>
          <w:szCs w:val="28"/>
          <w:rtl/>
        </w:rPr>
        <w:t xml:space="preserve"> دكترينهاي موجود پيرامون رژيم حقوقي درياي خزر</w:t>
      </w:r>
      <w:r>
        <w:rPr>
          <w:rFonts w:ascii="Lotus" w:hAnsi="Lotus" w:hint="cs"/>
          <w:sz w:val="28"/>
          <w:szCs w:val="28"/>
          <w:rtl/>
        </w:rPr>
        <w:t>   </w:t>
      </w:r>
      <w:r>
        <w:rPr>
          <w:rFonts w:ascii="Lotus" w:hAnsi="Lotus" w:cs="B Nazanin" w:hint="cs"/>
          <w:sz w:val="28"/>
          <w:szCs w:val="28"/>
          <w:rtl/>
        </w:rPr>
        <w:tab/>
        <w:t>25</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الف) غير نظامي كردن درياي خزر از طريق اعمال برخي از مقررات و محدوديتها</w:t>
      </w:r>
      <w:r>
        <w:rPr>
          <w:rFonts w:ascii="Lotus" w:hAnsi="Lotus" w:hint="cs"/>
          <w:sz w:val="28"/>
          <w:szCs w:val="28"/>
          <w:rtl/>
        </w:rPr>
        <w:t> </w:t>
      </w:r>
      <w:r>
        <w:rPr>
          <w:rFonts w:ascii="Lotus" w:hAnsi="Lotus" w:cs="B Nazanin" w:hint="cs"/>
          <w:sz w:val="28"/>
          <w:szCs w:val="28"/>
          <w:rtl/>
        </w:rPr>
        <w:tab/>
        <w:t>25</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ب) تاكيد بر نظام حقوقي موجود (استفاده مشترك)</w:t>
      </w:r>
      <w:r>
        <w:rPr>
          <w:rFonts w:ascii="Lotus" w:hAnsi="Lotus" w:hint="cs"/>
          <w:sz w:val="28"/>
          <w:szCs w:val="28"/>
          <w:rtl/>
        </w:rPr>
        <w:t>   </w:t>
      </w:r>
      <w:r>
        <w:rPr>
          <w:rFonts w:ascii="Lotus" w:hAnsi="Lotus" w:cs="B Nazanin" w:hint="cs"/>
          <w:sz w:val="28"/>
          <w:szCs w:val="28"/>
          <w:rtl/>
        </w:rPr>
        <w:tab/>
        <w:t>26</w:t>
      </w:r>
    </w:p>
    <w:p w:rsidR="00F236DD" w:rsidRDefault="00F236DD" w:rsidP="00F236DD">
      <w:pPr>
        <w:tabs>
          <w:tab w:val="left" w:leader="dot" w:pos="7938"/>
        </w:tabs>
        <w:bidi/>
        <w:spacing w:line="600" w:lineRule="atLeast"/>
        <w:ind w:left="206" w:right="26"/>
        <w:jc w:val="lowKashida"/>
        <w:rPr>
          <w:rFonts w:ascii="Lotus" w:hAnsi="Lotus" w:cs="B Nazanin"/>
          <w:sz w:val="28"/>
          <w:szCs w:val="28"/>
          <w:rtl/>
        </w:rPr>
      </w:pPr>
      <w:r>
        <w:rPr>
          <w:rFonts w:ascii="Lotus" w:hAnsi="Lotus" w:cs="B Nazanin" w:hint="cs"/>
          <w:sz w:val="28"/>
          <w:szCs w:val="28"/>
          <w:rtl/>
        </w:rPr>
        <w:t>ج) تمسك به مفاهيم حقوق دريا (اعمال كنوانسيون 1982 حقوق دريا)</w:t>
      </w:r>
      <w:r>
        <w:rPr>
          <w:rFonts w:ascii="Lotus" w:hAnsi="Lotus" w:cs="B Nazanin" w:hint="cs"/>
          <w:sz w:val="28"/>
          <w:szCs w:val="28"/>
          <w:rtl/>
        </w:rPr>
        <w:tab/>
        <w:t>26</w:t>
      </w:r>
    </w:p>
    <w:p w:rsidR="00F236DD" w:rsidRDefault="00F236DD" w:rsidP="00F236DD">
      <w:pPr>
        <w:tabs>
          <w:tab w:val="left" w:leader="dot" w:pos="7938"/>
        </w:tabs>
        <w:bidi/>
        <w:spacing w:line="600" w:lineRule="atLeast"/>
        <w:ind w:left="206" w:right="26"/>
        <w:jc w:val="lowKashida"/>
        <w:rPr>
          <w:rFonts w:ascii="Lotus" w:hAnsi="Lotus"/>
          <w:sz w:val="28"/>
          <w:szCs w:val="28"/>
          <w:rtl/>
        </w:rPr>
      </w:pPr>
      <w:r>
        <w:rPr>
          <w:rFonts w:ascii="Lotus" w:hAnsi="Lotus" w:cs="B Nazanin" w:hint="cs"/>
          <w:sz w:val="28"/>
          <w:szCs w:val="28"/>
          <w:rtl/>
        </w:rPr>
        <w:t xml:space="preserve">د) ايجاد مناطق دريايي ملي (تقسيم درياي خزر بين دول ساحلي آن) </w:t>
      </w:r>
      <w:r>
        <w:rPr>
          <w:rFonts w:ascii="Lotus" w:hAnsi="Lotus" w:cs="B Nazanin" w:hint="cs"/>
          <w:sz w:val="28"/>
          <w:szCs w:val="28"/>
          <w:rtl/>
        </w:rPr>
        <w:tab/>
      </w:r>
      <w:r>
        <w:rPr>
          <w:rFonts w:ascii="Lotus" w:hAnsi="Lotus" w:hint="cs"/>
          <w:sz w:val="28"/>
          <w:szCs w:val="28"/>
          <w:rtl/>
        </w:rPr>
        <w:t>27</w:t>
      </w:r>
    </w:p>
    <w:p w:rsidR="00F236DD" w:rsidRDefault="00F236DD" w:rsidP="00F236DD">
      <w:pPr>
        <w:tabs>
          <w:tab w:val="left" w:leader="dot" w:pos="7938"/>
        </w:tabs>
        <w:bidi/>
        <w:spacing w:line="600" w:lineRule="atLeast"/>
        <w:ind w:left="206" w:right="26"/>
        <w:jc w:val="lowKashida"/>
        <w:rPr>
          <w:rFonts w:cs="B Nazanin"/>
          <w:sz w:val="28"/>
          <w:szCs w:val="28"/>
          <w:rtl/>
        </w:rPr>
      </w:pPr>
      <w:r>
        <w:rPr>
          <w:rFonts w:ascii="Lotus" w:hAnsi="Lotus" w:hint="cs"/>
          <w:sz w:val="28"/>
          <w:szCs w:val="28"/>
          <w:rtl/>
        </w:rPr>
        <w:t>          </w:t>
      </w:r>
      <w:r>
        <w:rPr>
          <w:rFonts w:ascii="Lotus" w:hAnsi="Lotus" w:cs="B Nazanin" w:hint="cs"/>
          <w:sz w:val="28"/>
          <w:szCs w:val="28"/>
          <w:rtl/>
        </w:rPr>
        <w:t xml:space="preserve"> </w:t>
      </w:r>
    </w:p>
    <w:p w:rsidR="00F236DD" w:rsidRDefault="00F236DD" w:rsidP="00F236DD">
      <w:pPr>
        <w:tabs>
          <w:tab w:val="left" w:leader="dot" w:pos="7938"/>
        </w:tabs>
        <w:bidi/>
        <w:spacing w:line="360" w:lineRule="auto"/>
        <w:ind w:left="26" w:right="-720"/>
        <w:jc w:val="lowKashida"/>
        <w:rPr>
          <w:rFonts w:cs="B Jadid"/>
          <w:shadow/>
          <w:color w:val="000000"/>
          <w:sz w:val="28"/>
          <w:szCs w:val="28"/>
          <w:rtl/>
        </w:rPr>
      </w:pPr>
      <w:r>
        <w:rPr>
          <w:rFonts w:cs="B Jadid" w:hint="cs"/>
          <w:color w:val="000000"/>
          <w:sz w:val="28"/>
          <w:szCs w:val="28"/>
          <w:rtl/>
        </w:rPr>
        <w:t>فصل چهارم :</w:t>
      </w:r>
      <w:r>
        <w:rPr>
          <w:rFonts w:cs="B Jadid" w:hint="cs"/>
          <w:shadow/>
          <w:color w:val="000000"/>
          <w:sz w:val="28"/>
          <w:szCs w:val="28"/>
          <w:rtl/>
        </w:rPr>
        <w:t>( حاکميت جمعی وامنيت انسانی در منطقه دريای خزر )</w:t>
      </w:r>
    </w:p>
    <w:p w:rsidR="00F236DD" w:rsidRDefault="00F236DD" w:rsidP="00F236DD">
      <w:pPr>
        <w:tabs>
          <w:tab w:val="left" w:leader="dot" w:pos="7938"/>
        </w:tabs>
        <w:bidi/>
        <w:spacing w:line="360" w:lineRule="auto"/>
        <w:ind w:left="26" w:right="-720"/>
        <w:jc w:val="lowKashida"/>
        <w:rPr>
          <w:rFonts w:cs="B Jadid"/>
          <w:shadow/>
          <w:color w:val="000000"/>
          <w:sz w:val="28"/>
          <w:szCs w:val="28"/>
          <w:rtl/>
        </w:rPr>
      </w:pPr>
    </w:p>
    <w:p w:rsidR="00F236DD" w:rsidRDefault="00F236DD" w:rsidP="00F236DD">
      <w:pPr>
        <w:tabs>
          <w:tab w:val="left" w:leader="dot" w:pos="7938"/>
        </w:tabs>
        <w:bidi/>
        <w:spacing w:line="360" w:lineRule="auto"/>
        <w:ind w:left="26"/>
        <w:jc w:val="lowKashida"/>
        <w:rPr>
          <w:rFonts w:ascii="Tahoma" w:hAnsi="Tahoma" w:cs="B Nazanin"/>
          <w:sz w:val="28"/>
          <w:szCs w:val="28"/>
          <w:lang w:bidi="fa-IR"/>
        </w:rPr>
      </w:pPr>
      <w:r>
        <w:rPr>
          <w:rFonts w:ascii="Tahoma" w:hAnsi="Tahoma" w:cs="B Nazanin" w:hint="cs"/>
          <w:sz w:val="28"/>
          <w:szCs w:val="28"/>
          <w:rtl/>
          <w:lang w:bidi="fa-IR"/>
        </w:rPr>
        <w:t>حاکميت جمعی و امنيت انسانی در منطقه دريای خزر</w:t>
      </w:r>
      <w:r>
        <w:rPr>
          <w:rFonts w:ascii="Tahoma" w:hAnsi="Tahoma" w:cs="B Nazanin" w:hint="cs"/>
          <w:sz w:val="28"/>
          <w:szCs w:val="28"/>
          <w:rtl/>
          <w:lang w:bidi="fa-IR"/>
        </w:rPr>
        <w:tab/>
        <w:t>28</w:t>
      </w:r>
    </w:p>
    <w:p w:rsidR="00F236DD" w:rsidRDefault="00F236DD" w:rsidP="00F236DD">
      <w:pPr>
        <w:tabs>
          <w:tab w:val="left" w:leader="dot" w:pos="7938"/>
        </w:tabs>
        <w:bidi/>
        <w:spacing w:line="360" w:lineRule="auto"/>
        <w:ind w:left="26"/>
        <w:jc w:val="lowKashida"/>
        <w:rPr>
          <w:rFonts w:ascii="Tahoma" w:hAnsi="Tahoma" w:cs="B Nazanin"/>
          <w:sz w:val="28"/>
          <w:szCs w:val="28"/>
          <w:lang w:bidi="fa-IR"/>
        </w:rPr>
      </w:pPr>
      <w:r>
        <w:rPr>
          <w:rFonts w:ascii="Tahoma" w:hAnsi="Tahoma" w:cs="B Nazanin" w:hint="cs"/>
          <w:sz w:val="28"/>
          <w:szCs w:val="28"/>
          <w:rtl/>
          <w:lang w:bidi="fa-IR"/>
        </w:rPr>
        <w:t>الزامات حاکميت و امنيت در دنيای نو</w:t>
      </w:r>
      <w:r>
        <w:rPr>
          <w:rFonts w:ascii="Tahoma" w:hAnsi="Tahoma" w:cs="B Nazanin" w:hint="cs"/>
          <w:sz w:val="28"/>
          <w:szCs w:val="28"/>
          <w:rtl/>
          <w:lang w:bidi="fa-IR"/>
        </w:rPr>
        <w:tab/>
        <w:t>28</w:t>
      </w:r>
    </w:p>
    <w:p w:rsidR="00F236DD" w:rsidRDefault="00F236DD" w:rsidP="00F236DD">
      <w:pPr>
        <w:tabs>
          <w:tab w:val="left" w:leader="dot" w:pos="7938"/>
        </w:tabs>
        <w:bidi/>
        <w:spacing w:line="360" w:lineRule="auto"/>
        <w:ind w:left="26"/>
        <w:jc w:val="lowKashida"/>
        <w:rPr>
          <w:rFonts w:ascii="Tahoma" w:hAnsi="Tahoma" w:cs="B Nazanin"/>
          <w:sz w:val="28"/>
          <w:szCs w:val="28"/>
          <w:lang w:bidi="fa-IR"/>
        </w:rPr>
      </w:pPr>
      <w:r>
        <w:rPr>
          <w:rFonts w:ascii="Tahoma" w:hAnsi="Tahoma" w:cs="B Nazanin" w:hint="cs"/>
          <w:sz w:val="28"/>
          <w:szCs w:val="28"/>
          <w:rtl/>
          <w:lang w:bidi="fa-IR"/>
        </w:rPr>
        <w:t>تجربه و چالش‌های کشورهای ساحلی دريای خزر.</w:t>
      </w:r>
      <w:r>
        <w:rPr>
          <w:rFonts w:ascii="Tahoma" w:hAnsi="Tahoma" w:cs="B Nazanin" w:hint="cs"/>
          <w:sz w:val="28"/>
          <w:szCs w:val="28"/>
          <w:rtl/>
          <w:lang w:bidi="fa-IR"/>
        </w:rPr>
        <w:tab/>
        <w:t>35</w:t>
      </w:r>
    </w:p>
    <w:p w:rsidR="00F236DD" w:rsidRDefault="00F236DD" w:rsidP="00F236DD">
      <w:pPr>
        <w:tabs>
          <w:tab w:val="left" w:leader="dot" w:pos="7938"/>
        </w:tabs>
        <w:bidi/>
        <w:spacing w:line="360" w:lineRule="auto"/>
        <w:ind w:left="26"/>
        <w:jc w:val="lowKashida"/>
        <w:rPr>
          <w:rFonts w:ascii="Tahoma" w:hAnsi="Tahoma" w:cs="B Nazanin"/>
          <w:sz w:val="28"/>
          <w:szCs w:val="28"/>
          <w:rtl/>
          <w:lang w:bidi="fa-IR"/>
        </w:rPr>
      </w:pPr>
    </w:p>
    <w:p w:rsidR="00F236DD" w:rsidRDefault="00F236DD" w:rsidP="00F236DD">
      <w:pPr>
        <w:tabs>
          <w:tab w:val="left" w:leader="dot" w:pos="7938"/>
        </w:tabs>
        <w:bidi/>
        <w:spacing w:line="360" w:lineRule="auto"/>
        <w:ind w:left="206"/>
        <w:jc w:val="lowKashida"/>
        <w:rPr>
          <w:rFonts w:cs="B Jadid"/>
          <w:sz w:val="28"/>
          <w:szCs w:val="28"/>
          <w:rtl/>
        </w:rPr>
      </w:pPr>
      <w:r>
        <w:rPr>
          <w:rFonts w:cs="B Jadid" w:hint="cs"/>
          <w:color w:val="000000"/>
          <w:sz w:val="28"/>
          <w:szCs w:val="28"/>
          <w:rtl/>
        </w:rPr>
        <w:t xml:space="preserve">فصل پنجم </w:t>
      </w:r>
      <w:r>
        <w:rPr>
          <w:rFonts w:ascii="Tahoma" w:hAnsi="Tahoma" w:cs="B Jadid" w:hint="cs"/>
          <w:sz w:val="28"/>
          <w:szCs w:val="28"/>
          <w:rtl/>
        </w:rPr>
        <w:t xml:space="preserve"> : ( كنوانسيون محيط زيست درياي خزر )</w:t>
      </w:r>
    </w:p>
    <w:p w:rsidR="00F236DD" w:rsidRDefault="00F236DD" w:rsidP="00F236DD">
      <w:pPr>
        <w:tabs>
          <w:tab w:val="left" w:leader="dot" w:pos="7938"/>
        </w:tabs>
        <w:bidi/>
        <w:ind w:firstLine="18"/>
        <w:rPr>
          <w:rFonts w:cs="B Nazanin"/>
          <w:sz w:val="28"/>
          <w:szCs w:val="28"/>
          <w:rtl/>
        </w:rPr>
      </w:pPr>
      <w:r>
        <w:rPr>
          <w:rFonts w:ascii="Tahoma" w:hAnsi="Tahoma" w:cs="B Nazanin" w:hint="cs"/>
          <w:sz w:val="28"/>
          <w:szCs w:val="28"/>
          <w:rtl/>
        </w:rPr>
        <w:t>كنوانسيون محيط زيست درياي خزر</w:t>
      </w:r>
      <w:r>
        <w:rPr>
          <w:rFonts w:cs="B Nazanin" w:hint="cs"/>
          <w:sz w:val="28"/>
          <w:szCs w:val="28"/>
          <w:rtl/>
        </w:rPr>
        <w:tab/>
        <w:t>46</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t>بخش اول (مفاد كلي</w:t>
      </w:r>
      <w:r>
        <w:rPr>
          <w:rFonts w:ascii="Tahoma" w:hAnsi="Tahoma" w:cs="B Nazanin"/>
          <w:sz w:val="28"/>
          <w:szCs w:val="28"/>
        </w:rPr>
        <w:t xml:space="preserve"> (</w:t>
      </w:r>
      <w:r>
        <w:rPr>
          <w:rFonts w:ascii="Tahoma" w:hAnsi="Tahoma" w:cs="B Nazanin" w:hint="cs"/>
          <w:sz w:val="28"/>
          <w:szCs w:val="28"/>
          <w:rtl/>
        </w:rPr>
        <w:tab/>
        <w:t>47</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lastRenderedPageBreak/>
        <w:t>بخش دوم ( تعهدات كلي</w:t>
      </w:r>
      <w:r>
        <w:rPr>
          <w:rFonts w:ascii="Tahoma" w:hAnsi="Tahoma" w:cs="B Nazanin"/>
          <w:sz w:val="28"/>
          <w:szCs w:val="28"/>
        </w:rPr>
        <w:t xml:space="preserve"> </w:t>
      </w:r>
      <w:r>
        <w:rPr>
          <w:rFonts w:ascii="Tahoma" w:hAnsi="Tahoma" w:cs="B Nazanin" w:hint="cs"/>
          <w:sz w:val="28"/>
          <w:szCs w:val="28"/>
          <w:rtl/>
        </w:rPr>
        <w:t>)</w:t>
      </w:r>
      <w:r>
        <w:rPr>
          <w:rFonts w:ascii="Tahoma" w:hAnsi="Tahoma" w:cs="B Nazanin" w:hint="cs"/>
          <w:sz w:val="28"/>
          <w:szCs w:val="28"/>
          <w:rtl/>
        </w:rPr>
        <w:tab/>
        <w:t>50</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t>بخش سوم ( جلوگيري، كاهش و كنترل آلودگي )</w:t>
      </w:r>
      <w:r>
        <w:rPr>
          <w:rFonts w:ascii="Tahoma" w:hAnsi="Tahoma" w:cs="B Nazanin" w:hint="cs"/>
          <w:sz w:val="28"/>
          <w:szCs w:val="28"/>
          <w:rtl/>
        </w:rPr>
        <w:tab/>
        <w:t>51</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t>بخش چهارم ( حفاظت، نگهداري و احياي محيط زيست</w:t>
      </w:r>
      <w:r>
        <w:rPr>
          <w:rFonts w:ascii="Tahoma" w:hAnsi="Tahoma" w:cs="B Nazanin"/>
          <w:sz w:val="28"/>
          <w:szCs w:val="28"/>
        </w:rPr>
        <w:t xml:space="preserve"> </w:t>
      </w:r>
      <w:r>
        <w:rPr>
          <w:rFonts w:ascii="Tahoma" w:hAnsi="Tahoma" w:cs="B Nazanin" w:hint="cs"/>
          <w:sz w:val="28"/>
          <w:szCs w:val="28"/>
          <w:rtl/>
        </w:rPr>
        <w:t>دريايي</w:t>
      </w:r>
      <w:r>
        <w:rPr>
          <w:rFonts w:ascii="Tahoma" w:hAnsi="Tahoma" w:cs="B Nazanin"/>
          <w:sz w:val="28"/>
          <w:szCs w:val="28"/>
        </w:rPr>
        <w:t xml:space="preserve"> </w:t>
      </w:r>
      <w:r>
        <w:rPr>
          <w:rFonts w:ascii="Tahoma" w:hAnsi="Tahoma" w:cs="B Nazanin" w:hint="cs"/>
          <w:sz w:val="28"/>
          <w:szCs w:val="28"/>
          <w:rtl/>
        </w:rPr>
        <w:t>)</w:t>
      </w:r>
      <w:r>
        <w:rPr>
          <w:rFonts w:ascii="Tahoma" w:hAnsi="Tahoma" w:cs="B Nazanin" w:hint="cs"/>
          <w:sz w:val="28"/>
          <w:szCs w:val="28"/>
          <w:rtl/>
        </w:rPr>
        <w:tab/>
        <w:t>56</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lang w:bidi="fa-IR"/>
        </w:rPr>
      </w:pPr>
      <w:r>
        <w:rPr>
          <w:rFonts w:ascii="Tahoma" w:hAnsi="Tahoma" w:cs="B Nazanin" w:hint="cs"/>
          <w:sz w:val="28"/>
          <w:szCs w:val="28"/>
          <w:rtl/>
        </w:rPr>
        <w:t>بخش پنجم  ( خط مشي‌ها )</w:t>
      </w:r>
      <w:r>
        <w:rPr>
          <w:rFonts w:ascii="Tahoma" w:hAnsi="Tahoma" w:cs="B Nazanin"/>
          <w:sz w:val="28"/>
          <w:szCs w:val="28"/>
        </w:rPr>
        <w:t xml:space="preserve"> </w:t>
      </w:r>
      <w:r>
        <w:rPr>
          <w:rFonts w:ascii="Tahoma" w:hAnsi="Tahoma" w:cs="B Nazanin" w:hint="cs"/>
          <w:sz w:val="28"/>
          <w:szCs w:val="28"/>
          <w:rtl/>
          <w:lang w:bidi="fa-IR"/>
        </w:rPr>
        <w:tab/>
        <w:t>57</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t>بخش ششم ( ترتيبات سازماني )</w:t>
      </w:r>
      <w:r>
        <w:rPr>
          <w:rFonts w:ascii="Tahoma" w:hAnsi="Tahoma" w:cs="B Nazanin"/>
          <w:sz w:val="28"/>
          <w:szCs w:val="28"/>
        </w:rPr>
        <w:t xml:space="preserve"> </w:t>
      </w:r>
      <w:r>
        <w:rPr>
          <w:rFonts w:ascii="Tahoma" w:hAnsi="Tahoma" w:cs="B Nazanin" w:hint="cs"/>
          <w:sz w:val="28"/>
          <w:szCs w:val="28"/>
          <w:rtl/>
        </w:rPr>
        <w:tab/>
        <w:t>61</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t>بخش هفتم ( پروتكلها و ضمايم )</w:t>
      </w:r>
      <w:r>
        <w:rPr>
          <w:rFonts w:ascii="Tahoma" w:hAnsi="Tahoma" w:cs="B Nazanin" w:hint="cs"/>
          <w:sz w:val="28"/>
          <w:szCs w:val="28"/>
          <w:rtl/>
        </w:rPr>
        <w:tab/>
        <w:t>65</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rPr>
      </w:pPr>
      <w:r>
        <w:rPr>
          <w:rFonts w:ascii="Tahoma" w:hAnsi="Tahoma" w:cs="B Nazanin" w:hint="cs"/>
          <w:sz w:val="28"/>
          <w:szCs w:val="28"/>
          <w:rtl/>
        </w:rPr>
        <w:t>بخش هشتم اجرا و قبول</w:t>
      </w:r>
      <w:r>
        <w:rPr>
          <w:rFonts w:ascii="Tahoma" w:hAnsi="Tahoma" w:cs="B Nazanin"/>
          <w:sz w:val="28"/>
          <w:szCs w:val="28"/>
        </w:rPr>
        <w:t xml:space="preserve"> </w:t>
      </w:r>
      <w:r>
        <w:rPr>
          <w:rFonts w:ascii="Tahoma" w:hAnsi="Tahoma" w:cs="B Nazanin" w:hint="cs"/>
          <w:sz w:val="28"/>
          <w:szCs w:val="28"/>
          <w:rtl/>
        </w:rPr>
        <w:tab/>
        <w:t>66</w:t>
      </w:r>
    </w:p>
    <w:p w:rsidR="00F236DD" w:rsidRDefault="00F236DD" w:rsidP="00F236DD">
      <w:pPr>
        <w:tabs>
          <w:tab w:val="left" w:leader="dot" w:pos="7938"/>
        </w:tabs>
        <w:bidi/>
        <w:spacing w:before="100" w:beforeAutospacing="1" w:after="100" w:afterAutospacing="1"/>
        <w:ind w:firstLine="18"/>
        <w:jc w:val="lowKashida"/>
        <w:rPr>
          <w:rFonts w:ascii="Tahoma" w:hAnsi="Tahoma" w:cs="B Nazanin"/>
          <w:sz w:val="28"/>
          <w:szCs w:val="28"/>
          <w:rtl/>
          <w:lang w:bidi="fa-IR"/>
        </w:rPr>
      </w:pPr>
      <w:r>
        <w:rPr>
          <w:rFonts w:ascii="Tahoma" w:hAnsi="Tahoma" w:cs="B Nazanin" w:hint="cs"/>
          <w:sz w:val="28"/>
          <w:szCs w:val="28"/>
          <w:rtl/>
        </w:rPr>
        <w:t>بخش نهم مواد نهايي</w:t>
      </w:r>
      <w:r>
        <w:rPr>
          <w:rFonts w:ascii="Tahoma" w:hAnsi="Tahoma" w:cs="B Nazanin"/>
          <w:sz w:val="28"/>
          <w:szCs w:val="28"/>
        </w:rPr>
        <w:t xml:space="preserve"> </w:t>
      </w:r>
      <w:r>
        <w:rPr>
          <w:rFonts w:ascii="Tahoma" w:hAnsi="Tahoma" w:cs="B Nazanin" w:hint="cs"/>
          <w:sz w:val="28"/>
          <w:szCs w:val="28"/>
          <w:rtl/>
          <w:lang w:bidi="fa-IR"/>
        </w:rPr>
        <w:tab/>
        <w:t>68</w:t>
      </w:r>
    </w:p>
    <w:p w:rsidR="00F236DD" w:rsidRDefault="00F236DD" w:rsidP="00F236DD">
      <w:pPr>
        <w:tabs>
          <w:tab w:val="left" w:leader="dot" w:pos="7938"/>
        </w:tabs>
        <w:bidi/>
        <w:ind w:left="-154"/>
        <w:jc w:val="lowKashida"/>
        <w:rPr>
          <w:rFonts w:cs="B Jadid"/>
          <w:color w:val="000000"/>
          <w:sz w:val="28"/>
          <w:szCs w:val="28"/>
          <w:rtl/>
        </w:rPr>
      </w:pPr>
    </w:p>
    <w:p w:rsidR="00F236DD" w:rsidRDefault="00F236DD" w:rsidP="00F236DD">
      <w:pPr>
        <w:tabs>
          <w:tab w:val="left" w:leader="dot" w:pos="7938"/>
        </w:tabs>
        <w:bidi/>
        <w:ind w:left="-154"/>
        <w:jc w:val="lowKashida"/>
        <w:rPr>
          <w:rFonts w:cs="B Jadid"/>
          <w:color w:val="000000"/>
          <w:sz w:val="28"/>
          <w:szCs w:val="28"/>
          <w:rtl/>
        </w:rPr>
      </w:pPr>
      <w:r>
        <w:rPr>
          <w:rFonts w:cs="B Jadid" w:hint="cs"/>
          <w:color w:val="000000"/>
          <w:sz w:val="28"/>
          <w:szCs w:val="28"/>
          <w:rtl/>
        </w:rPr>
        <w:t>فصل ششم : ( تحولات اخير درياي خزر )</w:t>
      </w:r>
    </w:p>
    <w:p w:rsidR="00F236DD" w:rsidRDefault="00F236DD" w:rsidP="00F236DD">
      <w:pPr>
        <w:tabs>
          <w:tab w:val="left" w:leader="dot" w:pos="7938"/>
        </w:tabs>
        <w:bidi/>
        <w:spacing w:before="100" w:beforeAutospacing="1" w:after="100" w:afterAutospacing="1"/>
        <w:ind w:firstLine="18"/>
        <w:jc w:val="lowKashida"/>
        <w:rPr>
          <w:rFonts w:cs="B Nazanin"/>
          <w:color w:val="000000"/>
          <w:sz w:val="28"/>
          <w:szCs w:val="28"/>
          <w:rtl/>
        </w:rPr>
      </w:pPr>
      <w:r>
        <w:rPr>
          <w:rFonts w:cs="B Nazanin" w:hint="cs"/>
          <w:color w:val="000000"/>
          <w:sz w:val="28"/>
          <w:szCs w:val="28"/>
          <w:rtl/>
        </w:rPr>
        <w:t>تحولات اخير درياي خزر</w:t>
      </w:r>
      <w:r>
        <w:rPr>
          <w:rFonts w:cs="B Nazanin" w:hint="cs"/>
          <w:color w:val="000000"/>
          <w:sz w:val="28"/>
          <w:szCs w:val="28"/>
          <w:rtl/>
        </w:rPr>
        <w:tab/>
        <w:t>70</w:t>
      </w:r>
    </w:p>
    <w:p w:rsidR="00F236DD" w:rsidRDefault="00F236DD" w:rsidP="00F236DD">
      <w:pPr>
        <w:tabs>
          <w:tab w:val="left" w:leader="dot" w:pos="7938"/>
        </w:tabs>
        <w:bidi/>
        <w:spacing w:before="100" w:beforeAutospacing="1" w:after="100" w:afterAutospacing="1"/>
        <w:ind w:firstLine="18"/>
        <w:jc w:val="lowKashida"/>
        <w:rPr>
          <w:rFonts w:cs="B Nazanin"/>
          <w:color w:val="000000"/>
          <w:sz w:val="28"/>
          <w:szCs w:val="28"/>
        </w:rPr>
      </w:pPr>
      <w:r>
        <w:rPr>
          <w:rFonts w:cs="B Nazanin" w:hint="cs"/>
          <w:color w:val="000000"/>
          <w:sz w:val="28"/>
          <w:szCs w:val="28"/>
          <w:rtl/>
        </w:rPr>
        <w:t>وضعيت نظامي و امنيتي</w:t>
      </w:r>
      <w:r>
        <w:rPr>
          <w:rFonts w:cs="B Nazanin" w:hint="cs"/>
          <w:color w:val="000000"/>
          <w:sz w:val="28"/>
          <w:szCs w:val="28"/>
        </w:rPr>
        <w:t xml:space="preserve"> </w:t>
      </w:r>
      <w:r>
        <w:rPr>
          <w:rFonts w:cs="B Nazanin" w:hint="cs"/>
          <w:color w:val="000000"/>
          <w:sz w:val="28"/>
          <w:szCs w:val="28"/>
          <w:rtl/>
        </w:rPr>
        <w:t>درياي خزر</w:t>
      </w:r>
      <w:r>
        <w:rPr>
          <w:rFonts w:cs="B Nazanin" w:hint="cs"/>
          <w:color w:val="000000"/>
          <w:sz w:val="28"/>
          <w:szCs w:val="28"/>
        </w:rPr>
        <w:t xml:space="preserve"> </w:t>
      </w:r>
      <w:r>
        <w:rPr>
          <w:rFonts w:cs="B Nazanin" w:hint="cs"/>
          <w:color w:val="000000"/>
          <w:sz w:val="28"/>
          <w:szCs w:val="28"/>
          <w:rtl/>
        </w:rPr>
        <w:tab/>
        <w:t>70</w:t>
      </w:r>
    </w:p>
    <w:p w:rsidR="00F236DD" w:rsidRDefault="00F236DD" w:rsidP="00F236DD">
      <w:pPr>
        <w:tabs>
          <w:tab w:val="left" w:leader="dot" w:pos="7938"/>
        </w:tabs>
        <w:bidi/>
        <w:spacing w:line="360" w:lineRule="auto"/>
        <w:ind w:left="18" w:right="-600"/>
        <w:jc w:val="lowKashida"/>
        <w:rPr>
          <w:rFonts w:cs="B Nazanin"/>
          <w:color w:val="000000"/>
          <w:sz w:val="28"/>
          <w:szCs w:val="28"/>
          <w:rtl/>
        </w:rPr>
      </w:pPr>
      <w:r>
        <w:rPr>
          <w:rFonts w:cs="B Nazanin" w:hint="cs"/>
          <w:color w:val="000000"/>
          <w:sz w:val="28"/>
          <w:szCs w:val="28"/>
          <w:rtl/>
        </w:rPr>
        <w:t>انرژي</w:t>
      </w:r>
      <w:r>
        <w:rPr>
          <w:rFonts w:cs="B Nazanin" w:hint="cs"/>
          <w:color w:val="000000"/>
          <w:sz w:val="28"/>
          <w:szCs w:val="28"/>
        </w:rPr>
        <w:t xml:space="preserve"> </w:t>
      </w:r>
      <w:r>
        <w:rPr>
          <w:rFonts w:cs="B Nazanin" w:hint="cs"/>
          <w:color w:val="000000"/>
          <w:sz w:val="28"/>
          <w:szCs w:val="28"/>
          <w:rtl/>
        </w:rPr>
        <w:tab/>
        <w:t>73</w:t>
      </w:r>
    </w:p>
    <w:p w:rsidR="00F236DD" w:rsidRDefault="00F236DD" w:rsidP="00F236DD">
      <w:pPr>
        <w:tabs>
          <w:tab w:val="left" w:leader="dot" w:pos="7938"/>
        </w:tabs>
        <w:bidi/>
        <w:spacing w:line="360" w:lineRule="auto"/>
        <w:ind w:right="-600" w:firstLine="18"/>
        <w:jc w:val="lowKashida"/>
        <w:rPr>
          <w:rFonts w:cs="B Nazanin"/>
          <w:sz w:val="28"/>
          <w:szCs w:val="28"/>
          <w:rtl/>
        </w:rPr>
      </w:pPr>
      <w:r>
        <w:rPr>
          <w:rFonts w:cs="B Nazanin"/>
          <w:color w:val="000000"/>
          <w:sz w:val="28"/>
          <w:szCs w:val="28"/>
        </w:rPr>
        <w:t> </w:t>
      </w:r>
      <w:r>
        <w:rPr>
          <w:rFonts w:cs="B Nazanin" w:hint="cs"/>
          <w:sz w:val="28"/>
          <w:szCs w:val="28"/>
          <w:rtl/>
        </w:rPr>
        <w:t>شيلات و كشتيراني</w:t>
      </w:r>
      <w:r>
        <w:rPr>
          <w:rFonts w:cs="B Nazanin" w:hint="cs"/>
          <w:sz w:val="28"/>
          <w:szCs w:val="28"/>
          <w:rtl/>
        </w:rPr>
        <w:tab/>
        <w:t>74</w:t>
      </w:r>
    </w:p>
    <w:p w:rsidR="00F236DD" w:rsidRDefault="00F236DD" w:rsidP="00F236DD">
      <w:pPr>
        <w:tabs>
          <w:tab w:val="left" w:leader="dot" w:pos="7938"/>
        </w:tabs>
        <w:bidi/>
        <w:spacing w:line="360" w:lineRule="auto"/>
        <w:ind w:right="-600" w:firstLine="18"/>
        <w:jc w:val="lowKashida"/>
        <w:rPr>
          <w:rFonts w:cs="B Nazanin"/>
          <w:sz w:val="28"/>
          <w:szCs w:val="28"/>
          <w:rtl/>
        </w:rPr>
      </w:pPr>
      <w:r>
        <w:rPr>
          <w:rFonts w:cs="B Nazanin" w:hint="cs"/>
          <w:sz w:val="28"/>
          <w:szCs w:val="28"/>
          <w:rtl/>
        </w:rPr>
        <w:t>محيط زيست</w:t>
      </w:r>
      <w:r>
        <w:rPr>
          <w:rFonts w:cs="B Nazanin" w:hint="cs"/>
          <w:sz w:val="28"/>
          <w:szCs w:val="28"/>
        </w:rPr>
        <w:t xml:space="preserve"> </w:t>
      </w:r>
      <w:r>
        <w:rPr>
          <w:rFonts w:cs="B Nazanin" w:hint="cs"/>
          <w:sz w:val="28"/>
          <w:szCs w:val="28"/>
          <w:rtl/>
        </w:rPr>
        <w:tab/>
        <w:t>75</w:t>
      </w:r>
    </w:p>
    <w:p w:rsidR="00F236DD" w:rsidRDefault="00F236DD" w:rsidP="00F236DD">
      <w:pPr>
        <w:tabs>
          <w:tab w:val="left" w:leader="dot" w:pos="7938"/>
        </w:tabs>
        <w:bidi/>
        <w:spacing w:line="360" w:lineRule="auto"/>
        <w:ind w:right="-600" w:firstLine="18"/>
        <w:jc w:val="lowKashida"/>
        <w:rPr>
          <w:rFonts w:cs="B Nazanin"/>
          <w:sz w:val="28"/>
          <w:szCs w:val="28"/>
          <w:rtl/>
        </w:rPr>
      </w:pPr>
      <w:r>
        <w:rPr>
          <w:rFonts w:cs="B Nazanin" w:hint="cs"/>
          <w:sz w:val="28"/>
          <w:szCs w:val="28"/>
          <w:rtl/>
        </w:rPr>
        <w:t>همكاري هاي منطقه اي</w:t>
      </w:r>
      <w:r>
        <w:rPr>
          <w:rFonts w:cs="B Nazanin" w:hint="cs"/>
          <w:sz w:val="28"/>
          <w:szCs w:val="28"/>
        </w:rPr>
        <w:t xml:space="preserve"> </w:t>
      </w:r>
      <w:r>
        <w:rPr>
          <w:rFonts w:cs="B Nazanin" w:hint="cs"/>
          <w:sz w:val="28"/>
          <w:szCs w:val="28"/>
          <w:rtl/>
        </w:rPr>
        <w:tab/>
        <w:t>75</w:t>
      </w:r>
    </w:p>
    <w:p w:rsidR="00F236DD" w:rsidRDefault="00F236DD" w:rsidP="00F236DD">
      <w:pPr>
        <w:tabs>
          <w:tab w:val="left" w:leader="dot" w:pos="7938"/>
        </w:tabs>
        <w:bidi/>
        <w:spacing w:line="360" w:lineRule="auto"/>
        <w:ind w:right="-600" w:firstLine="18"/>
        <w:jc w:val="lowKashida"/>
        <w:rPr>
          <w:rFonts w:cs="B Nazanin"/>
          <w:sz w:val="28"/>
          <w:szCs w:val="28"/>
          <w:rtl/>
        </w:rPr>
      </w:pPr>
      <w:r>
        <w:rPr>
          <w:rFonts w:cs="B Nazanin" w:hint="cs"/>
          <w:sz w:val="28"/>
          <w:szCs w:val="28"/>
          <w:rtl/>
        </w:rPr>
        <w:t>جريان هاي متعارض در حوزه درياي خزر</w:t>
      </w:r>
      <w:r>
        <w:rPr>
          <w:rFonts w:cs="B Nazanin" w:hint="cs"/>
          <w:sz w:val="28"/>
          <w:szCs w:val="28"/>
        </w:rPr>
        <w:t xml:space="preserve"> </w:t>
      </w:r>
      <w:r>
        <w:rPr>
          <w:rFonts w:cs="B Nazanin" w:hint="cs"/>
          <w:sz w:val="28"/>
          <w:szCs w:val="28"/>
          <w:rtl/>
        </w:rPr>
        <w:tab/>
        <w:t>77</w:t>
      </w:r>
    </w:p>
    <w:p w:rsidR="00F236DD" w:rsidRDefault="00F236DD" w:rsidP="00F236DD">
      <w:pPr>
        <w:tabs>
          <w:tab w:val="left" w:leader="dot" w:pos="7938"/>
        </w:tabs>
        <w:bidi/>
        <w:spacing w:line="360" w:lineRule="auto"/>
        <w:ind w:right="-600" w:firstLine="18"/>
        <w:jc w:val="lowKashida"/>
        <w:rPr>
          <w:rFonts w:cs="B Nazanin"/>
          <w:sz w:val="28"/>
          <w:szCs w:val="28"/>
          <w:rtl/>
        </w:rPr>
      </w:pPr>
      <w:r>
        <w:rPr>
          <w:rFonts w:cs="B Nazanin" w:hint="cs"/>
          <w:sz w:val="28"/>
          <w:szCs w:val="28"/>
          <w:rtl/>
        </w:rPr>
        <w:t>الف</w:t>
      </w:r>
      <w:r>
        <w:rPr>
          <w:rFonts w:cs="B Nazanin"/>
          <w:sz w:val="28"/>
          <w:szCs w:val="28"/>
        </w:rPr>
        <w:t xml:space="preserve"> – </w:t>
      </w:r>
      <w:r>
        <w:rPr>
          <w:rFonts w:cs="B Nazanin" w:hint="cs"/>
          <w:sz w:val="28"/>
          <w:szCs w:val="28"/>
          <w:rtl/>
        </w:rPr>
        <w:t>جريان غربي . شرقي</w:t>
      </w:r>
      <w:r>
        <w:rPr>
          <w:rFonts w:cs="B Nazanin" w:hint="cs"/>
          <w:sz w:val="28"/>
          <w:szCs w:val="28"/>
        </w:rPr>
        <w:t xml:space="preserve"> </w:t>
      </w:r>
      <w:r>
        <w:rPr>
          <w:rFonts w:cs="B Nazanin" w:hint="cs"/>
          <w:sz w:val="28"/>
          <w:szCs w:val="28"/>
          <w:rtl/>
        </w:rPr>
        <w:tab/>
        <w:t>77</w:t>
      </w:r>
    </w:p>
    <w:p w:rsidR="00F236DD" w:rsidRDefault="00F236DD" w:rsidP="00F236DD">
      <w:pPr>
        <w:tabs>
          <w:tab w:val="left" w:leader="dot" w:pos="7938"/>
        </w:tabs>
        <w:bidi/>
        <w:spacing w:line="360" w:lineRule="auto"/>
        <w:ind w:right="-600" w:firstLine="18"/>
        <w:jc w:val="lowKashida"/>
        <w:rPr>
          <w:rFonts w:cs="B Nazanin"/>
          <w:sz w:val="28"/>
          <w:szCs w:val="28"/>
          <w:rtl/>
        </w:rPr>
      </w:pPr>
      <w:r>
        <w:rPr>
          <w:rFonts w:cs="B Nazanin" w:hint="cs"/>
          <w:sz w:val="28"/>
          <w:szCs w:val="28"/>
          <w:rtl/>
        </w:rPr>
        <w:t>ب . جريان شمال</w:t>
      </w:r>
      <w:r>
        <w:rPr>
          <w:rFonts w:cs="B Nazanin"/>
          <w:sz w:val="28"/>
          <w:szCs w:val="28"/>
        </w:rPr>
        <w:t xml:space="preserve"> . </w:t>
      </w:r>
      <w:r>
        <w:rPr>
          <w:rFonts w:cs="B Nazanin" w:hint="cs"/>
          <w:sz w:val="28"/>
          <w:szCs w:val="28"/>
          <w:rtl/>
        </w:rPr>
        <w:t>جنوبي</w:t>
      </w:r>
      <w:r>
        <w:rPr>
          <w:rFonts w:cs="B Nazanin" w:hint="cs"/>
          <w:sz w:val="28"/>
          <w:szCs w:val="28"/>
        </w:rPr>
        <w:t xml:space="preserve"> </w:t>
      </w:r>
      <w:r>
        <w:rPr>
          <w:rFonts w:cs="B Nazanin" w:hint="cs"/>
          <w:sz w:val="28"/>
          <w:szCs w:val="28"/>
          <w:rtl/>
        </w:rPr>
        <w:tab/>
        <w:t>78</w:t>
      </w:r>
    </w:p>
    <w:p w:rsidR="00F236DD" w:rsidRDefault="00F236DD" w:rsidP="00F236DD">
      <w:pPr>
        <w:tabs>
          <w:tab w:val="left" w:leader="dot" w:pos="7938"/>
        </w:tabs>
        <w:bidi/>
        <w:ind w:right="-600" w:firstLine="18"/>
        <w:jc w:val="lowKashida"/>
        <w:rPr>
          <w:rFonts w:cs="B Nazanin"/>
          <w:sz w:val="28"/>
          <w:szCs w:val="28"/>
          <w:rtl/>
        </w:rPr>
      </w:pPr>
      <w:r>
        <w:rPr>
          <w:rFonts w:cs="B Nazanin" w:hint="cs"/>
          <w:sz w:val="28"/>
          <w:szCs w:val="28"/>
          <w:rtl/>
        </w:rPr>
        <w:t>ج . سياست خزري ايران. چالش ها و راهكارها</w:t>
      </w:r>
      <w:r>
        <w:rPr>
          <w:rFonts w:cs="B Nazanin" w:hint="cs"/>
          <w:sz w:val="28"/>
          <w:szCs w:val="28"/>
        </w:rPr>
        <w:t xml:space="preserve"> </w:t>
      </w:r>
      <w:r>
        <w:rPr>
          <w:rFonts w:cs="B Nazanin" w:hint="cs"/>
          <w:sz w:val="28"/>
          <w:szCs w:val="28"/>
          <w:rtl/>
        </w:rPr>
        <w:tab/>
        <w:t>79</w:t>
      </w:r>
    </w:p>
    <w:p w:rsidR="00F236DD" w:rsidRDefault="00F236DD" w:rsidP="00F236DD">
      <w:pPr>
        <w:tabs>
          <w:tab w:val="left" w:leader="dot" w:pos="7938"/>
        </w:tabs>
        <w:bidi/>
        <w:ind w:left="206" w:right="-600"/>
        <w:jc w:val="lowKashida"/>
        <w:rPr>
          <w:rFonts w:ascii="Lotus" w:hAnsi="Lotus" w:cs="B Nazanin"/>
          <w:sz w:val="28"/>
          <w:szCs w:val="28"/>
          <w:rtl/>
        </w:rPr>
      </w:pPr>
      <w:r>
        <w:rPr>
          <w:rFonts w:ascii="Lotus" w:hAnsi="Lotus" w:cs="B Nazanin" w:hint="cs"/>
          <w:sz w:val="28"/>
          <w:szCs w:val="28"/>
          <w:rtl/>
        </w:rPr>
        <w:t>نتيجه و ارزيابي</w:t>
      </w:r>
      <w:r>
        <w:rPr>
          <w:rFonts w:ascii="Lotus" w:hAnsi="Lotus" w:hint="cs"/>
          <w:sz w:val="28"/>
          <w:szCs w:val="28"/>
          <w:rtl/>
        </w:rPr>
        <w:t> </w:t>
      </w:r>
      <w:r>
        <w:rPr>
          <w:rFonts w:ascii="Lotus" w:hAnsi="Lotus" w:cs="B Nazanin" w:hint="cs"/>
          <w:sz w:val="28"/>
          <w:szCs w:val="28"/>
          <w:rtl/>
        </w:rPr>
        <w:tab/>
        <w:t>81</w:t>
      </w:r>
    </w:p>
    <w:p w:rsidR="00F236DD" w:rsidRDefault="00F236DD" w:rsidP="00F236DD">
      <w:pPr>
        <w:tabs>
          <w:tab w:val="left" w:leader="dot" w:pos="7938"/>
        </w:tabs>
        <w:bidi/>
        <w:spacing w:line="360" w:lineRule="auto"/>
        <w:ind w:left="206" w:right="-600"/>
        <w:jc w:val="lowKashida"/>
        <w:rPr>
          <w:rFonts w:ascii="Lotus" w:hAnsi="Lotus" w:cs="B Nazanin"/>
          <w:sz w:val="28"/>
          <w:szCs w:val="28"/>
          <w:rtl/>
          <w:lang w:bidi="fa-IR"/>
        </w:rPr>
      </w:pPr>
      <w:r>
        <w:rPr>
          <w:rFonts w:ascii="Lotus" w:hAnsi="Lotus" w:cs="B Nazanin" w:hint="cs"/>
          <w:sz w:val="28"/>
          <w:szCs w:val="28"/>
          <w:rtl/>
        </w:rPr>
        <w:t>فهرست منابع و مآخذ</w:t>
      </w:r>
      <w:r>
        <w:rPr>
          <w:rFonts w:ascii="Lotus" w:hAnsi="Lotus" w:hint="cs"/>
          <w:sz w:val="28"/>
          <w:szCs w:val="28"/>
          <w:rtl/>
        </w:rPr>
        <w:t>   </w:t>
      </w:r>
      <w:r>
        <w:rPr>
          <w:rFonts w:ascii="Lotus" w:hAnsi="Lotus" w:cs="B Nazanin" w:hint="cs"/>
          <w:sz w:val="28"/>
          <w:szCs w:val="28"/>
          <w:rtl/>
        </w:rPr>
        <w:tab/>
        <w:t>83</w:t>
      </w:r>
    </w:p>
    <w:p w:rsidR="00F236DD" w:rsidRDefault="00F236DD" w:rsidP="00F236DD">
      <w:pPr>
        <w:tabs>
          <w:tab w:val="left" w:leader="dot" w:pos="7938"/>
        </w:tabs>
        <w:bidi/>
        <w:spacing w:line="360" w:lineRule="auto"/>
        <w:ind w:left="206" w:right="-600"/>
        <w:jc w:val="lowKashida"/>
        <w:rPr>
          <w:rFonts w:ascii="Lotus" w:hAnsi="Lotus" w:cs="B Nazanin"/>
          <w:sz w:val="28"/>
          <w:szCs w:val="28"/>
          <w:rtl/>
        </w:rPr>
      </w:pPr>
      <w:r>
        <w:rPr>
          <w:rFonts w:ascii="Lotus" w:hAnsi="Lotus" w:cs="B Nazanin" w:hint="cs"/>
          <w:sz w:val="28"/>
          <w:szCs w:val="28"/>
          <w:rtl/>
        </w:rPr>
        <w:lastRenderedPageBreak/>
        <w:t>الف) منابع فارسي</w:t>
      </w:r>
      <w:r>
        <w:rPr>
          <w:rFonts w:ascii="Lotus" w:hAnsi="Lotus" w:hint="cs"/>
          <w:sz w:val="28"/>
          <w:szCs w:val="28"/>
          <w:rtl/>
        </w:rPr>
        <w:t>   </w:t>
      </w:r>
      <w:r>
        <w:rPr>
          <w:rFonts w:ascii="Lotus" w:hAnsi="Lotus" w:cs="B Nazanin" w:hint="cs"/>
          <w:sz w:val="28"/>
          <w:szCs w:val="28"/>
          <w:rtl/>
        </w:rPr>
        <w:tab/>
        <w:t>83</w:t>
      </w:r>
    </w:p>
    <w:p w:rsidR="00F236DD" w:rsidRDefault="00F236DD" w:rsidP="00F236DD">
      <w:pPr>
        <w:tabs>
          <w:tab w:val="left" w:leader="dot" w:pos="7938"/>
        </w:tabs>
        <w:bidi/>
        <w:spacing w:line="360" w:lineRule="auto"/>
        <w:ind w:left="206" w:right="-600"/>
        <w:jc w:val="lowKashida"/>
        <w:rPr>
          <w:rFonts w:cs="B Nazanin"/>
          <w:sz w:val="28"/>
          <w:szCs w:val="28"/>
          <w:rtl/>
          <w:lang w:bidi="fa-IR"/>
        </w:rPr>
      </w:pPr>
      <w:r>
        <w:rPr>
          <w:rFonts w:ascii="Lotus" w:hAnsi="Lotus" w:cs="B Nazanin" w:hint="cs"/>
          <w:sz w:val="28"/>
          <w:szCs w:val="28"/>
          <w:rtl/>
        </w:rPr>
        <w:t>ب) منابع انگليسي</w:t>
      </w:r>
      <w:r>
        <w:rPr>
          <w:rFonts w:ascii="Lotus" w:hAnsi="Lotus" w:hint="cs"/>
          <w:sz w:val="28"/>
          <w:szCs w:val="28"/>
          <w:rtl/>
        </w:rPr>
        <w:t>  </w:t>
      </w:r>
      <w:r>
        <w:rPr>
          <w:rFonts w:cs="B Nazanin" w:hint="cs"/>
          <w:sz w:val="28"/>
          <w:szCs w:val="28"/>
          <w:rtl/>
        </w:rPr>
        <w:tab/>
      </w:r>
      <w:r>
        <w:rPr>
          <w:rFonts w:cs="B Nazanin" w:hint="cs"/>
          <w:sz w:val="28"/>
          <w:szCs w:val="28"/>
          <w:rtl/>
          <w:lang w:bidi="fa-IR"/>
        </w:rPr>
        <w:t>84</w:t>
      </w: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236DD" w:rsidRDefault="00F236DD" w:rsidP="00F236DD">
      <w:pPr>
        <w:tabs>
          <w:tab w:val="left" w:leader="dot" w:pos="7938"/>
        </w:tabs>
        <w:bidi/>
        <w:spacing w:line="360" w:lineRule="auto"/>
        <w:ind w:right="-600"/>
        <w:jc w:val="lowKashida"/>
        <w:rPr>
          <w:rFonts w:cs="B Nazanin"/>
          <w:sz w:val="28"/>
          <w:szCs w:val="28"/>
          <w:rtl/>
          <w:lang w:bidi="fa-IR"/>
        </w:rPr>
      </w:pPr>
    </w:p>
    <w:p w:rsidR="00F236DD" w:rsidRDefault="00F236DD" w:rsidP="00F236DD">
      <w:pPr>
        <w:bidi/>
        <w:spacing w:line="360" w:lineRule="auto"/>
        <w:ind w:firstLine="243"/>
        <w:jc w:val="lowKashida"/>
        <w:rPr>
          <w:rFonts w:ascii="Tahoma" w:hAnsi="Tahoma" w:cs="B Jadid"/>
          <w:sz w:val="28"/>
          <w:szCs w:val="28"/>
          <w:rtl/>
        </w:rPr>
      </w:pPr>
      <w:r>
        <w:rPr>
          <w:rFonts w:ascii="Tahoma" w:hAnsi="Tahoma" w:cs="B Jadid" w:hint="cs"/>
          <w:sz w:val="28"/>
          <w:szCs w:val="28"/>
          <w:rtl/>
        </w:rPr>
        <w:t xml:space="preserve">چكيده </w:t>
      </w:r>
      <w:r w:rsidR="00C74159">
        <w:rPr>
          <w:rFonts w:ascii="Tahoma" w:hAnsi="Tahoma" w:cs="B Jadid" w:hint="cs"/>
          <w:sz w:val="28"/>
          <w:szCs w:val="28"/>
          <w:rtl/>
        </w:rPr>
        <w:t xml:space="preserve"> </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lastRenderedPageBreak/>
        <w:t xml:space="preserve">از نظر استراتژيك، منطقه خزر به يكي از مهمترين قسمتهاي جهان در سالهاي اخير تبديل شده‌است و همين امر باعث شد تا اين منطقه توجه قدرتهاي منطقه‌‌اي و ابرقدرتهاي جهاني را به خود جلب نمايد. منابع نفتي اين منطقه بر اهميت ژئوپولتيك آن افزوده و آن را كانون توجه فعاليت‌هاي برتر ديپلماتيك و اقتصادي قرار داده‌اند.با همكاري فعال و مشاركت كشورهاي ساحلي درياي خزر، اين دريا در آينده نزديك به نحو چشمگيري به مثابه صادر كننده عمده نفت خام به بازارهاي انرژي جهاني ظاهر خواهد شد. اين امر خود وابسته به تعيين رژيم حقوقي درياي نام‌برده مي‌باشد. زيرا "اختلاف در مورد رژيم حقوقي درياي خزر عامل پيچيده‌اي در توسعه و گسترش منابع اين دريا بوده‌است و در نتيجه منابع آن به خوبي و به طور منطقي مورد بهره‌برداري قرار نمي‌گيرند.كارشناسان بخش انرژي ايالات متحد امريكا تخمين مي‌زنند كه ذخاير نفتي درياي خزر شامل دويست بيليون بشكه (يعني حدود 16% ذخاير جهاني) مي‌باشد قريب به 80% ماهي اوزن بورن (ماهي خاويار) دنيا در درياي خزر قرار دارد. نفت را مي‌توان در ديگر قسمتهاي جهان به دست آورد، حال آنكه خاويار تنها در درياي خزر يافت مي‌شود. وضعيت حقوقي درياي خزر و رژيم حقوقي آن با چهار مشكل عمده روبه رو است: </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t xml:space="preserve">الف) فقدان يك موافقت‌نامه همه جانبه (كلي) در مورد بهره‌برداري از منابع درياي خزر؛ </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t xml:space="preserve">ب) مشكلات ناشي از دريانوردي و كشتيراني آزاد؛ </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t>پ) مشكلات مربوط به محيط زيست درياي خزر؛ و</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t>ت) مسايل مربوط به ماهيگيري (شيلات) و حفاظت از منابع بيولوژي درياي خزر.</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t xml:space="preserve">در حال حاضر معاهدات 1921 و 1940- منعقده بين ايران و اتحاد جماهير شوروي- حاكم بر وضعيت حقوقي درياي خزر هستند. اين معاهدات هنوز به طور رسمي از درجه اعتبار ساقط نشده اند؛ زيرا هيچ‌گونه سندي جديد در مورد ارايه مبنايي براي رژيم حقوقي اين دريا تنظيم نشده است. تجزيه اتحاد جماهير شوروي و افزايش تعداد اعضاي دولتهاي ساحلي درياي خزر هيچ گونه تغييري در وضعيت حقوقي اين دريا ايجاد نكرده است و تنها سبب بروز پاره‌اي ادعاهاي يكجانبه از سوي دول ساحلي شده‌است. "فدراسيون روسيه از ديد جهاني و بين‌المللي وارث تعهدات و الزامات اتحاد جماهير شوروي سابق مي‌باشد برا ساس </w:t>
      </w:r>
      <w:r>
        <w:rPr>
          <w:rFonts w:ascii="Tahoma" w:hAnsi="Tahoma" w:cs="B Nazanin" w:hint="cs"/>
          <w:sz w:val="28"/>
          <w:szCs w:val="28"/>
          <w:rtl/>
        </w:rPr>
        <w:lastRenderedPageBreak/>
        <w:t>مقررات و قواعد حقوق بين‌الملل تغيير در تعداد طرفين يك معاهده هيچگونه تاثيري بر وضعيت حقوقي آن ندارد؛ يعني وضعيت حقوقي درياي خزر همانگونه كه بر اساس معاهدات 1921 و 1940 بوده، ادامه مي‌يابد مگر اينكه معاهده جديدي در خصوص تغيير اين رژيم حقوقي منعقد شود كه در اين صورت معاهده جديد حاكم خواهد بود (البته در مورد آن قسمتهايي از معاهده سابق كه نسخ شده‌باشد). بنابراين وضعيت حقوقي درياي خزر همچنان تابع معاهدات 1921 و 1940- منعقده بين ايران و شوروي- مي‌باشد. اين موضوع را نه تنها حقوق بين‌الملل، بلكه بيانيه آلماتي (21 دسامبر 1991) نيز تاييد مي‌كند. در نتيجه هر گونه اقدام يكجانبه در مورد تعيين سهم، تقسيمات منطقه‌اي، ترتيبات راجع به بهره‌داري دور از ساحل و اجازه دادن به كشورهاي غير همجوار براي انجام فعاليتهاي مشابه رژيم حقوقي درياي خزر را نقض مي‌كند.</w:t>
      </w:r>
    </w:p>
    <w:p w:rsidR="00F236DD" w:rsidRDefault="00F236DD" w:rsidP="00F236DD">
      <w:pPr>
        <w:bidi/>
        <w:spacing w:line="360" w:lineRule="auto"/>
        <w:ind w:firstLine="243"/>
        <w:jc w:val="lowKashida"/>
        <w:rPr>
          <w:rFonts w:ascii="Tahoma" w:hAnsi="Tahoma" w:cs="B Nazanin"/>
          <w:sz w:val="28"/>
          <w:szCs w:val="28"/>
          <w:rtl/>
        </w:rPr>
      </w:pPr>
      <w:r>
        <w:rPr>
          <w:rFonts w:ascii="Tahoma" w:hAnsi="Tahoma" w:cs="B Nazanin" w:hint="cs"/>
          <w:sz w:val="28"/>
          <w:szCs w:val="28"/>
          <w:rtl/>
        </w:rPr>
        <w:t>در خصوص رژيم حقوقي درياي خزر برخي از دول ساحلي اين دريا و پاره‌اي از نويسندگان به كنوانسيون ملل متحد در مورد حقوق دريا(1982) استناد كرده اند و خواهان تعيين رژيم حقوقي اين دريا بر اساس كنوانسيون نامبرده هستند. در اين نوشتار به بررسي اين سوال پرداختيم كه آيا مي‌‌توان براي تعيين رژيم حقوقي درياي خزر به كنوانسيون 1982 استناد كرد يا نه؟</w:t>
      </w:r>
    </w:p>
    <w:p w:rsidR="00F236DD" w:rsidRDefault="00F236DD" w:rsidP="00F236DD">
      <w:pPr>
        <w:bidi/>
        <w:spacing w:line="360" w:lineRule="auto"/>
        <w:ind w:right="-600" w:firstLine="18"/>
        <w:jc w:val="lowKashida"/>
        <w:rPr>
          <w:rFonts w:ascii="Lotus" w:hAnsi="Lotus" w:cs="B Nazanin"/>
          <w:b/>
          <w:bCs/>
          <w:sz w:val="28"/>
          <w:szCs w:val="28"/>
          <w:rtl/>
        </w:rPr>
      </w:pPr>
    </w:p>
    <w:p w:rsidR="00F236DD" w:rsidRDefault="00F236DD" w:rsidP="00F236DD">
      <w:pPr>
        <w:bidi/>
        <w:spacing w:line="360" w:lineRule="auto"/>
        <w:ind w:right="-600" w:firstLine="18"/>
        <w:jc w:val="lowKashida"/>
        <w:rPr>
          <w:rFonts w:ascii="Lotus" w:hAnsi="Lotus" w:cs="B Nazanin"/>
          <w:b/>
          <w:bCs/>
          <w:sz w:val="28"/>
          <w:szCs w:val="28"/>
          <w:rtl/>
        </w:rPr>
      </w:pPr>
    </w:p>
    <w:p w:rsidR="00F236DD" w:rsidRDefault="00F236DD" w:rsidP="00F236DD">
      <w:pPr>
        <w:bidi/>
        <w:spacing w:line="360" w:lineRule="auto"/>
        <w:ind w:right="-600" w:firstLine="18"/>
        <w:jc w:val="lowKashida"/>
        <w:rPr>
          <w:rFonts w:ascii="Lotus" w:hAnsi="Lotus" w:cs="B Nazanin"/>
          <w:b/>
          <w:bCs/>
          <w:sz w:val="28"/>
          <w:szCs w:val="28"/>
          <w:rtl/>
        </w:rPr>
      </w:pPr>
    </w:p>
    <w:p w:rsidR="00F236DD" w:rsidRDefault="00F236DD" w:rsidP="00F236DD">
      <w:pPr>
        <w:rPr>
          <w:rtl/>
        </w:rPr>
      </w:pPr>
    </w:p>
    <w:p w:rsidR="00F236DD" w:rsidRDefault="00F236DD" w:rsidP="00F236DD">
      <w:pPr>
        <w:tabs>
          <w:tab w:val="left" w:leader="dot" w:pos="7938"/>
        </w:tabs>
        <w:bidi/>
        <w:spacing w:line="360" w:lineRule="auto"/>
        <w:ind w:left="206" w:right="-600"/>
        <w:jc w:val="lowKashida"/>
        <w:rPr>
          <w:rFonts w:cs="B Nazanin"/>
          <w:sz w:val="28"/>
          <w:szCs w:val="28"/>
          <w:lang w:bidi="fa-IR"/>
        </w:rPr>
      </w:pPr>
    </w:p>
    <w:p w:rsidR="00F236DD" w:rsidRDefault="00F236DD" w:rsidP="00F236DD">
      <w:pPr>
        <w:tabs>
          <w:tab w:val="left" w:leader="dot" w:pos="7938"/>
        </w:tabs>
        <w:bidi/>
        <w:spacing w:line="360" w:lineRule="auto"/>
        <w:ind w:left="206" w:right="-600"/>
        <w:jc w:val="lowKashida"/>
        <w:rPr>
          <w:rFonts w:cs="B Nazanin"/>
          <w:sz w:val="28"/>
          <w:szCs w:val="28"/>
          <w:rtl/>
          <w:lang w:bidi="fa-IR"/>
        </w:rPr>
      </w:pPr>
    </w:p>
    <w:p w:rsidR="00F00820" w:rsidRDefault="00F00820"/>
    <w:sectPr w:rsidR="00F00820"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F236DD"/>
    <w:rsid w:val="005F5D8E"/>
    <w:rsid w:val="00BC0EBE"/>
    <w:rsid w:val="00C74159"/>
    <w:rsid w:val="00CC60D9"/>
    <w:rsid w:val="00D207F4"/>
    <w:rsid w:val="00DA2CAA"/>
    <w:rsid w:val="00F00820"/>
    <w:rsid w:val="00F236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0599"/>
  <w15:docId w15:val="{9A4EEF78-33BE-446E-99A7-E37980B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36DD"/>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F236DD"/>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236DD"/>
    <w:rPr>
      <w:rFonts w:ascii="Times New Roman" w:eastAsia="Times New Roman" w:hAnsi="Times New Roman" w:cs="B Titr"/>
      <w:sz w:val="34"/>
      <w:szCs w:val="36"/>
      <w:lang w:bidi="ar-SA"/>
    </w:rPr>
  </w:style>
  <w:style w:type="character" w:customStyle="1" w:styleId="pathway">
    <w:name w:val="pathway"/>
    <w:basedOn w:val="DefaultParagraphFont"/>
    <w:rsid w:val="00F236DD"/>
  </w:style>
  <w:style w:type="paragraph" w:styleId="BalloonText">
    <w:name w:val="Balloon Text"/>
    <w:basedOn w:val="Normal"/>
    <w:link w:val="BalloonTextChar"/>
    <w:uiPriority w:val="99"/>
    <w:semiHidden/>
    <w:unhideWhenUsed/>
    <w:rsid w:val="00F236DD"/>
    <w:rPr>
      <w:rFonts w:ascii="Tahoma" w:hAnsi="Tahoma" w:cs="Tahoma"/>
      <w:sz w:val="16"/>
      <w:szCs w:val="16"/>
    </w:rPr>
  </w:style>
  <w:style w:type="character" w:customStyle="1" w:styleId="BalloonTextChar">
    <w:name w:val="Balloon Text Char"/>
    <w:basedOn w:val="DefaultParagraphFont"/>
    <w:link w:val="BalloonText"/>
    <w:uiPriority w:val="99"/>
    <w:semiHidden/>
    <w:rsid w:val="00F236D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0676">
      <w:bodyDiv w:val="1"/>
      <w:marLeft w:val="0"/>
      <w:marRight w:val="0"/>
      <w:marTop w:val="0"/>
      <w:marBottom w:val="0"/>
      <w:divBdr>
        <w:top w:val="none" w:sz="0" w:space="0" w:color="auto"/>
        <w:left w:val="none" w:sz="0" w:space="0" w:color="auto"/>
        <w:bottom w:val="none" w:sz="0" w:space="0" w:color="auto"/>
        <w:right w:val="none" w:sz="0" w:space="0" w:color="auto"/>
      </w:divBdr>
    </w:div>
    <w:div w:id="20447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2015-11-05T16:33:00Z</dcterms:created>
  <dcterms:modified xsi:type="dcterms:W3CDTF">2016-10-14T15:05:00Z</dcterms:modified>
</cp:coreProperties>
</file>