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171" w:rsidRDefault="002B7171" w:rsidP="002B7171">
      <w:pPr>
        <w:spacing w:line="360" w:lineRule="auto"/>
        <w:jc w:val="center"/>
        <w:rPr>
          <w:rFonts w:cs="B Yagut"/>
          <w:szCs w:val="28"/>
          <w:lang w:bidi="fa-IR"/>
        </w:rPr>
      </w:pPr>
      <w:r>
        <w:rPr>
          <w:noProof/>
          <w:lang w:bidi="fa-IR"/>
        </w:rPr>
        <w:drawing>
          <wp:anchor distT="0" distB="0" distL="114300" distR="114300" simplePos="0" relativeHeight="251658240" behindDoc="1" locked="0" layoutInCell="1" allowOverlap="1">
            <wp:simplePos x="0" y="0"/>
            <wp:positionH relativeFrom="column">
              <wp:posOffset>2552329</wp:posOffset>
            </wp:positionH>
            <wp:positionV relativeFrom="paragraph">
              <wp:posOffset>-113066</wp:posOffset>
            </wp:positionV>
            <wp:extent cx="832485" cy="1203325"/>
            <wp:effectExtent l="0" t="0" r="5715" b="0"/>
            <wp:wrapNone/>
            <wp:docPr id="3" name="Picture 3"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2485" cy="1203325"/>
                    </a:xfrm>
                    <a:prstGeom prst="rect">
                      <a:avLst/>
                    </a:prstGeom>
                    <a:noFill/>
                  </pic:spPr>
                </pic:pic>
              </a:graphicData>
            </a:graphic>
            <wp14:sizeRelH relativeFrom="page">
              <wp14:pctWidth>0</wp14:pctWidth>
            </wp14:sizeRelH>
            <wp14:sizeRelV relativeFrom="page">
              <wp14:pctHeight>0</wp14:pctHeight>
            </wp14:sizeRelV>
          </wp:anchor>
        </w:drawing>
      </w:r>
    </w:p>
    <w:p w:rsidR="002B7171" w:rsidRDefault="002B7171" w:rsidP="002B7171">
      <w:pPr>
        <w:spacing w:line="360" w:lineRule="auto"/>
        <w:jc w:val="center"/>
        <w:rPr>
          <w:rFonts w:cs="B Davat"/>
          <w:szCs w:val="28"/>
          <w:rtl/>
          <w:lang w:bidi="fa-IR"/>
        </w:rPr>
      </w:pPr>
    </w:p>
    <w:p w:rsidR="002B7171" w:rsidRDefault="002B7171" w:rsidP="002B7171">
      <w:pPr>
        <w:spacing w:line="360" w:lineRule="auto"/>
        <w:jc w:val="center"/>
        <w:rPr>
          <w:rFonts w:cs="B Davat"/>
          <w:szCs w:val="28"/>
          <w:rtl/>
          <w:lang w:bidi="fa-IR"/>
        </w:rPr>
      </w:pPr>
    </w:p>
    <w:p w:rsidR="002B7171" w:rsidRDefault="002B7171" w:rsidP="002B7171">
      <w:pPr>
        <w:spacing w:line="360" w:lineRule="auto"/>
        <w:jc w:val="center"/>
        <w:rPr>
          <w:rFonts w:cs="B Davat" w:hint="cs"/>
          <w:szCs w:val="28"/>
          <w:rtl/>
          <w:lang w:bidi="fa-IR"/>
        </w:rPr>
      </w:pPr>
      <w:r>
        <w:rPr>
          <w:rFonts w:cs="B Davat" w:hint="cs"/>
          <w:szCs w:val="28"/>
          <w:rtl/>
          <w:lang w:bidi="fa-IR"/>
        </w:rPr>
        <w:t>دانشگاه آزاد اسلامي واحد گناباد</w:t>
      </w:r>
    </w:p>
    <w:p w:rsidR="002B7171" w:rsidRDefault="002B7171" w:rsidP="002B7171">
      <w:pPr>
        <w:spacing w:line="360" w:lineRule="auto"/>
        <w:jc w:val="center"/>
        <w:rPr>
          <w:rFonts w:cs="2  Zar" w:hint="cs"/>
          <w:b/>
          <w:bCs/>
          <w:sz w:val="32"/>
          <w:szCs w:val="36"/>
          <w:rtl/>
          <w:lang w:bidi="fa-IR"/>
        </w:rPr>
      </w:pPr>
    </w:p>
    <w:p w:rsidR="002B7171" w:rsidRDefault="002B7171" w:rsidP="002B7171">
      <w:pPr>
        <w:spacing w:line="360" w:lineRule="auto"/>
        <w:jc w:val="center"/>
        <w:rPr>
          <w:rFonts w:cs="2  Zar" w:hint="cs"/>
          <w:b/>
          <w:bCs/>
          <w:sz w:val="32"/>
          <w:szCs w:val="36"/>
          <w:rtl/>
          <w:lang w:bidi="fa-IR"/>
        </w:rPr>
      </w:pPr>
      <w:bookmarkStart w:id="0" w:name="_GoBack"/>
      <w:bookmarkEnd w:id="0"/>
    </w:p>
    <w:p w:rsidR="002B7171" w:rsidRDefault="002B7171" w:rsidP="002B7171">
      <w:pPr>
        <w:spacing w:line="360" w:lineRule="auto"/>
        <w:jc w:val="center"/>
        <w:rPr>
          <w:rFonts w:cs="2  Zar" w:hint="cs"/>
          <w:b/>
          <w:bCs/>
          <w:sz w:val="32"/>
          <w:szCs w:val="36"/>
          <w:rtl/>
          <w:lang w:bidi="fa-IR"/>
        </w:rPr>
      </w:pPr>
      <w:r>
        <w:rPr>
          <w:rFonts w:cs="2  Zar" w:hint="cs"/>
          <w:b/>
          <w:bCs/>
          <w:sz w:val="32"/>
          <w:szCs w:val="36"/>
          <w:rtl/>
          <w:lang w:bidi="fa-IR"/>
        </w:rPr>
        <w:t>موضوع:</w:t>
      </w:r>
    </w:p>
    <w:p w:rsidR="002B7171" w:rsidRDefault="002B7171" w:rsidP="002B7171">
      <w:pPr>
        <w:spacing w:line="360" w:lineRule="auto"/>
        <w:jc w:val="center"/>
        <w:rPr>
          <w:rFonts w:cs="B Titr" w:hint="cs"/>
          <w:sz w:val="34"/>
          <w:szCs w:val="38"/>
          <w:rtl/>
          <w:lang w:bidi="fa-IR"/>
        </w:rPr>
      </w:pPr>
      <w:r>
        <w:rPr>
          <w:rFonts w:cs="B Titr" w:hint="cs"/>
          <w:sz w:val="34"/>
          <w:szCs w:val="38"/>
          <w:rtl/>
          <w:lang w:bidi="fa-IR"/>
        </w:rPr>
        <w:t>اصلاح رگولاسيون ولتاژ در خطوط انتقال نيرو</w:t>
      </w:r>
    </w:p>
    <w:p w:rsidR="002B7171" w:rsidRDefault="002B7171" w:rsidP="002B7171">
      <w:pPr>
        <w:spacing w:line="360" w:lineRule="auto"/>
        <w:jc w:val="center"/>
        <w:rPr>
          <w:rFonts w:cs="B Yagut" w:hint="cs"/>
          <w:szCs w:val="28"/>
          <w:rtl/>
          <w:lang w:bidi="fa-IR"/>
        </w:rPr>
      </w:pPr>
    </w:p>
    <w:p w:rsidR="002B7171" w:rsidRDefault="002B7171" w:rsidP="002B7171">
      <w:pPr>
        <w:spacing w:line="360" w:lineRule="auto"/>
        <w:jc w:val="center"/>
        <w:rPr>
          <w:rFonts w:cs="B Yagut" w:hint="cs"/>
          <w:szCs w:val="28"/>
          <w:rtl/>
          <w:lang w:bidi="fa-IR"/>
        </w:rPr>
      </w:pPr>
    </w:p>
    <w:p w:rsidR="002B7171" w:rsidRDefault="002B7171" w:rsidP="002B7171">
      <w:pPr>
        <w:spacing w:line="360" w:lineRule="auto"/>
        <w:jc w:val="center"/>
        <w:rPr>
          <w:rFonts w:cs="B Yagut" w:hint="cs"/>
          <w:szCs w:val="28"/>
          <w:rtl/>
          <w:lang w:bidi="fa-IR"/>
        </w:rPr>
      </w:pPr>
    </w:p>
    <w:p w:rsidR="002B7171" w:rsidRDefault="002B7171" w:rsidP="002B7171">
      <w:pPr>
        <w:spacing w:line="360" w:lineRule="auto"/>
        <w:jc w:val="center"/>
        <w:rPr>
          <w:rFonts w:cs="B Yagut" w:hint="cs"/>
          <w:szCs w:val="28"/>
          <w:rtl/>
          <w:lang w:bidi="fa-IR"/>
        </w:rPr>
      </w:pPr>
    </w:p>
    <w:p w:rsidR="002B7171" w:rsidRDefault="002B7171" w:rsidP="002B7171">
      <w:pPr>
        <w:spacing w:line="360" w:lineRule="auto"/>
        <w:jc w:val="center"/>
        <w:rPr>
          <w:rFonts w:cs="2  Zar" w:hint="cs"/>
          <w:b/>
          <w:bCs/>
          <w:sz w:val="32"/>
          <w:szCs w:val="36"/>
          <w:rtl/>
          <w:lang w:bidi="fa-IR"/>
        </w:rPr>
      </w:pPr>
      <w:r>
        <w:rPr>
          <w:rFonts w:cs="2  Zar" w:hint="cs"/>
          <w:b/>
          <w:bCs/>
          <w:sz w:val="32"/>
          <w:szCs w:val="36"/>
          <w:rtl/>
          <w:lang w:bidi="fa-IR"/>
        </w:rPr>
        <w:t>استاد راهنما :</w:t>
      </w:r>
    </w:p>
    <w:p w:rsidR="002B7171" w:rsidRDefault="002B7171" w:rsidP="002B7171">
      <w:pPr>
        <w:spacing w:line="360" w:lineRule="auto"/>
        <w:jc w:val="center"/>
        <w:rPr>
          <w:rFonts w:cs="2  Homa" w:hint="cs"/>
          <w:sz w:val="28"/>
          <w:szCs w:val="32"/>
          <w:rtl/>
          <w:lang w:bidi="fa-IR"/>
        </w:rPr>
      </w:pPr>
    </w:p>
    <w:p w:rsidR="002B7171" w:rsidRDefault="002B7171" w:rsidP="002B7171">
      <w:pPr>
        <w:spacing w:line="360" w:lineRule="auto"/>
        <w:jc w:val="center"/>
        <w:rPr>
          <w:rFonts w:cs="2  Zar" w:hint="cs"/>
          <w:b/>
          <w:bCs/>
          <w:sz w:val="32"/>
          <w:szCs w:val="36"/>
          <w:rtl/>
          <w:lang w:bidi="fa-IR"/>
        </w:rPr>
      </w:pPr>
      <w:r>
        <w:rPr>
          <w:rFonts w:cs="2  Zar" w:hint="cs"/>
          <w:b/>
          <w:bCs/>
          <w:sz w:val="32"/>
          <w:szCs w:val="36"/>
          <w:rtl/>
          <w:lang w:bidi="fa-IR"/>
        </w:rPr>
        <w:t>تهيه كننده :</w:t>
      </w:r>
    </w:p>
    <w:p w:rsidR="002B7171" w:rsidRDefault="002B7171" w:rsidP="002B7171">
      <w:pPr>
        <w:spacing w:line="360" w:lineRule="auto"/>
        <w:jc w:val="center"/>
        <w:rPr>
          <w:rFonts w:cs="B Davat" w:hint="cs"/>
          <w:b/>
          <w:bCs/>
          <w:sz w:val="32"/>
          <w:szCs w:val="36"/>
          <w:rtl/>
          <w:lang w:bidi="fa-IR"/>
        </w:rPr>
      </w:pPr>
      <w:r>
        <w:rPr>
          <w:rFonts w:cs="B Yagut" w:hint="cs"/>
          <w:szCs w:val="28"/>
          <w:rtl/>
          <w:lang w:bidi="fa-IR"/>
        </w:rPr>
        <w:br w:type="page"/>
      </w:r>
      <w:r>
        <w:rPr>
          <w:rFonts w:cs="B Davat" w:hint="cs"/>
          <w:b/>
          <w:bCs/>
          <w:sz w:val="32"/>
          <w:szCs w:val="36"/>
          <w:rtl/>
          <w:lang w:bidi="fa-IR"/>
        </w:rPr>
        <w:lastRenderedPageBreak/>
        <w:t>فهرست مطالب</w:t>
      </w:r>
    </w:p>
    <w:p w:rsidR="002B7171" w:rsidRDefault="002B7171" w:rsidP="002B7171">
      <w:pPr>
        <w:spacing w:line="360" w:lineRule="auto"/>
        <w:jc w:val="lowKashida"/>
        <w:rPr>
          <w:rFonts w:cs="B Davat" w:hint="cs"/>
          <w:b/>
          <w:bCs/>
          <w:sz w:val="32"/>
          <w:szCs w:val="36"/>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347345</wp:posOffset>
                </wp:positionV>
                <wp:extent cx="502920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2204B" id="Straight Connector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35pt" to="396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bB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"/>
            </w:pict>
          </mc:Fallback>
        </mc:AlternateContent>
      </w: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64135</wp:posOffset>
                </wp:positionV>
                <wp:extent cx="5029200" cy="0"/>
                <wp:effectExtent l="10795" t="6985" r="825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387A7" id="Straight Connector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05pt" to="396.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CY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TScLMBwj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"/>
            </w:pict>
          </mc:Fallback>
        </mc:AlternateContent>
      </w:r>
      <w:r>
        <w:rPr>
          <w:rFonts w:cs="B Davat" w:hint="cs"/>
          <w:b/>
          <w:bCs/>
          <w:sz w:val="32"/>
          <w:szCs w:val="36"/>
          <w:rtl/>
          <w:lang w:bidi="fa-IR"/>
        </w:rPr>
        <w:t xml:space="preserve">عنوان </w:t>
      </w:r>
      <w:r>
        <w:rPr>
          <w:rFonts w:cs="B Davat" w:hint="cs"/>
          <w:b/>
          <w:bCs/>
          <w:sz w:val="32"/>
          <w:szCs w:val="36"/>
          <w:rtl/>
          <w:lang w:bidi="fa-IR"/>
        </w:rPr>
        <w:tab/>
      </w:r>
      <w:r>
        <w:rPr>
          <w:rFonts w:cs="B Davat" w:hint="cs"/>
          <w:b/>
          <w:bCs/>
          <w:sz w:val="32"/>
          <w:szCs w:val="36"/>
          <w:rtl/>
          <w:lang w:bidi="fa-IR"/>
        </w:rPr>
        <w:tab/>
      </w:r>
      <w:r>
        <w:rPr>
          <w:rFonts w:cs="B Davat" w:hint="cs"/>
          <w:b/>
          <w:bCs/>
          <w:sz w:val="32"/>
          <w:szCs w:val="36"/>
          <w:rtl/>
          <w:lang w:bidi="fa-IR"/>
        </w:rPr>
        <w:tab/>
      </w:r>
      <w:r>
        <w:rPr>
          <w:rFonts w:cs="B Davat" w:hint="cs"/>
          <w:b/>
          <w:bCs/>
          <w:sz w:val="32"/>
          <w:szCs w:val="36"/>
          <w:rtl/>
          <w:lang w:bidi="fa-IR"/>
        </w:rPr>
        <w:tab/>
      </w:r>
      <w:r>
        <w:rPr>
          <w:rFonts w:cs="B Davat" w:hint="cs"/>
          <w:b/>
          <w:bCs/>
          <w:sz w:val="32"/>
          <w:szCs w:val="36"/>
          <w:rtl/>
          <w:lang w:bidi="fa-IR"/>
        </w:rPr>
        <w:tab/>
      </w:r>
      <w:r>
        <w:rPr>
          <w:rFonts w:cs="B Davat" w:hint="cs"/>
          <w:b/>
          <w:bCs/>
          <w:sz w:val="32"/>
          <w:szCs w:val="36"/>
          <w:rtl/>
          <w:lang w:bidi="fa-IR"/>
        </w:rPr>
        <w:tab/>
      </w:r>
      <w:r>
        <w:rPr>
          <w:rFonts w:cs="B Davat" w:hint="cs"/>
          <w:b/>
          <w:bCs/>
          <w:sz w:val="32"/>
          <w:szCs w:val="36"/>
          <w:rtl/>
          <w:lang w:bidi="fa-IR"/>
        </w:rPr>
        <w:tab/>
      </w:r>
      <w:r>
        <w:rPr>
          <w:rFonts w:cs="B Davat" w:hint="cs"/>
          <w:b/>
          <w:bCs/>
          <w:sz w:val="32"/>
          <w:szCs w:val="36"/>
          <w:rtl/>
          <w:lang w:bidi="fa-IR"/>
        </w:rPr>
        <w:tab/>
      </w:r>
      <w:r>
        <w:rPr>
          <w:rFonts w:cs="B Davat" w:hint="cs"/>
          <w:b/>
          <w:bCs/>
          <w:sz w:val="32"/>
          <w:szCs w:val="36"/>
          <w:rtl/>
          <w:lang w:bidi="fa-IR"/>
        </w:rPr>
        <w:tab/>
      </w:r>
      <w:r>
        <w:rPr>
          <w:rFonts w:cs="B Davat" w:hint="cs"/>
          <w:b/>
          <w:bCs/>
          <w:sz w:val="32"/>
          <w:szCs w:val="36"/>
          <w:rtl/>
          <w:lang w:bidi="fa-IR"/>
        </w:rPr>
        <w:tab/>
        <w:t xml:space="preserve">صفحه </w:t>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فصل اول : مقدمه‌اي در مورد خطوط انتقال و رگولاسيون ولتاژ در خطوط انتقال </w:t>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مقدمه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مفهوم رگولاسيون ولتاژ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الف- خطوط انتقال كوتاه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ب- خطوط انتقال متوسط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ج </w:t>
      </w:r>
      <w:r>
        <w:rPr>
          <w:rFonts w:hint="cs"/>
          <w:szCs w:val="28"/>
          <w:rtl/>
          <w:lang w:bidi="fa-IR"/>
        </w:rPr>
        <w:t>–</w:t>
      </w:r>
      <w:r>
        <w:rPr>
          <w:rFonts w:cs="B Yagut" w:hint="cs"/>
          <w:szCs w:val="28"/>
          <w:rtl/>
          <w:lang w:bidi="fa-IR"/>
        </w:rPr>
        <w:t xml:space="preserve"> خطوط انتقال بلند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تاثير ولتاژ بر روي ضريب بهره انتقال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راه‌حل‌هاي كنترل ولتاژ در شبكه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عوامل افت ولتاژ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اهداف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فصل دوم </w:t>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تعاريف يك سيستم قدرت و انواع شبكه‌ها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تاثيرولتاژ بر روي ضريب بهره انتقال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علل استفاده از شبكه‌هاي سه فاز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انواع شبكه‌ها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افت ولتاژ و تلفات انرژي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طراحي شبكه‌هاي توزيعي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lastRenderedPageBreak/>
        <w:t xml:space="preserve"> فصل سوم : مقدمه‌اي بر انواع انرژي در ايران </w:t>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توليد و توزيع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منابع انرژي برق در ايران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انتقال و توزيع برق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توزيع نيرو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منابع انرژي طبيعي جديد و طبيعي موجود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فصل چهارم : انتخاب سطح ولتاژ در انتقال </w:t>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مقدمه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انتخاب ولتاژ اقتصادي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الف) تعيين ولتاژ به كمك رابطه تجربي استيل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ب) تعيين ولتاژبه كمك منحني تغييرات ولتاژ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ج) رابطه تجربي جهت تعيين ولتاژ انتقال در مسافت طولاني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د) يك رابطه تجربي دقيق جهت تعيين ولتاژ در انتقال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فصل پنجم : بررسي انجام ولتاژ‌ها </w:t>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مقدمه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اضافه ولتاژهاي موجي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اضافه ولتاژهاي موقت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فصل ششم : اثر نوسانات ولتاژ بر دستگاه‌هاي الكتريكي و روشهاي اصلاح آن </w:t>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چكيده </w:t>
      </w:r>
      <w:r>
        <w:rPr>
          <w:rFonts w:cs="B Yagut" w:hint="cs"/>
          <w:szCs w:val="28"/>
          <w:rtl/>
          <w:lang w:bidi="fa-IR"/>
        </w:rPr>
        <w:tab/>
      </w:r>
    </w:p>
    <w:p w:rsidR="002B7171" w:rsidRDefault="002B7171" w:rsidP="002B7171">
      <w:pPr>
        <w:numPr>
          <w:ilvl w:val="0"/>
          <w:numId w:val="1"/>
        </w:numPr>
        <w:tabs>
          <w:tab w:val="right" w:leader="dot" w:pos="7938"/>
        </w:tabs>
        <w:spacing w:line="360" w:lineRule="auto"/>
        <w:jc w:val="lowKashida"/>
        <w:rPr>
          <w:rFonts w:cs="B Yagut" w:hint="cs"/>
          <w:szCs w:val="28"/>
          <w:rtl/>
          <w:lang w:bidi="fa-IR"/>
        </w:rPr>
      </w:pPr>
      <w:r>
        <w:rPr>
          <w:rFonts w:cs="B Yagut" w:hint="cs"/>
          <w:szCs w:val="28"/>
          <w:rtl/>
          <w:lang w:bidi="fa-IR"/>
        </w:rPr>
        <w:t xml:space="preserve">اثر تغييرات ولتاژ بر عملكرد وسايل الكتريكي </w:t>
      </w:r>
      <w:r>
        <w:rPr>
          <w:rFonts w:cs="B Yagut" w:hint="cs"/>
          <w:szCs w:val="28"/>
          <w:rtl/>
          <w:lang w:bidi="fa-IR"/>
        </w:rPr>
        <w:tab/>
      </w:r>
    </w:p>
    <w:p w:rsidR="002B7171" w:rsidRDefault="002B7171" w:rsidP="002B7171">
      <w:pPr>
        <w:numPr>
          <w:ilvl w:val="0"/>
          <w:numId w:val="1"/>
        </w:numPr>
        <w:tabs>
          <w:tab w:val="right" w:leader="dot" w:pos="7938"/>
        </w:tabs>
        <w:spacing w:line="360" w:lineRule="auto"/>
        <w:jc w:val="lowKashida"/>
        <w:rPr>
          <w:rFonts w:cs="B Yagut" w:hint="cs"/>
          <w:szCs w:val="28"/>
          <w:rtl/>
          <w:lang w:bidi="fa-IR"/>
        </w:rPr>
      </w:pPr>
      <w:r>
        <w:rPr>
          <w:rFonts w:cs="B Yagut" w:hint="cs"/>
          <w:szCs w:val="28"/>
          <w:rtl/>
          <w:lang w:bidi="fa-IR"/>
        </w:rPr>
        <w:lastRenderedPageBreak/>
        <w:t xml:space="preserve"> افت ولتاژ مجاز در اجزاء شبكه </w:t>
      </w:r>
      <w:r>
        <w:rPr>
          <w:rFonts w:cs="B Yagut" w:hint="cs"/>
          <w:szCs w:val="28"/>
          <w:rtl/>
          <w:lang w:bidi="fa-IR"/>
        </w:rPr>
        <w:tab/>
      </w:r>
    </w:p>
    <w:p w:rsidR="002B7171" w:rsidRDefault="002B7171" w:rsidP="002B7171">
      <w:pPr>
        <w:numPr>
          <w:ilvl w:val="0"/>
          <w:numId w:val="1"/>
        </w:numPr>
        <w:tabs>
          <w:tab w:val="right" w:leader="dot" w:pos="7938"/>
        </w:tabs>
        <w:spacing w:line="360" w:lineRule="auto"/>
        <w:jc w:val="lowKashida"/>
        <w:rPr>
          <w:rFonts w:cs="B Yagut"/>
          <w:szCs w:val="28"/>
          <w:lang w:bidi="fa-IR"/>
        </w:rPr>
      </w:pPr>
      <w:r>
        <w:rPr>
          <w:rFonts w:cs="B Yagut" w:hint="cs"/>
          <w:szCs w:val="28"/>
          <w:rtl/>
          <w:lang w:bidi="fa-IR"/>
        </w:rPr>
        <w:t xml:space="preserve"> روشهاي تنظيم ولتاژ در شبكه توزيع </w:t>
      </w:r>
      <w:r>
        <w:rPr>
          <w:rFonts w:cs="B Yagut" w:hint="cs"/>
          <w:szCs w:val="28"/>
          <w:rtl/>
          <w:lang w:bidi="fa-IR"/>
        </w:rPr>
        <w:tab/>
      </w:r>
    </w:p>
    <w:p w:rsidR="002B7171" w:rsidRDefault="002B7171" w:rsidP="002B7171">
      <w:pPr>
        <w:numPr>
          <w:ilvl w:val="0"/>
          <w:numId w:val="1"/>
        </w:numPr>
        <w:tabs>
          <w:tab w:val="right" w:leader="dot" w:pos="7938"/>
        </w:tabs>
        <w:spacing w:line="360" w:lineRule="auto"/>
        <w:jc w:val="lowKashida"/>
        <w:rPr>
          <w:rFonts w:cs="B Yagut"/>
          <w:szCs w:val="28"/>
          <w:lang w:bidi="fa-IR"/>
        </w:rPr>
      </w:pPr>
      <w:r>
        <w:rPr>
          <w:rFonts w:cs="B Yagut" w:hint="cs"/>
          <w:szCs w:val="28"/>
          <w:rtl/>
          <w:lang w:bidi="fa-IR"/>
        </w:rPr>
        <w:t xml:space="preserve">تنظيم در قسمتهاي مختلف شبكه توزيع </w:t>
      </w:r>
      <w:r>
        <w:rPr>
          <w:rFonts w:cs="B Yagut" w:hint="cs"/>
          <w:szCs w:val="28"/>
          <w:rtl/>
          <w:lang w:bidi="fa-IR"/>
        </w:rPr>
        <w:tab/>
      </w:r>
    </w:p>
    <w:p w:rsidR="002B7171" w:rsidRDefault="002B7171" w:rsidP="002B7171">
      <w:pPr>
        <w:numPr>
          <w:ilvl w:val="0"/>
          <w:numId w:val="1"/>
        </w:numPr>
        <w:tabs>
          <w:tab w:val="right" w:leader="dot" w:pos="7938"/>
        </w:tabs>
        <w:spacing w:line="360" w:lineRule="auto"/>
        <w:jc w:val="lowKashida"/>
        <w:rPr>
          <w:rFonts w:cs="B Yagut"/>
          <w:szCs w:val="28"/>
          <w:lang w:bidi="fa-IR"/>
        </w:rPr>
      </w:pPr>
      <w:r>
        <w:rPr>
          <w:rFonts w:cs="B Yagut" w:hint="cs"/>
          <w:szCs w:val="28"/>
          <w:rtl/>
          <w:lang w:bidi="fa-IR"/>
        </w:rPr>
        <w:t xml:space="preserve">روش كنترل دستگاههاي تنظيم ولتاژ </w:t>
      </w:r>
      <w:r>
        <w:rPr>
          <w:rFonts w:cs="B Yagut" w:hint="cs"/>
          <w:szCs w:val="28"/>
          <w:rtl/>
          <w:lang w:bidi="fa-IR"/>
        </w:rPr>
        <w:tab/>
      </w:r>
    </w:p>
    <w:p w:rsidR="002B7171" w:rsidRDefault="002B7171" w:rsidP="002B7171">
      <w:pPr>
        <w:tabs>
          <w:tab w:val="right" w:leader="dot" w:pos="7938"/>
        </w:tabs>
        <w:spacing w:line="360" w:lineRule="auto"/>
        <w:jc w:val="lowKashida"/>
        <w:rPr>
          <w:rFonts w:cs="B Yagut"/>
          <w:szCs w:val="28"/>
          <w:lang w:bidi="fa-IR"/>
        </w:rPr>
      </w:pPr>
      <w:r>
        <w:rPr>
          <w:rFonts w:cs="B Yagut" w:hint="cs"/>
          <w:szCs w:val="28"/>
          <w:rtl/>
          <w:lang w:bidi="fa-IR"/>
        </w:rPr>
        <w:t xml:space="preserve">فصل هفتم : بهبود تنظيم ولتاژ در خطوط توزيع انرژي الكتريكي </w:t>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مقدمه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تصحيح كننده ولتاژ ترانسفورماتوري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تصحيح كننده ولتاژ راكتيو </w:t>
      </w:r>
      <w:r>
        <w:rPr>
          <w:rFonts w:cs="B Yagut"/>
          <w:szCs w:val="28"/>
          <w:lang w:bidi="fa-IR"/>
        </w:rPr>
        <w:t>TSC/TSR</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فصل هشتم : تنظيم سريع ولتاژ ژنراتور </w:t>
      </w:r>
    </w:p>
    <w:p w:rsidR="002B7171" w:rsidRDefault="002B7171" w:rsidP="002B7171">
      <w:pPr>
        <w:numPr>
          <w:ilvl w:val="0"/>
          <w:numId w:val="2"/>
        </w:numPr>
        <w:tabs>
          <w:tab w:val="right" w:leader="dot" w:pos="7938"/>
        </w:tabs>
        <w:spacing w:line="360" w:lineRule="auto"/>
        <w:jc w:val="lowKashida"/>
        <w:rPr>
          <w:rFonts w:cs="B Yagut" w:hint="cs"/>
          <w:szCs w:val="28"/>
          <w:rtl/>
          <w:lang w:bidi="fa-IR"/>
        </w:rPr>
      </w:pPr>
      <w:r>
        <w:rPr>
          <w:rFonts w:cs="B Yagut" w:hint="cs"/>
          <w:szCs w:val="28"/>
          <w:rtl/>
          <w:lang w:bidi="fa-IR"/>
        </w:rPr>
        <w:t xml:space="preserve">تنظيم كننده تيريل </w:t>
      </w:r>
      <w:r>
        <w:rPr>
          <w:rFonts w:cs="B Yagut" w:hint="cs"/>
          <w:szCs w:val="28"/>
          <w:rtl/>
          <w:lang w:bidi="fa-IR"/>
        </w:rPr>
        <w:tab/>
      </w:r>
    </w:p>
    <w:p w:rsidR="002B7171" w:rsidRDefault="002B7171" w:rsidP="002B7171">
      <w:pPr>
        <w:numPr>
          <w:ilvl w:val="0"/>
          <w:numId w:val="2"/>
        </w:numPr>
        <w:tabs>
          <w:tab w:val="right" w:leader="dot" w:pos="7938"/>
        </w:tabs>
        <w:spacing w:line="360" w:lineRule="auto"/>
        <w:jc w:val="lowKashida"/>
        <w:rPr>
          <w:rFonts w:cs="B Yagut" w:hint="cs"/>
          <w:szCs w:val="28"/>
          <w:rtl/>
          <w:lang w:bidi="fa-IR"/>
        </w:rPr>
      </w:pPr>
      <w:r>
        <w:rPr>
          <w:rFonts w:cs="B Yagut" w:hint="cs"/>
          <w:szCs w:val="28"/>
          <w:rtl/>
          <w:lang w:bidi="fa-IR"/>
        </w:rPr>
        <w:t xml:space="preserve"> تنظيم كننده سكتور گردان </w:t>
      </w:r>
      <w:r>
        <w:rPr>
          <w:rFonts w:cs="B Yagut" w:hint="cs"/>
          <w:szCs w:val="28"/>
          <w:rtl/>
          <w:lang w:bidi="fa-IR"/>
        </w:rPr>
        <w:tab/>
      </w:r>
    </w:p>
    <w:p w:rsidR="002B7171" w:rsidRDefault="002B7171" w:rsidP="002B7171">
      <w:pPr>
        <w:numPr>
          <w:ilvl w:val="0"/>
          <w:numId w:val="2"/>
        </w:numPr>
        <w:tabs>
          <w:tab w:val="right" w:leader="dot" w:pos="7938"/>
        </w:tabs>
        <w:spacing w:line="360" w:lineRule="auto"/>
        <w:jc w:val="lowKashida"/>
        <w:rPr>
          <w:rFonts w:cs="B Yagut"/>
          <w:szCs w:val="28"/>
          <w:lang w:bidi="fa-IR"/>
        </w:rPr>
      </w:pPr>
      <w:r>
        <w:rPr>
          <w:rFonts w:cs="B Yagut" w:hint="cs"/>
          <w:szCs w:val="28"/>
          <w:rtl/>
          <w:lang w:bidi="fa-IR"/>
        </w:rPr>
        <w:t xml:space="preserve">تنظيم كننده روغني </w:t>
      </w:r>
      <w:r>
        <w:rPr>
          <w:rFonts w:cs="B Yagut" w:hint="cs"/>
          <w:szCs w:val="28"/>
          <w:rtl/>
          <w:lang w:bidi="fa-IR"/>
        </w:rPr>
        <w:tab/>
      </w:r>
    </w:p>
    <w:p w:rsidR="002B7171" w:rsidRDefault="002B7171" w:rsidP="002B7171">
      <w:pPr>
        <w:numPr>
          <w:ilvl w:val="0"/>
          <w:numId w:val="2"/>
        </w:numPr>
        <w:tabs>
          <w:tab w:val="right" w:leader="dot" w:pos="7938"/>
        </w:tabs>
        <w:spacing w:line="360" w:lineRule="auto"/>
        <w:jc w:val="lowKashida"/>
        <w:rPr>
          <w:rFonts w:cs="B Yagut"/>
          <w:szCs w:val="28"/>
          <w:lang w:bidi="fa-IR"/>
        </w:rPr>
      </w:pPr>
      <w:r>
        <w:rPr>
          <w:rFonts w:cs="B Yagut" w:hint="cs"/>
          <w:szCs w:val="28"/>
          <w:rtl/>
          <w:lang w:bidi="fa-IR"/>
        </w:rPr>
        <w:t xml:space="preserve">تنظيم كننده آمپليدين </w:t>
      </w:r>
      <w:r>
        <w:rPr>
          <w:rFonts w:cs="B Yagut" w:hint="cs"/>
          <w:szCs w:val="28"/>
          <w:rtl/>
          <w:lang w:bidi="fa-IR"/>
        </w:rPr>
        <w:tab/>
      </w:r>
    </w:p>
    <w:p w:rsidR="002B7171" w:rsidRDefault="002B7171" w:rsidP="002B7171">
      <w:pPr>
        <w:tabs>
          <w:tab w:val="right" w:leader="dot" w:pos="7938"/>
        </w:tabs>
        <w:spacing w:line="360" w:lineRule="auto"/>
        <w:jc w:val="lowKashida"/>
        <w:rPr>
          <w:rFonts w:cs="B Yagut"/>
          <w:szCs w:val="28"/>
          <w:lang w:bidi="fa-IR"/>
        </w:rPr>
      </w:pPr>
      <w:r>
        <w:rPr>
          <w:rFonts w:cs="B Yagut" w:hint="cs"/>
          <w:szCs w:val="28"/>
          <w:rtl/>
          <w:lang w:bidi="fa-IR"/>
        </w:rPr>
        <w:t xml:space="preserve">فصل نهم : سيستم </w:t>
      </w:r>
      <w:r>
        <w:rPr>
          <w:rFonts w:cs="B Yagut"/>
          <w:szCs w:val="28"/>
          <w:lang w:bidi="fa-IR"/>
        </w:rPr>
        <w:t>MOSCAD</w:t>
      </w:r>
      <w:r>
        <w:rPr>
          <w:rFonts w:cs="B Yagut" w:hint="cs"/>
          <w:szCs w:val="28"/>
          <w:rtl/>
          <w:lang w:bidi="fa-IR"/>
        </w:rPr>
        <w:t xml:space="preserve"> براي جبران افت ولتاژ </w:t>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كاربرد عملي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مراحل توليد و توزيع نيروي برق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سيستم اتوماتيك كنترل شبكه توزيع از راه دور </w:t>
      </w:r>
      <w:r>
        <w:rPr>
          <w:rFonts w:cs="B Yagut"/>
          <w:szCs w:val="28"/>
          <w:lang w:bidi="fa-IR"/>
        </w:rPr>
        <w:t>DA</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پايه واساس طرز كار سيستم كنترل از راه دور </w:t>
      </w:r>
      <w:r>
        <w:rPr>
          <w:rFonts w:cs="B Yagut"/>
          <w:szCs w:val="28"/>
          <w:lang w:bidi="fa-IR"/>
        </w:rPr>
        <w:t>DA</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مشخصات مهم و اصلي </w:t>
      </w:r>
      <w:r>
        <w:rPr>
          <w:rFonts w:cs="B Yagut"/>
          <w:szCs w:val="28"/>
          <w:lang w:bidi="fa-IR"/>
        </w:rPr>
        <w:t>MOSCADRTU</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شرح جعبه </w:t>
      </w:r>
      <w:r>
        <w:rPr>
          <w:rFonts w:cs="B Yagut"/>
          <w:szCs w:val="28"/>
          <w:lang w:bidi="fa-IR"/>
        </w:rPr>
        <w:t>MOSCAD</w:t>
      </w:r>
      <w:r>
        <w:rPr>
          <w:rFonts w:cs="B Yagut" w:hint="cs"/>
          <w:szCs w:val="28"/>
          <w:rtl/>
          <w:lang w:bidi="fa-IR"/>
        </w:rPr>
        <w:t xml:space="preserve"> كنترل از راه دور و قابل برنامه‌ريزي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lastRenderedPageBreak/>
        <w:t xml:space="preserve"> ارتباط متغيرها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فصل دهم : تنظيم ولتاژ ترانسفورماتور </w:t>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تنظيم طولي ولتاژ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تنظيم ولتاژ زيربار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تنظيم عرضي ولتاژ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فصل يازدهم : بررسي كنترل ولتاژ و راههاي جبران سازي آن </w:t>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الف ) كنترل قدرت راكتيو و ولتاژ توسط ترانسفورماتورهاي متغيير </w:t>
      </w:r>
      <w:r>
        <w:rPr>
          <w:rFonts w:cs="B Yagut" w:hint="cs"/>
          <w:szCs w:val="28"/>
          <w:rtl/>
          <w:lang w:bidi="fa-IR"/>
        </w:rPr>
        <w:tab/>
      </w:r>
    </w:p>
    <w:p w:rsidR="002B7171" w:rsidRDefault="002B7171" w:rsidP="002B7171">
      <w:pPr>
        <w:numPr>
          <w:ilvl w:val="0"/>
          <w:numId w:val="3"/>
        </w:numPr>
        <w:tabs>
          <w:tab w:val="clear" w:pos="720"/>
          <w:tab w:val="num" w:pos="376"/>
          <w:tab w:val="right" w:leader="dot" w:pos="7938"/>
        </w:tabs>
        <w:spacing w:line="360" w:lineRule="auto"/>
        <w:ind w:left="0" w:firstLine="0"/>
        <w:jc w:val="lowKashida"/>
        <w:rPr>
          <w:rFonts w:cs="B Yagut" w:hint="cs"/>
          <w:szCs w:val="28"/>
          <w:rtl/>
          <w:lang w:bidi="fa-IR"/>
        </w:rPr>
      </w:pPr>
      <w:r>
        <w:rPr>
          <w:rFonts w:cs="B Yagut" w:hint="cs"/>
          <w:szCs w:val="28"/>
          <w:rtl/>
          <w:lang w:bidi="fa-IR"/>
        </w:rPr>
        <w:t xml:space="preserve">عملكرد خطوط انتقال بدون جبران كننده </w:t>
      </w:r>
      <w:r>
        <w:rPr>
          <w:rFonts w:cs="B Yagut" w:hint="cs"/>
          <w:szCs w:val="28"/>
          <w:rtl/>
          <w:lang w:bidi="fa-IR"/>
        </w:rPr>
        <w:tab/>
      </w:r>
    </w:p>
    <w:p w:rsidR="002B7171" w:rsidRDefault="002B7171" w:rsidP="002B7171">
      <w:pPr>
        <w:numPr>
          <w:ilvl w:val="0"/>
          <w:numId w:val="4"/>
        </w:numPr>
        <w:tabs>
          <w:tab w:val="right" w:leader="dot" w:pos="7938"/>
        </w:tabs>
        <w:spacing w:line="360" w:lineRule="auto"/>
        <w:jc w:val="lowKashida"/>
        <w:rPr>
          <w:rFonts w:cs="B Yagut" w:hint="cs"/>
          <w:szCs w:val="28"/>
          <w:rtl/>
          <w:lang w:bidi="fa-IR"/>
        </w:rPr>
      </w:pPr>
      <w:r>
        <w:rPr>
          <w:rFonts w:cs="B Yagut" w:hint="cs"/>
          <w:szCs w:val="28"/>
          <w:rtl/>
          <w:lang w:bidi="fa-IR"/>
        </w:rPr>
        <w:t xml:space="preserve">خط انتقال در شرايط بي‌باري </w:t>
      </w:r>
      <w:r>
        <w:rPr>
          <w:rFonts w:cs="B Yagut" w:hint="cs"/>
          <w:szCs w:val="28"/>
          <w:rtl/>
          <w:lang w:bidi="fa-IR"/>
        </w:rPr>
        <w:tab/>
      </w:r>
    </w:p>
    <w:p w:rsidR="002B7171" w:rsidRDefault="002B7171" w:rsidP="002B7171">
      <w:pPr>
        <w:numPr>
          <w:ilvl w:val="0"/>
          <w:numId w:val="4"/>
        </w:numPr>
        <w:tabs>
          <w:tab w:val="right" w:leader="dot" w:pos="7938"/>
        </w:tabs>
        <w:spacing w:line="360" w:lineRule="auto"/>
        <w:jc w:val="lowKashida"/>
        <w:rPr>
          <w:rFonts w:cs="B Yagut" w:hint="cs"/>
          <w:szCs w:val="28"/>
          <w:rtl/>
          <w:lang w:bidi="fa-IR"/>
        </w:rPr>
      </w:pPr>
      <w:r>
        <w:rPr>
          <w:rFonts w:cs="B Yagut" w:hint="cs"/>
          <w:szCs w:val="28"/>
          <w:rtl/>
          <w:lang w:bidi="fa-IR"/>
        </w:rPr>
        <w:t xml:space="preserve"> خط انتقال در شرايط بارداري </w:t>
      </w:r>
      <w:r>
        <w:rPr>
          <w:rFonts w:cs="B Yagut" w:hint="cs"/>
          <w:szCs w:val="28"/>
          <w:rtl/>
          <w:lang w:bidi="fa-IR"/>
        </w:rPr>
        <w:tab/>
      </w:r>
    </w:p>
    <w:p w:rsidR="002B7171" w:rsidRDefault="002B7171" w:rsidP="002B7171">
      <w:pPr>
        <w:tabs>
          <w:tab w:val="right" w:leader="dot" w:pos="7938"/>
        </w:tabs>
        <w:spacing w:line="360" w:lineRule="auto"/>
        <w:jc w:val="lowKashida"/>
        <w:rPr>
          <w:rFonts w:cs="B Yagut"/>
          <w:szCs w:val="28"/>
          <w:lang w:bidi="fa-IR"/>
        </w:rPr>
      </w:pPr>
      <w:r>
        <w:rPr>
          <w:rFonts w:cs="B Yagut" w:hint="cs"/>
          <w:szCs w:val="28"/>
          <w:rtl/>
          <w:lang w:bidi="fa-IR"/>
        </w:rPr>
        <w:t xml:space="preserve"> ج ) جبران كننده‌هاي ثابت ، موازي در سيستم به هم پيوسته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 د) انواع جبران كننده‌ها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جبران كننده‌هاي راكتيو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و ) كندانسورهاي سنكرون </w:t>
      </w:r>
      <w:r>
        <w:rPr>
          <w:rFonts w:cs="B Yagut" w:hint="cs"/>
          <w:szCs w:val="28"/>
          <w:rtl/>
          <w:lang w:bidi="fa-IR"/>
        </w:rPr>
        <w:tab/>
      </w:r>
    </w:p>
    <w:p w:rsidR="002B7171" w:rsidRDefault="002B7171" w:rsidP="002B7171">
      <w:pPr>
        <w:tabs>
          <w:tab w:val="right" w:leader="dot" w:pos="7938"/>
        </w:tabs>
        <w:spacing w:line="360" w:lineRule="auto"/>
        <w:jc w:val="lowKashida"/>
        <w:rPr>
          <w:rFonts w:cs="B Yagut" w:hint="cs"/>
          <w:szCs w:val="28"/>
          <w:rtl/>
          <w:lang w:bidi="fa-IR"/>
        </w:rPr>
      </w:pPr>
      <w:r>
        <w:rPr>
          <w:rFonts w:cs="B Yagut" w:hint="cs"/>
          <w:szCs w:val="28"/>
          <w:rtl/>
          <w:lang w:bidi="fa-IR"/>
        </w:rPr>
        <w:t xml:space="preserve">هـ) جبران كننده‌هاي استاتيك </w:t>
      </w:r>
      <w:r>
        <w:rPr>
          <w:rFonts w:cs="B Yagut" w:hint="cs"/>
          <w:szCs w:val="28"/>
          <w:rtl/>
          <w:lang w:bidi="fa-IR"/>
        </w:rPr>
        <w:tab/>
      </w:r>
    </w:p>
    <w:p w:rsidR="002B7171" w:rsidRDefault="002B7171" w:rsidP="002B7171">
      <w:pPr>
        <w:spacing w:line="360" w:lineRule="auto"/>
        <w:ind w:firstLine="720"/>
        <w:jc w:val="center"/>
        <w:rPr>
          <w:rFonts w:cs="B Titr" w:hint="cs"/>
          <w:sz w:val="76"/>
          <w:szCs w:val="80"/>
          <w:rtl/>
          <w:lang w:bidi="fa-IR"/>
        </w:rPr>
      </w:pPr>
      <w:r>
        <w:rPr>
          <w:rFonts w:cs="B Yagut" w:hint="cs"/>
          <w:szCs w:val="28"/>
          <w:rtl/>
          <w:lang w:bidi="fa-IR"/>
        </w:rPr>
        <w:br w:type="page"/>
      </w:r>
      <w:r>
        <w:rPr>
          <w:rFonts w:cs="B Titr" w:hint="cs"/>
          <w:sz w:val="76"/>
          <w:szCs w:val="80"/>
          <w:rtl/>
          <w:lang w:bidi="fa-IR"/>
        </w:rPr>
        <w:lastRenderedPageBreak/>
        <w:t>فصل اول</w:t>
      </w:r>
    </w:p>
    <w:p w:rsidR="002B7171" w:rsidRDefault="002B7171" w:rsidP="002B7171">
      <w:pPr>
        <w:spacing w:line="360" w:lineRule="auto"/>
        <w:ind w:firstLine="720"/>
        <w:jc w:val="center"/>
        <w:rPr>
          <w:rFonts w:cs="B Titr" w:hint="cs"/>
          <w:sz w:val="10"/>
          <w:szCs w:val="14"/>
          <w:rtl/>
          <w:lang w:bidi="fa-IR"/>
        </w:rPr>
      </w:pPr>
    </w:p>
    <w:p w:rsidR="002B7171" w:rsidRDefault="002B7171" w:rsidP="002B7171">
      <w:pPr>
        <w:spacing w:line="360" w:lineRule="auto"/>
        <w:jc w:val="center"/>
        <w:rPr>
          <w:rFonts w:cs="B Davat" w:hint="cs"/>
          <w:sz w:val="52"/>
          <w:szCs w:val="56"/>
          <w:rtl/>
          <w:lang w:bidi="fa-IR"/>
        </w:rPr>
      </w:pPr>
      <w:r>
        <w:rPr>
          <w:rFonts w:cs="B Davat" w:hint="cs"/>
          <w:sz w:val="52"/>
          <w:szCs w:val="56"/>
          <w:rtl/>
          <w:lang w:bidi="fa-IR"/>
        </w:rPr>
        <w:t>مقدمه‌اي در مورد خطوط انتقال و رگولاسيون ولتاژ در خطوط انتقال</w:t>
      </w:r>
    </w:p>
    <w:p w:rsidR="002B7171" w:rsidRDefault="002B7171" w:rsidP="002B7171">
      <w:pPr>
        <w:spacing w:line="360" w:lineRule="auto"/>
        <w:jc w:val="lowKashida"/>
        <w:rPr>
          <w:rFonts w:cs="B Yagut" w:hint="cs"/>
          <w:b/>
          <w:bCs/>
          <w:szCs w:val="28"/>
          <w:rtl/>
          <w:lang w:bidi="fa-IR"/>
        </w:rPr>
      </w:pPr>
      <w:r>
        <w:rPr>
          <w:rFonts w:cs="B Davat" w:hint="cs"/>
          <w:sz w:val="30"/>
          <w:szCs w:val="34"/>
          <w:rtl/>
          <w:lang w:bidi="fa-IR"/>
        </w:rPr>
        <w:br w:type="page"/>
      </w:r>
      <w:r>
        <w:rPr>
          <w:rFonts w:cs="B Yagut" w:hint="cs"/>
          <w:b/>
          <w:bCs/>
          <w:szCs w:val="28"/>
          <w:rtl/>
          <w:lang w:bidi="fa-IR"/>
        </w:rPr>
        <w:lastRenderedPageBreak/>
        <w:t xml:space="preserve">مقدمه </w:t>
      </w:r>
    </w:p>
    <w:p w:rsidR="002B7171" w:rsidRDefault="002B7171" w:rsidP="002B7171">
      <w:pPr>
        <w:spacing w:line="360" w:lineRule="auto"/>
        <w:jc w:val="lowKashida"/>
        <w:rPr>
          <w:rFonts w:cs="B Yagut" w:hint="cs"/>
          <w:szCs w:val="28"/>
          <w:rtl/>
          <w:lang w:bidi="fa-IR"/>
        </w:rPr>
      </w:pPr>
      <w:r>
        <w:rPr>
          <w:rFonts w:cs="B Yagut" w:hint="cs"/>
          <w:szCs w:val="28"/>
          <w:rtl/>
          <w:lang w:bidi="fa-IR"/>
        </w:rPr>
        <w:t xml:space="preserve"> اصولاً هر شبكه الكتريكي گسترده را مي‌توان شامل بخش‌هاي توليد </w:t>
      </w:r>
      <w:r>
        <w:rPr>
          <w:rFonts w:cs="B Yagut"/>
          <w:szCs w:val="28"/>
          <w:lang w:bidi="fa-IR"/>
        </w:rPr>
        <w:t>(Generation)</w:t>
      </w:r>
      <w:r>
        <w:rPr>
          <w:rFonts w:cs="B Yagut" w:hint="cs"/>
          <w:szCs w:val="28"/>
          <w:rtl/>
          <w:lang w:bidi="fa-IR"/>
        </w:rPr>
        <w:t xml:space="preserve"> و انتقال </w:t>
      </w:r>
      <w:r>
        <w:rPr>
          <w:rFonts w:cs="B Yagut"/>
          <w:szCs w:val="28"/>
          <w:lang w:bidi="fa-IR"/>
        </w:rPr>
        <w:t>(Transformation)</w:t>
      </w:r>
      <w:r>
        <w:rPr>
          <w:rFonts w:cs="B Yagut" w:hint="cs"/>
          <w:szCs w:val="28"/>
          <w:rtl/>
          <w:lang w:bidi="fa-IR"/>
        </w:rPr>
        <w:t xml:space="preserve"> تبديل </w:t>
      </w:r>
      <w:r>
        <w:rPr>
          <w:rFonts w:cs="B Yagut"/>
          <w:szCs w:val="28"/>
          <w:lang w:bidi="fa-IR"/>
        </w:rPr>
        <w:t>(Transformation)</w:t>
      </w:r>
      <w:r>
        <w:rPr>
          <w:rFonts w:cs="B Yagut" w:hint="cs"/>
          <w:szCs w:val="28"/>
          <w:rtl/>
          <w:lang w:bidi="fa-IR"/>
        </w:rPr>
        <w:t xml:space="preserve"> توزيع </w:t>
      </w:r>
      <w:r>
        <w:rPr>
          <w:rFonts w:cs="B Yagut"/>
          <w:szCs w:val="28"/>
          <w:lang w:bidi="fa-IR"/>
        </w:rPr>
        <w:t>(Distribution)</w:t>
      </w:r>
      <w:r>
        <w:rPr>
          <w:rFonts w:cs="B Yagut" w:hint="cs"/>
          <w:szCs w:val="28"/>
          <w:rtl/>
          <w:lang w:bidi="fa-IR"/>
        </w:rPr>
        <w:t xml:space="preserve"> و مصرف </w:t>
      </w:r>
      <w:r>
        <w:rPr>
          <w:rFonts w:cs="B Yagut"/>
          <w:szCs w:val="28"/>
          <w:lang w:bidi="fa-IR"/>
        </w:rPr>
        <w:t>(Consumption)</w:t>
      </w:r>
      <w:r>
        <w:rPr>
          <w:rFonts w:cs="B Yagut" w:hint="cs"/>
          <w:szCs w:val="28"/>
          <w:rtl/>
          <w:lang w:bidi="fa-IR"/>
        </w:rPr>
        <w:t xml:space="preserve"> دانست .</w:t>
      </w:r>
    </w:p>
    <w:p w:rsidR="002B7171" w:rsidRDefault="002B7171" w:rsidP="002B7171">
      <w:pPr>
        <w:spacing w:line="360" w:lineRule="auto"/>
        <w:jc w:val="lowKashida"/>
        <w:rPr>
          <w:rFonts w:cs="B Yagut" w:hint="cs"/>
          <w:szCs w:val="28"/>
          <w:rtl/>
          <w:lang w:bidi="fa-IR"/>
        </w:rPr>
      </w:pPr>
      <w:r>
        <w:rPr>
          <w:rFonts w:cs="B Yagut" w:hint="cs"/>
          <w:szCs w:val="28"/>
          <w:rtl/>
          <w:lang w:bidi="fa-IR"/>
        </w:rPr>
        <w:t xml:space="preserve"> خطوط هوايي انتقال انرژي كه از اجزاء اصلي شبكه‌هاي الكتريكي گسترده محسوب مي‌شوند وظيفه انتقال انرژي الكتريكي از نقاط توليد به مراكز مصرف را بعهده داشته و مي‌توان آنها را به رگهاي حياتي صنعت برق تشبيه نمود . در اغلب مواقع مسئله چگونه امر تغذيه انرژي الكتريكي را به مراكز توليد آن وابسته مي‌دانند در صورتيكه تنها 35 درصد كل مخارج ايجاد نيروگاه و 65 درصد بقيه صرف انتقال اين انرژي و رساندن آن به نقاط مصرف مي‌گردد . همواره مورد توجه خاص دت اندركاران صنعت برق و طراحان خطوط انتقال بوده تا با استفاده از تكنيك‌هاي مدرن طراحي و بهره‌گيري از آخرين دستاوردهاي علمي در اين زمينه ضمن بالا بردن كيفيت انتقال ، هزينه‌هاي لازم را نيز به حداقل رسانند . نكته مهم ديگر كه استفاده از تكنيكهاي جديد طراحي را اجتناب ناپذير مي‌سازد تلفات انرژي در طول خطوط انتقال است كه هر ساله درصدي از اين انرژي را كه با مخارج سنگين تهيه مي‌شود بدون هيچ استفاده ‌اي به هدر مي‌دهد .</w:t>
      </w:r>
    </w:p>
    <w:p w:rsidR="002B7171" w:rsidRDefault="002B7171" w:rsidP="002B7171">
      <w:pPr>
        <w:spacing w:line="360" w:lineRule="auto"/>
        <w:jc w:val="lowKashida"/>
        <w:rPr>
          <w:rFonts w:cs="B Yagut" w:hint="cs"/>
          <w:szCs w:val="28"/>
          <w:rtl/>
          <w:lang w:bidi="fa-IR"/>
        </w:rPr>
      </w:pPr>
      <w:r>
        <w:rPr>
          <w:rFonts w:cs="B Yagut" w:hint="cs"/>
          <w:szCs w:val="28"/>
          <w:rtl/>
          <w:lang w:bidi="fa-IR"/>
        </w:rPr>
        <w:t xml:space="preserve"> البته موضوع تلفات انرژي الكتريكي منحصر به انتقال بوده و در ساير بخشها مانند توليد تبديل و توزيع نيز سهم توجهي از انرژي الكتريكي تلف مي‌شود . آمارهاي موجود نشان مي‌دهند كه در كشور ما سير نزولي تلفات در بخش انتقال طي ساليان اخير نسبت به ساير بخشها سريعتر بوده و اين نتيجه بازنگري مداوم بر روشهاي قبلي و به روز در آوردن آنها مطالعه و تحقيق مستمر و سرانجام تلاش در جهت دستيابي به آخرين تكنولوژي مورد استفاده در كشورهاي پيشرفته در اين زمينه مي‌باشد.</w:t>
      </w:r>
    </w:p>
    <w:p w:rsidR="002B7171" w:rsidRDefault="002B7171" w:rsidP="002B7171">
      <w:pPr>
        <w:spacing w:line="360" w:lineRule="auto"/>
        <w:jc w:val="lowKashida"/>
        <w:rPr>
          <w:rFonts w:cs="B Yagut" w:hint="cs"/>
          <w:szCs w:val="28"/>
          <w:rtl/>
          <w:lang w:bidi="fa-IR"/>
        </w:rPr>
      </w:pPr>
      <w:r>
        <w:rPr>
          <w:rFonts w:cs="B Yagut" w:hint="cs"/>
          <w:szCs w:val="28"/>
          <w:rtl/>
          <w:lang w:bidi="fa-IR"/>
        </w:rPr>
        <w:lastRenderedPageBreak/>
        <w:t xml:space="preserve"> به طور كلي بحث انتقال از آنجا آغازگرديد كه توليد انرژي الكتريكي در بعضي مناطق به سبب وجود پتانسيل و فاكتورهاي لازم جهت توليد در آن نقطه افزايش يافت و مي‌بايست اين انرژي توليد شده به ساير نقاط هم ارسال مي‌شد . </w:t>
      </w:r>
    </w:p>
    <w:p w:rsidR="002B7171" w:rsidRDefault="002B7171" w:rsidP="002B7171">
      <w:pPr>
        <w:spacing w:line="360" w:lineRule="auto"/>
        <w:jc w:val="lowKashida"/>
        <w:rPr>
          <w:rFonts w:cs="B Yagut" w:hint="cs"/>
          <w:szCs w:val="28"/>
          <w:rtl/>
          <w:lang w:bidi="fa-IR"/>
        </w:rPr>
      </w:pPr>
      <w:r>
        <w:rPr>
          <w:rFonts w:cs="B Yagut" w:hint="cs"/>
          <w:szCs w:val="28"/>
          <w:rtl/>
          <w:lang w:bidi="fa-IR"/>
        </w:rPr>
        <w:t>البته در سالهاي پيدايش انرژي الكتريكي به علت محدود كردن امكان توليد فقط انرژي جريان مستقيم (</w:t>
      </w:r>
      <w:r>
        <w:rPr>
          <w:rFonts w:cs="B Yagut"/>
          <w:szCs w:val="28"/>
          <w:lang w:bidi="fa-IR"/>
        </w:rPr>
        <w:t>D.C</w:t>
      </w:r>
      <w:r>
        <w:rPr>
          <w:rFonts w:cs="B Yagut" w:hint="cs"/>
          <w:szCs w:val="28"/>
          <w:rtl/>
          <w:lang w:bidi="fa-IR"/>
        </w:rPr>
        <w:t>) با ولتاژ ضعيف را انتقال مي‌دادند و نيروگاهها قادر بودند تنها چند خانه را تغذيه كنند . بعدها بتدريج نيروگاه‌هايي ساخته شد كه قادر بودند مجتمع‌هاي بزرگتري را تغذيه نمايند .</w:t>
      </w:r>
    </w:p>
    <w:p w:rsidR="002B7171" w:rsidRDefault="002B7171" w:rsidP="002B7171">
      <w:pPr>
        <w:spacing w:line="360" w:lineRule="auto"/>
        <w:jc w:val="lowKashida"/>
        <w:rPr>
          <w:rFonts w:cs="B Yagut" w:hint="cs"/>
          <w:szCs w:val="28"/>
          <w:rtl/>
          <w:lang w:bidi="fa-IR"/>
        </w:rPr>
      </w:pPr>
      <w:r>
        <w:rPr>
          <w:rFonts w:cs="B Yagut" w:hint="cs"/>
          <w:szCs w:val="28"/>
          <w:rtl/>
          <w:lang w:bidi="fa-IR"/>
        </w:rPr>
        <w:t xml:space="preserve"> تكامل صنعت ماشين سازي و بخصوص ماشين‌هاي بخار و بالاخره پيدايش و تكامل توربين‌هاي آبي و بخار توليد انرژي الكتريكي بيشتري را در يك نقطه امكان‌پذير ساخت . با افزايش قدرت توليد در سالهاي بعد ولتاژهاي بالاتري جهت انتقال اين قدرت مورد نياز بود . لذا ولتاژ بتدريج بالاتر رفت به طوري كه امروزه ولتاژ انتقال بوسيله سيستم‌هاي سه فاز (</w:t>
      </w:r>
      <w:r>
        <w:rPr>
          <w:rFonts w:cs="B Yagut"/>
          <w:szCs w:val="28"/>
          <w:lang w:bidi="fa-IR"/>
        </w:rPr>
        <w:t>AC</w:t>
      </w:r>
      <w:r>
        <w:rPr>
          <w:rFonts w:cs="B Yagut" w:hint="cs"/>
          <w:szCs w:val="28"/>
          <w:rtl/>
          <w:lang w:bidi="fa-IR"/>
        </w:rPr>
        <w:t>) به حدود 1150 كيلووات هم رسيده است .</w:t>
      </w:r>
    </w:p>
    <w:p w:rsidR="002B7171" w:rsidRDefault="002B7171" w:rsidP="002B7171">
      <w:pPr>
        <w:spacing w:line="360" w:lineRule="auto"/>
        <w:jc w:val="lowKashida"/>
        <w:rPr>
          <w:rFonts w:cs="B Yagut" w:hint="cs"/>
          <w:szCs w:val="28"/>
          <w:rtl/>
          <w:lang w:bidi="fa-IR"/>
        </w:rPr>
      </w:pPr>
      <w:r>
        <w:rPr>
          <w:rFonts w:cs="B Yagut" w:hint="cs"/>
          <w:szCs w:val="28"/>
          <w:rtl/>
          <w:lang w:bidi="fa-IR"/>
        </w:rPr>
        <w:t xml:space="preserve"> زير انتقال توانهاي بالا به مسافات طولاني تلفات انرژي را به شدت افزايش مي‌دهد و متداولترين راه جهت كاهش اين تلفات كه مستقيماً با جريان مرتبط است افزايش ولتاژ انتقال است .</w:t>
      </w:r>
    </w:p>
    <w:p w:rsidR="002B7171" w:rsidRDefault="002B7171" w:rsidP="002B7171">
      <w:pPr>
        <w:spacing w:line="360" w:lineRule="auto"/>
        <w:jc w:val="lowKashida"/>
        <w:rPr>
          <w:rFonts w:cs="B Yagut" w:hint="cs"/>
          <w:szCs w:val="28"/>
          <w:rtl/>
          <w:lang w:bidi="fa-IR"/>
        </w:rPr>
      </w:pPr>
      <w:r>
        <w:rPr>
          <w:rFonts w:cs="B Yagut" w:hint="cs"/>
          <w:szCs w:val="28"/>
          <w:rtl/>
          <w:lang w:bidi="fa-IR"/>
        </w:rPr>
        <w:t xml:space="preserve"> انتقال انرژي تنها به يك روش خاص منحصر نبوده و راههاي گوناگوني براي اين كار مورد استفاده قرار مي گيرد . بلوك دياگرام (1) روشهاي مختلف انتقال انرژي را نشان مي‌دهد .</w:t>
      </w:r>
    </w:p>
    <w:p w:rsidR="002B7171" w:rsidRDefault="002B7171" w:rsidP="002B7171">
      <w:pPr>
        <w:spacing w:line="360" w:lineRule="auto"/>
        <w:jc w:val="lowKashida"/>
        <w:rPr>
          <w:rFonts w:cs="B Yagut" w:hint="cs"/>
          <w:szCs w:val="28"/>
          <w:rtl/>
          <w:lang w:bidi="fa-IR"/>
        </w:rPr>
      </w:pPr>
      <w:r>
        <w:rPr>
          <w:rFonts w:cs="B Yagut" w:hint="cs"/>
          <w:szCs w:val="28"/>
          <w:rtl/>
          <w:lang w:bidi="fa-IR"/>
        </w:rPr>
        <w:t xml:space="preserve"> استفاده از كابلهاي زيرزميني جهت انتقال توان تحت ولتاژ بالا ضمن دارا بودن محاسن بسيار و بعلت داشتن هزينه‌هاي سنگين تهيه و نصب تجهيزات ( تقريباً 15 برابر خط هوائي ) فقط در مناطق شهري و برخي نقاط خاص كه به هر دليل استفاده از خطوط انتقال هوائي ميسر و يا مناسب نباشد از نظر فني و اقتصادي توجيه‌پذير خواهد بود .</w:t>
      </w:r>
    </w:p>
    <w:p w:rsidR="002B7171" w:rsidRDefault="002B7171" w:rsidP="002B7171">
      <w:pPr>
        <w:spacing w:line="360" w:lineRule="auto"/>
        <w:jc w:val="lowKashida"/>
        <w:rPr>
          <w:rFonts w:cs="B Yagut" w:hint="cs"/>
          <w:szCs w:val="28"/>
          <w:rtl/>
          <w:lang w:bidi="fa-IR"/>
        </w:rPr>
      </w:pPr>
      <w:r>
        <w:rPr>
          <w:rFonts w:cs="B Yagut" w:hint="cs"/>
          <w:szCs w:val="28"/>
          <w:rtl/>
          <w:lang w:bidi="fa-IR"/>
        </w:rPr>
        <w:lastRenderedPageBreak/>
        <w:t xml:space="preserve"> استفاده از خطوط انتقال فشار قوي جريان مستقيم نيز كه تحت عنوان </w:t>
      </w:r>
      <w:r>
        <w:rPr>
          <w:rFonts w:cs="B Yagut"/>
          <w:szCs w:val="28"/>
          <w:lang w:bidi="fa-IR"/>
        </w:rPr>
        <w:t>H.V.D.C(high voltage direct current)</w:t>
      </w:r>
      <w:r>
        <w:rPr>
          <w:rFonts w:cs="B Yagut" w:hint="cs"/>
          <w:szCs w:val="28"/>
          <w:rtl/>
          <w:lang w:bidi="fa-IR"/>
        </w:rPr>
        <w:t xml:space="preserve"> شناخته شده تنها در مسافات بسيار طولاني و انتقال انرژي خيلي زياد و يا اتصال دو شبكه داراي فركانسهاي متفاوت به يكديگر مورد توجه قرار مي‌گيرد . البته برخي صاحب نظران در زمينه انتقال انرژي الكتريكي استفاده از اين روش را بعلت هزينه‌ نسبتاً بالاي آن و همچنين امتيازهاي فراواني كه خطوط </w:t>
      </w:r>
      <w:r>
        <w:rPr>
          <w:rFonts w:cs="B Yagut"/>
          <w:szCs w:val="28"/>
          <w:lang w:bidi="fa-IR"/>
        </w:rPr>
        <w:t>A.C</w:t>
      </w:r>
      <w:r>
        <w:rPr>
          <w:rFonts w:cs="B Yagut" w:hint="cs"/>
          <w:szCs w:val="28"/>
          <w:rtl/>
          <w:lang w:bidi="fa-IR"/>
        </w:rPr>
        <w:t xml:space="preserve"> در مقابل خططو </w:t>
      </w:r>
      <w:r>
        <w:rPr>
          <w:rFonts w:cs="B Yagut"/>
          <w:szCs w:val="28"/>
          <w:lang w:bidi="fa-IR"/>
        </w:rPr>
        <w:t>D.C</w:t>
      </w:r>
      <w:r>
        <w:rPr>
          <w:rFonts w:cs="B Yagut" w:hint="cs"/>
          <w:szCs w:val="28"/>
          <w:rtl/>
          <w:lang w:bidi="fa-IR"/>
        </w:rPr>
        <w:t xml:space="preserve"> دارند توصيه نمي‌كنند و حتي براي اتصال دو شبكه با فركانهاي متفاوت نيز احداث ايستگاه مبدل ( و نه خط انتقال </w:t>
      </w:r>
      <w:r>
        <w:rPr>
          <w:rFonts w:cs="B Yagut"/>
          <w:szCs w:val="28"/>
          <w:lang w:bidi="fa-IR"/>
        </w:rPr>
        <w:t>D.C</w:t>
      </w:r>
      <w:r>
        <w:rPr>
          <w:rFonts w:cs="B Yagut" w:hint="cs"/>
          <w:szCs w:val="28"/>
          <w:rtl/>
          <w:lang w:bidi="fa-IR"/>
        </w:rPr>
        <w:t xml:space="preserve">) جهت تبديل فركانسهاي دو شبكه به يكديگر را مناسبتر مي‌دانند . در كشور ما تا كنون خطوط فشار قوي بصورت </w:t>
      </w:r>
      <w:r>
        <w:rPr>
          <w:rFonts w:cs="B Yagut"/>
          <w:szCs w:val="28"/>
          <w:lang w:bidi="fa-IR"/>
        </w:rPr>
        <w:t>D.C</w:t>
      </w:r>
      <w:r>
        <w:rPr>
          <w:rFonts w:cs="B Yagut" w:hint="cs"/>
          <w:szCs w:val="28"/>
          <w:rtl/>
          <w:lang w:bidi="fa-IR"/>
        </w:rPr>
        <w:t xml:space="preserve"> نصب نشده و در اينجا نيز عمده توجه ما معطوف به خطوط هوائي انتقال انرژي فشار قوي به صورت </w:t>
      </w:r>
      <w:r>
        <w:rPr>
          <w:rFonts w:cs="B Yagut"/>
          <w:szCs w:val="28"/>
          <w:lang w:bidi="fa-IR"/>
        </w:rPr>
        <w:t>A.C</w:t>
      </w:r>
      <w:r>
        <w:rPr>
          <w:rFonts w:cs="B Yagut" w:hint="cs"/>
          <w:szCs w:val="28"/>
          <w:rtl/>
          <w:lang w:bidi="fa-IR"/>
        </w:rPr>
        <w:t xml:space="preserve"> مي‌باشد كه تا كنون چندين هزار كيلومتر از اين خطوط در كشور نصب گرديده و خطوط بسياري نيز در حال نصب و يا درمراحل طراحي مي‌باشند . </w:t>
      </w:r>
    </w:p>
    <w:p w:rsidR="00685848" w:rsidRDefault="00685848" w:rsidP="002B7171">
      <w:pPr>
        <w:rPr>
          <w:rFonts w:hint="cs"/>
          <w:rtl/>
          <w:lang w:bidi="fa-IR"/>
        </w:rPr>
      </w:pPr>
    </w:p>
    <w:sectPr w:rsidR="00685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E63C2"/>
    <w:multiLevelType w:val="hybridMultilevel"/>
    <w:tmpl w:val="ACC8FEBA"/>
    <w:lvl w:ilvl="0" w:tplc="F754F3C2">
      <w:start w:val="1"/>
      <w:numFmt w:val="decimal"/>
      <w:lvlText w:val="%1-"/>
      <w:lvlJc w:val="left"/>
      <w:pPr>
        <w:tabs>
          <w:tab w:val="num" w:pos="284"/>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D2340FA"/>
    <w:multiLevelType w:val="hybridMultilevel"/>
    <w:tmpl w:val="0D4C9206"/>
    <w:lvl w:ilvl="0" w:tplc="E9AC0562">
      <w:start w:val="2"/>
      <w:numFmt w:val="arabicAlpha"/>
      <w:lvlText w:val="%1)"/>
      <w:lvlJc w:val="left"/>
      <w:pPr>
        <w:tabs>
          <w:tab w:val="num" w:pos="720"/>
        </w:tabs>
        <w:ind w:left="720" w:hanging="360"/>
      </w:pPr>
    </w:lvl>
    <w:lvl w:ilvl="1" w:tplc="8DE06576">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897146E"/>
    <w:multiLevelType w:val="hybridMultilevel"/>
    <w:tmpl w:val="A3928BB8"/>
    <w:lvl w:ilvl="0" w:tplc="75C2ED62">
      <w:start w:val="1"/>
      <w:numFmt w:val="decimal"/>
      <w:lvlText w:val="%1-"/>
      <w:lvlJc w:val="left"/>
      <w:pPr>
        <w:tabs>
          <w:tab w:val="num" w:pos="284"/>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CE36731"/>
    <w:multiLevelType w:val="hybridMultilevel"/>
    <w:tmpl w:val="7BDAE078"/>
    <w:lvl w:ilvl="0" w:tplc="CC9CFA52">
      <w:start w:val="1"/>
      <w:numFmt w:val="decimal"/>
      <w:lvlText w:val="%1-"/>
      <w:lvlJc w:val="left"/>
      <w:pPr>
        <w:tabs>
          <w:tab w:val="num" w:pos="284"/>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87"/>
    <w:rsid w:val="001F2787"/>
    <w:rsid w:val="002B7171"/>
    <w:rsid w:val="006858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1AC5"/>
  <w15:chartTrackingRefBased/>
  <w15:docId w15:val="{7A1F94F9-EEB2-4C46-BD0D-BD2089C0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717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2016-09-12T11:29:00Z</dcterms:created>
  <dcterms:modified xsi:type="dcterms:W3CDTF">2016-09-12T11:30:00Z</dcterms:modified>
</cp:coreProperties>
</file>