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28" w:rsidRDefault="00055C63" w:rsidP="00DC6928">
      <w:pPr>
        <w:jc w:val="center"/>
        <w:rPr>
          <w:lang w:eastAsia="en-US"/>
        </w:rPr>
      </w:pPr>
      <w:r>
        <w:rPr>
          <w:noProof/>
          <w:lang w:eastAsia="en-US"/>
        </w:rPr>
        <w:drawing>
          <wp:inline distT="0" distB="0" distL="0" distR="0" wp14:anchorId="70740DC3" wp14:editId="68C36B0D">
            <wp:extent cx="4286250" cy="5876925"/>
            <wp:effectExtent l="0" t="0" r="0" b="9525"/>
            <wp:docPr id="1" name="Picture 1" descr="28"/>
            <wp:cNvGraphicFramePr/>
            <a:graphic xmlns:a="http://schemas.openxmlformats.org/drawingml/2006/main">
              <a:graphicData uri="http://schemas.openxmlformats.org/drawingml/2006/picture">
                <pic:pic xmlns:pic="http://schemas.openxmlformats.org/drawingml/2006/picture">
                  <pic:nvPicPr>
                    <pic:cNvPr id="1" name="Picture 1" descr="28"/>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p>
    <w:p w:rsidR="00055C63" w:rsidRDefault="00055C63" w:rsidP="00DC6928">
      <w:pPr>
        <w:jc w:val="center"/>
        <w:rPr>
          <w:lang w:eastAsia="en-US"/>
        </w:rPr>
      </w:pPr>
    </w:p>
    <w:p w:rsidR="00055C63" w:rsidRDefault="00055C63" w:rsidP="00DC6928">
      <w:pPr>
        <w:jc w:val="center"/>
        <w:rPr>
          <w:lang w:eastAsia="en-US"/>
        </w:rPr>
      </w:pPr>
    </w:p>
    <w:p w:rsidR="00055C63" w:rsidRDefault="00055C63" w:rsidP="00DC6928">
      <w:pPr>
        <w:jc w:val="center"/>
        <w:rPr>
          <w:lang w:eastAsia="en-US"/>
        </w:rPr>
      </w:pPr>
    </w:p>
    <w:p w:rsidR="00055C63" w:rsidRDefault="00055C63" w:rsidP="00DC6928">
      <w:pPr>
        <w:jc w:val="center"/>
        <w:rPr>
          <w:lang w:eastAsia="en-US"/>
        </w:rPr>
      </w:pPr>
    </w:p>
    <w:p w:rsidR="00055C63" w:rsidRDefault="00055C63" w:rsidP="00DC6928">
      <w:pPr>
        <w:jc w:val="center"/>
        <w:rPr>
          <w:lang w:eastAsia="en-US"/>
        </w:rPr>
      </w:pPr>
    </w:p>
    <w:p w:rsidR="00055C63" w:rsidRDefault="00055C63" w:rsidP="00DC6928">
      <w:pPr>
        <w:jc w:val="center"/>
        <w:rPr>
          <w:lang w:eastAsia="en-US"/>
        </w:rPr>
      </w:pPr>
    </w:p>
    <w:p w:rsidR="00055C63" w:rsidRDefault="00055C63" w:rsidP="00DC6928">
      <w:pPr>
        <w:jc w:val="center"/>
        <w:rPr>
          <w:lang w:eastAsia="en-US"/>
        </w:rPr>
      </w:pPr>
    </w:p>
    <w:p w:rsidR="00055C63" w:rsidRDefault="00055C63" w:rsidP="00DC6928">
      <w:pPr>
        <w:jc w:val="center"/>
        <w:rPr>
          <w:lang w:eastAsia="en-US"/>
        </w:rPr>
      </w:pPr>
    </w:p>
    <w:p w:rsidR="00055C63" w:rsidRDefault="00055C63" w:rsidP="00DC6928">
      <w:pPr>
        <w:jc w:val="center"/>
        <w:rPr>
          <w:lang w:eastAsia="en-US"/>
        </w:rPr>
      </w:pPr>
    </w:p>
    <w:p w:rsidR="00055C63" w:rsidRDefault="00055C63" w:rsidP="00DC6928">
      <w:pPr>
        <w:jc w:val="center"/>
        <w:rPr>
          <w:lang w:eastAsia="en-US"/>
        </w:rPr>
      </w:pPr>
    </w:p>
    <w:p w:rsidR="00055C63" w:rsidRDefault="00055C63" w:rsidP="00DC6928">
      <w:pPr>
        <w:jc w:val="center"/>
        <w:rPr>
          <w:lang w:eastAsia="en-US"/>
        </w:rPr>
      </w:pPr>
    </w:p>
    <w:p w:rsidR="00055C63" w:rsidRDefault="00055C63" w:rsidP="00DC6928">
      <w:pPr>
        <w:jc w:val="center"/>
        <w:rPr>
          <w:lang w:eastAsia="en-US"/>
        </w:rPr>
      </w:pPr>
    </w:p>
    <w:p w:rsidR="00DC6928" w:rsidRDefault="00DC6928" w:rsidP="00055C63">
      <w:pPr>
        <w:rPr>
          <w:rtl/>
          <w:lang w:eastAsia="en-US"/>
        </w:rPr>
      </w:pPr>
    </w:p>
    <w:p w:rsidR="00DC6928" w:rsidRDefault="00DC6928" w:rsidP="00DC6928">
      <w:pPr>
        <w:jc w:val="center"/>
        <w:rPr>
          <w:rtl/>
          <w:lang w:eastAsia="en-US"/>
        </w:rPr>
      </w:pPr>
    </w:p>
    <w:p w:rsidR="00DC6928" w:rsidRDefault="00DC6928" w:rsidP="00DC6928">
      <w:pPr>
        <w:jc w:val="center"/>
        <w:rPr>
          <w:rtl/>
          <w:lang w:eastAsia="en-US"/>
        </w:rPr>
      </w:pPr>
    </w:p>
    <w:p w:rsidR="00DC6928" w:rsidRDefault="00055C63" w:rsidP="00DC6928">
      <w:pPr>
        <w:jc w:val="center"/>
        <w:rPr>
          <w:rtl/>
          <w:lang w:eastAsia="en-US"/>
        </w:rPr>
      </w:pPr>
      <w:r>
        <w:rPr>
          <w:rFonts w:cs="Arabic Style" w:hint="cs"/>
          <w:noProof/>
          <w:sz w:val="60"/>
          <w:szCs w:val="60"/>
          <w:rtl/>
          <w:lang w:eastAsia="en-US"/>
        </w:rPr>
        <w:drawing>
          <wp:inline distT="0" distB="0" distL="0" distR="0" wp14:anchorId="01792A5E" wp14:editId="205B0DB9">
            <wp:extent cx="1158983" cy="1519555"/>
            <wp:effectExtent l="0" t="0" r="3175" b="4445"/>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6" cstate="print"/>
                    <a:stretch>
                      <a:fillRect/>
                    </a:stretch>
                  </pic:blipFill>
                  <pic:spPr>
                    <a:xfrm>
                      <a:off x="0" y="0"/>
                      <a:ext cx="1161969" cy="1523470"/>
                    </a:xfrm>
                    <a:prstGeom prst="rect">
                      <a:avLst/>
                    </a:prstGeom>
                  </pic:spPr>
                </pic:pic>
              </a:graphicData>
            </a:graphic>
          </wp:inline>
        </w:drawing>
      </w:r>
    </w:p>
    <w:p w:rsidR="00DC6928" w:rsidRDefault="00DC6928" w:rsidP="00DC6928">
      <w:pPr>
        <w:rPr>
          <w:sz w:val="32"/>
          <w:szCs w:val="32"/>
          <w:rtl/>
        </w:rPr>
      </w:pPr>
    </w:p>
    <w:p w:rsidR="00DC6928" w:rsidRDefault="00DC6928" w:rsidP="00DC6928">
      <w:pPr>
        <w:pStyle w:val="Heading1"/>
        <w:rPr>
          <w:rFonts w:cs="Zar"/>
          <w:b/>
          <w:bCs/>
          <w:szCs w:val="26"/>
          <w:rtl/>
          <w:lang w:eastAsia="en-US" w:bidi="fa-IR"/>
        </w:rPr>
      </w:pPr>
      <w:r>
        <w:rPr>
          <w:rFonts w:cs="Zar" w:hint="cs"/>
          <w:b/>
          <w:bCs/>
          <w:szCs w:val="26"/>
          <w:rtl/>
          <w:lang w:eastAsia="en-US" w:bidi="fa-IR"/>
        </w:rPr>
        <w:t>واحد ميانه</w:t>
      </w:r>
    </w:p>
    <w:p w:rsidR="00DC6928" w:rsidRDefault="00DC6928" w:rsidP="00DC6928">
      <w:pPr>
        <w:jc w:val="center"/>
        <w:rPr>
          <w:rFonts w:cs="B Mitra"/>
          <w:b/>
          <w:bCs/>
          <w:sz w:val="26"/>
          <w:szCs w:val="26"/>
          <w:rtl/>
          <w:lang w:eastAsia="en-US"/>
        </w:rPr>
      </w:pPr>
      <w:r>
        <w:rPr>
          <w:rFonts w:cs="B Mitra" w:hint="cs"/>
          <w:b/>
          <w:bCs/>
          <w:sz w:val="26"/>
          <w:szCs w:val="26"/>
          <w:rtl/>
          <w:lang w:eastAsia="en-US"/>
        </w:rPr>
        <w:t>دانشكده كشاورزي</w:t>
      </w:r>
    </w:p>
    <w:p w:rsidR="00DC6928" w:rsidRDefault="00DC6928" w:rsidP="00DC6928">
      <w:pPr>
        <w:jc w:val="center"/>
        <w:rPr>
          <w:rFonts w:cs="B Mitra"/>
          <w:b/>
          <w:bCs/>
          <w:sz w:val="26"/>
          <w:szCs w:val="26"/>
          <w:rtl/>
          <w:lang w:eastAsia="en-US"/>
        </w:rPr>
      </w:pPr>
      <w:r>
        <w:rPr>
          <w:rFonts w:cs="B Mitra" w:hint="cs"/>
          <w:b/>
          <w:bCs/>
          <w:sz w:val="26"/>
          <w:szCs w:val="26"/>
          <w:rtl/>
          <w:lang w:eastAsia="en-US"/>
        </w:rPr>
        <w:t>گروه زراعت و اصلاح نباتات</w:t>
      </w:r>
    </w:p>
    <w:p w:rsidR="00DC6928" w:rsidRDefault="00DC6928" w:rsidP="00DC6928">
      <w:pPr>
        <w:jc w:val="center"/>
        <w:rPr>
          <w:rFonts w:cs="B Mitra"/>
          <w:b/>
          <w:bCs/>
          <w:sz w:val="26"/>
          <w:szCs w:val="26"/>
          <w:rtl/>
          <w:lang w:eastAsia="en-US"/>
        </w:rPr>
      </w:pPr>
    </w:p>
    <w:p w:rsidR="008363E7" w:rsidRDefault="008363E7" w:rsidP="00DC6928">
      <w:pPr>
        <w:jc w:val="center"/>
        <w:rPr>
          <w:rFonts w:cs="B Mitra"/>
          <w:b/>
          <w:bCs/>
          <w:sz w:val="26"/>
          <w:szCs w:val="26"/>
          <w:rtl/>
          <w:lang w:eastAsia="en-US"/>
        </w:rPr>
      </w:pPr>
    </w:p>
    <w:p w:rsidR="008363E7" w:rsidRDefault="008363E7" w:rsidP="00DC6928">
      <w:pPr>
        <w:jc w:val="center"/>
        <w:rPr>
          <w:rFonts w:cs="B Mitra"/>
          <w:b/>
          <w:bCs/>
          <w:sz w:val="26"/>
          <w:szCs w:val="26"/>
          <w:rtl/>
          <w:lang w:eastAsia="en-US"/>
        </w:rPr>
      </w:pPr>
    </w:p>
    <w:p w:rsidR="00DC6928" w:rsidRPr="008363E7" w:rsidRDefault="00DC6928" w:rsidP="00DC6928">
      <w:pPr>
        <w:jc w:val="center"/>
        <w:rPr>
          <w:rFonts w:eastAsia="Times New Roman" w:cs="B Titr"/>
          <w:sz w:val="40"/>
          <w:szCs w:val="40"/>
          <w:rtl/>
          <w:lang w:eastAsia="en-US"/>
        </w:rPr>
      </w:pPr>
      <w:bookmarkStart w:id="0" w:name="_GoBack"/>
      <w:bookmarkEnd w:id="0"/>
      <w:r w:rsidRPr="008363E7">
        <w:rPr>
          <w:rFonts w:eastAsia="Times New Roman" w:cs="B Titr" w:hint="cs"/>
          <w:sz w:val="40"/>
          <w:szCs w:val="40"/>
          <w:rtl/>
          <w:lang w:eastAsia="en-US"/>
        </w:rPr>
        <w:t>موضوع :</w:t>
      </w:r>
    </w:p>
    <w:p w:rsidR="00DC6928" w:rsidRPr="008363E7" w:rsidRDefault="00DC6928" w:rsidP="00DC6928">
      <w:pPr>
        <w:pStyle w:val="Heading7"/>
        <w:rPr>
          <w:rFonts w:cs="B Titr"/>
          <w:sz w:val="40"/>
          <w:szCs w:val="40"/>
          <w:rtl/>
          <w:lang w:bidi="fa-IR"/>
        </w:rPr>
      </w:pPr>
      <w:r w:rsidRPr="008363E7">
        <w:rPr>
          <w:rFonts w:cs="B Titr" w:hint="cs"/>
          <w:sz w:val="40"/>
          <w:szCs w:val="40"/>
          <w:rtl/>
          <w:lang w:bidi="fa-IR"/>
        </w:rPr>
        <w:t>اكولوژي گياهان زراعي</w:t>
      </w:r>
    </w:p>
    <w:p w:rsidR="00DC6928" w:rsidRDefault="00DC6928" w:rsidP="00DC6928">
      <w:pPr>
        <w:rPr>
          <w:rtl/>
        </w:rPr>
      </w:pPr>
    </w:p>
    <w:p w:rsidR="00DC6928" w:rsidRDefault="00DC6928" w:rsidP="00DC6928">
      <w:pPr>
        <w:jc w:val="center"/>
        <w:rPr>
          <w:rFonts w:cs="B Badr"/>
          <w:sz w:val="50"/>
          <w:szCs w:val="50"/>
          <w:rtl/>
          <w:lang w:eastAsia="en-US"/>
        </w:rPr>
      </w:pPr>
    </w:p>
    <w:p w:rsidR="00DC6928" w:rsidRDefault="00DC6928" w:rsidP="00DC6928">
      <w:pPr>
        <w:jc w:val="center"/>
        <w:rPr>
          <w:rFonts w:cs="B Badr"/>
          <w:sz w:val="36"/>
          <w:szCs w:val="36"/>
          <w:rtl/>
          <w:lang w:eastAsia="en-US"/>
        </w:rPr>
      </w:pPr>
      <w:r>
        <w:rPr>
          <w:rFonts w:cs="B Badr" w:hint="cs"/>
          <w:sz w:val="36"/>
          <w:szCs w:val="36"/>
          <w:rtl/>
          <w:lang w:eastAsia="en-US"/>
        </w:rPr>
        <w:t>استاد:</w:t>
      </w:r>
    </w:p>
    <w:p w:rsidR="00DC6928" w:rsidRDefault="00DC6928" w:rsidP="008363E7">
      <w:pPr>
        <w:pStyle w:val="Heading7"/>
        <w:rPr>
          <w:rFonts w:cs="B Titr"/>
          <w:sz w:val="36"/>
          <w:szCs w:val="36"/>
          <w:rtl/>
          <w:lang w:bidi="fa-IR"/>
        </w:rPr>
      </w:pPr>
    </w:p>
    <w:p w:rsidR="00DC6928" w:rsidRDefault="00DC6928" w:rsidP="00DC6928">
      <w:pPr>
        <w:rPr>
          <w:sz w:val="36"/>
          <w:szCs w:val="36"/>
          <w:rtl/>
          <w:lang w:eastAsia="en-US"/>
        </w:rPr>
      </w:pPr>
    </w:p>
    <w:p w:rsidR="00DC6928" w:rsidRDefault="00DC6928" w:rsidP="00DC6928">
      <w:pPr>
        <w:jc w:val="center"/>
        <w:rPr>
          <w:rFonts w:cs="B Badr"/>
          <w:sz w:val="36"/>
          <w:szCs w:val="36"/>
          <w:rtl/>
          <w:lang w:eastAsia="en-US"/>
        </w:rPr>
      </w:pPr>
      <w:r>
        <w:rPr>
          <w:rFonts w:cs="B Badr" w:hint="cs"/>
          <w:sz w:val="36"/>
          <w:szCs w:val="36"/>
          <w:rtl/>
          <w:lang w:eastAsia="en-US"/>
        </w:rPr>
        <w:t>پژوهشگر:</w:t>
      </w:r>
    </w:p>
    <w:p w:rsidR="00DC6928" w:rsidRDefault="00DC6928" w:rsidP="00DC6928">
      <w:pPr>
        <w:pStyle w:val="Heading2"/>
        <w:jc w:val="center"/>
        <w:rPr>
          <w:rFonts w:cs="B Kamran"/>
          <w:b/>
          <w:bCs/>
          <w:sz w:val="36"/>
          <w:szCs w:val="36"/>
          <w:rtl/>
          <w:lang w:eastAsia="en-US" w:bidi="fa-IR"/>
        </w:rPr>
      </w:pPr>
    </w:p>
    <w:p w:rsidR="008363E7" w:rsidRDefault="008363E7" w:rsidP="008363E7">
      <w:pPr>
        <w:rPr>
          <w:rtl/>
          <w:lang w:eastAsia="en-US"/>
        </w:rPr>
      </w:pPr>
    </w:p>
    <w:p w:rsidR="008363E7" w:rsidRDefault="008363E7" w:rsidP="008363E7">
      <w:pPr>
        <w:rPr>
          <w:rtl/>
          <w:lang w:eastAsia="en-US"/>
        </w:rPr>
      </w:pPr>
    </w:p>
    <w:p w:rsidR="008363E7" w:rsidRDefault="008363E7" w:rsidP="008363E7">
      <w:pPr>
        <w:rPr>
          <w:rtl/>
          <w:lang w:eastAsia="en-US"/>
        </w:rPr>
      </w:pPr>
    </w:p>
    <w:p w:rsidR="008363E7" w:rsidRDefault="008363E7" w:rsidP="008363E7">
      <w:pPr>
        <w:rPr>
          <w:rtl/>
          <w:lang w:eastAsia="en-US"/>
        </w:rPr>
      </w:pPr>
    </w:p>
    <w:p w:rsidR="008363E7" w:rsidRDefault="008363E7" w:rsidP="008363E7">
      <w:pPr>
        <w:rPr>
          <w:rtl/>
          <w:lang w:eastAsia="en-US"/>
        </w:rPr>
      </w:pPr>
    </w:p>
    <w:p w:rsidR="008363E7" w:rsidRPr="008363E7" w:rsidRDefault="008363E7" w:rsidP="008363E7">
      <w:pPr>
        <w:rPr>
          <w:rtl/>
          <w:lang w:eastAsia="en-US"/>
        </w:rPr>
      </w:pPr>
    </w:p>
    <w:p w:rsidR="00DC6928" w:rsidRDefault="00DC6928" w:rsidP="00DC6928">
      <w:pPr>
        <w:rPr>
          <w:rtl/>
        </w:rPr>
      </w:pPr>
    </w:p>
    <w:p w:rsidR="00DC6928" w:rsidRDefault="00DC6928" w:rsidP="00DC6928">
      <w:pPr>
        <w:ind w:left="360"/>
        <w:jc w:val="center"/>
        <w:rPr>
          <w:rFonts w:cs="B Titr"/>
          <w:sz w:val="32"/>
          <w:szCs w:val="32"/>
          <w:rtl/>
        </w:rPr>
      </w:pPr>
      <w:r>
        <w:rPr>
          <w:rFonts w:cs="B Titr" w:hint="cs"/>
          <w:sz w:val="32"/>
          <w:szCs w:val="32"/>
          <w:rtl/>
        </w:rPr>
        <w:t>فهرست مطالب</w:t>
      </w:r>
    </w:p>
    <w:p w:rsidR="00DC6928" w:rsidRDefault="00DC6928" w:rsidP="00DC6928">
      <w:pPr>
        <w:ind w:left="360"/>
        <w:jc w:val="center"/>
        <w:rPr>
          <w:rFonts w:cs="B Titr"/>
          <w:sz w:val="32"/>
          <w:szCs w:val="32"/>
          <w:rtl/>
        </w:rPr>
      </w:pPr>
    </w:p>
    <w:p w:rsidR="00DC6928" w:rsidRDefault="00DC6928" w:rsidP="00DC6928">
      <w:pPr>
        <w:ind w:left="360"/>
        <w:rPr>
          <w:rFonts w:cs="Afra"/>
          <w:b/>
          <w:bCs/>
          <w:sz w:val="40"/>
          <w:szCs w:val="40"/>
          <w:rtl/>
        </w:rPr>
      </w:pPr>
      <w:r>
        <w:rPr>
          <w:rFonts w:cs="Afra" w:hint="cs"/>
          <w:b/>
          <w:bCs/>
          <w:sz w:val="40"/>
          <w:szCs w:val="40"/>
          <w:rtl/>
        </w:rPr>
        <w:t>مقدمه</w:t>
      </w:r>
    </w:p>
    <w:p w:rsidR="00DC6928" w:rsidRDefault="00DC6928" w:rsidP="00DC6928">
      <w:pPr>
        <w:ind w:left="360"/>
        <w:rPr>
          <w:rFonts w:cs="Afra"/>
          <w:sz w:val="32"/>
          <w:szCs w:val="32"/>
          <w:rtl/>
        </w:rPr>
      </w:pPr>
    </w:p>
    <w:p w:rsidR="00DC6928" w:rsidRDefault="00DC6928" w:rsidP="00DC6928">
      <w:pPr>
        <w:ind w:left="360"/>
        <w:rPr>
          <w:rFonts w:cs="Afra"/>
          <w:sz w:val="32"/>
          <w:szCs w:val="32"/>
          <w:rtl/>
        </w:rPr>
      </w:pPr>
      <w:r>
        <w:rPr>
          <w:rFonts w:cs="Afra" w:hint="cs"/>
          <w:sz w:val="32"/>
          <w:szCs w:val="32"/>
          <w:rtl/>
        </w:rPr>
        <w:t>فصل اول</w:t>
      </w:r>
    </w:p>
    <w:p w:rsidR="00DC6928" w:rsidRDefault="00DC6928" w:rsidP="00DC6928">
      <w:pPr>
        <w:ind w:left="360"/>
        <w:rPr>
          <w:rFonts w:cs="Afra"/>
          <w:sz w:val="32"/>
          <w:szCs w:val="32"/>
          <w:rtl/>
        </w:rPr>
      </w:pPr>
      <w:r>
        <w:rPr>
          <w:rFonts w:cs="Afra" w:hint="cs"/>
          <w:sz w:val="32"/>
          <w:szCs w:val="32"/>
          <w:rtl/>
        </w:rPr>
        <w:t xml:space="preserve">گياهان زراعي </w:t>
      </w:r>
    </w:p>
    <w:p w:rsidR="00DC6928" w:rsidRDefault="00DC6928" w:rsidP="00DC6928">
      <w:pPr>
        <w:ind w:left="360"/>
        <w:rPr>
          <w:rFonts w:cs="Afra"/>
          <w:sz w:val="32"/>
          <w:szCs w:val="32"/>
          <w:rtl/>
        </w:rPr>
      </w:pPr>
      <w:r>
        <w:rPr>
          <w:rFonts w:cs="Afra" w:hint="cs"/>
          <w:sz w:val="32"/>
          <w:szCs w:val="32"/>
          <w:rtl/>
        </w:rPr>
        <w:t xml:space="preserve">گياهان مهم زراعي </w:t>
      </w:r>
    </w:p>
    <w:p w:rsidR="00DC6928" w:rsidRDefault="00DC6928" w:rsidP="00DC6928">
      <w:pPr>
        <w:ind w:left="360"/>
        <w:rPr>
          <w:rFonts w:cs="Afra"/>
          <w:sz w:val="32"/>
          <w:szCs w:val="32"/>
          <w:rtl/>
        </w:rPr>
      </w:pPr>
      <w:r>
        <w:rPr>
          <w:rFonts w:cs="Afra" w:hint="cs"/>
          <w:sz w:val="32"/>
          <w:szCs w:val="32"/>
          <w:rtl/>
        </w:rPr>
        <w:t>غلات</w:t>
      </w:r>
    </w:p>
    <w:p w:rsidR="00DC6928" w:rsidRDefault="00DC6928" w:rsidP="00DC6928">
      <w:pPr>
        <w:ind w:left="360"/>
        <w:rPr>
          <w:rFonts w:cs="Afra"/>
          <w:sz w:val="32"/>
          <w:szCs w:val="32"/>
          <w:rtl/>
        </w:rPr>
      </w:pPr>
      <w:r>
        <w:rPr>
          <w:rFonts w:cs="Afra" w:hint="cs"/>
          <w:sz w:val="32"/>
          <w:szCs w:val="32"/>
          <w:rtl/>
        </w:rPr>
        <w:t>بقولات</w:t>
      </w:r>
    </w:p>
    <w:p w:rsidR="00DC6928" w:rsidRDefault="00DC6928" w:rsidP="00DC6928">
      <w:pPr>
        <w:ind w:left="360"/>
        <w:rPr>
          <w:rFonts w:cs="Afra"/>
          <w:sz w:val="32"/>
          <w:szCs w:val="32"/>
          <w:rtl/>
        </w:rPr>
      </w:pPr>
      <w:r>
        <w:rPr>
          <w:rFonts w:cs="Afra" w:hint="cs"/>
          <w:sz w:val="32"/>
          <w:szCs w:val="32"/>
          <w:rtl/>
        </w:rPr>
        <w:t>گياهان ريشه‌اي و غده‌اي</w:t>
      </w:r>
    </w:p>
    <w:p w:rsidR="00DC6928" w:rsidRDefault="00DC6928" w:rsidP="00DC6928">
      <w:pPr>
        <w:ind w:left="360"/>
        <w:rPr>
          <w:rFonts w:cs="Afra"/>
          <w:sz w:val="32"/>
          <w:szCs w:val="32"/>
          <w:rtl/>
        </w:rPr>
      </w:pPr>
    </w:p>
    <w:p w:rsidR="00DC6928" w:rsidRDefault="00DC6928" w:rsidP="00DC6928">
      <w:pPr>
        <w:ind w:left="360"/>
        <w:rPr>
          <w:rFonts w:cs="Afra"/>
          <w:b/>
          <w:bCs/>
          <w:sz w:val="40"/>
          <w:szCs w:val="40"/>
          <w:rtl/>
        </w:rPr>
      </w:pPr>
      <w:r>
        <w:rPr>
          <w:rFonts w:cs="Afra" w:hint="cs"/>
          <w:b/>
          <w:bCs/>
          <w:sz w:val="40"/>
          <w:szCs w:val="40"/>
          <w:rtl/>
        </w:rPr>
        <w:t>فصل دوم</w:t>
      </w:r>
    </w:p>
    <w:p w:rsidR="00DC6928" w:rsidRDefault="00DC6928" w:rsidP="00DC6928">
      <w:pPr>
        <w:ind w:left="360"/>
        <w:rPr>
          <w:rFonts w:cs="Afra"/>
          <w:sz w:val="32"/>
          <w:szCs w:val="32"/>
          <w:rtl/>
        </w:rPr>
      </w:pPr>
    </w:p>
    <w:p w:rsidR="00DC6928" w:rsidRDefault="00DC6928" w:rsidP="00DC6928">
      <w:pPr>
        <w:ind w:left="360"/>
        <w:rPr>
          <w:rFonts w:cs="Afra"/>
          <w:sz w:val="32"/>
          <w:szCs w:val="32"/>
          <w:rtl/>
        </w:rPr>
      </w:pPr>
      <w:r>
        <w:rPr>
          <w:rFonts w:cs="Afra" w:hint="cs"/>
          <w:sz w:val="32"/>
          <w:szCs w:val="32"/>
          <w:rtl/>
        </w:rPr>
        <w:t xml:space="preserve">اقليم زراعي و عوامل موثر بر رشد و نمو گياهان زراعي </w:t>
      </w:r>
    </w:p>
    <w:p w:rsidR="00DC6928" w:rsidRDefault="00DC6928" w:rsidP="00DC6928">
      <w:pPr>
        <w:ind w:left="360"/>
        <w:rPr>
          <w:rFonts w:cs="Afra"/>
          <w:sz w:val="32"/>
          <w:szCs w:val="32"/>
          <w:rtl/>
        </w:rPr>
      </w:pPr>
      <w:r>
        <w:rPr>
          <w:rFonts w:cs="Afra" w:hint="cs"/>
          <w:sz w:val="32"/>
          <w:szCs w:val="32"/>
          <w:rtl/>
        </w:rPr>
        <w:t>شدت نور</w:t>
      </w:r>
    </w:p>
    <w:p w:rsidR="00DC6928" w:rsidRDefault="00DC6928" w:rsidP="00DC6928">
      <w:pPr>
        <w:ind w:left="360"/>
        <w:rPr>
          <w:rFonts w:cs="Afra"/>
          <w:sz w:val="32"/>
          <w:szCs w:val="32"/>
          <w:rtl/>
        </w:rPr>
      </w:pPr>
      <w:r>
        <w:rPr>
          <w:rFonts w:cs="Afra" w:hint="cs"/>
          <w:sz w:val="32"/>
          <w:szCs w:val="32"/>
          <w:rtl/>
        </w:rPr>
        <w:t>آب</w:t>
      </w:r>
    </w:p>
    <w:p w:rsidR="00DC6928" w:rsidRDefault="00DC6928" w:rsidP="00DC6928">
      <w:pPr>
        <w:ind w:left="360"/>
        <w:rPr>
          <w:rFonts w:cs="Afra"/>
          <w:sz w:val="32"/>
          <w:szCs w:val="32"/>
          <w:rtl/>
        </w:rPr>
      </w:pPr>
      <w:r>
        <w:rPr>
          <w:rFonts w:cs="Afra" w:hint="cs"/>
          <w:sz w:val="32"/>
          <w:szCs w:val="32"/>
          <w:rtl/>
        </w:rPr>
        <w:t>نقش آب به عنوان كنترل‌كننده سير انرژي در گياهان</w:t>
      </w:r>
    </w:p>
    <w:p w:rsidR="00DC6928" w:rsidRDefault="00DC6928" w:rsidP="00DC6928">
      <w:pPr>
        <w:ind w:left="360"/>
        <w:rPr>
          <w:rFonts w:cs="Afra"/>
          <w:sz w:val="32"/>
          <w:szCs w:val="32"/>
          <w:rtl/>
        </w:rPr>
      </w:pPr>
      <w:r>
        <w:rPr>
          <w:rFonts w:cs="Afra" w:hint="cs"/>
          <w:sz w:val="32"/>
          <w:szCs w:val="32"/>
          <w:rtl/>
        </w:rPr>
        <w:t xml:space="preserve">مشخصات باران </w:t>
      </w:r>
    </w:p>
    <w:p w:rsidR="00DC6928" w:rsidRDefault="00DC6928" w:rsidP="00DC6928">
      <w:pPr>
        <w:ind w:left="360"/>
        <w:rPr>
          <w:rFonts w:cs="Afra"/>
          <w:sz w:val="32"/>
          <w:szCs w:val="32"/>
          <w:rtl/>
        </w:rPr>
      </w:pPr>
      <w:r>
        <w:rPr>
          <w:rFonts w:cs="Afra" w:hint="cs"/>
          <w:sz w:val="32"/>
          <w:szCs w:val="32"/>
          <w:rtl/>
        </w:rPr>
        <w:t>باران‌هاي كنوكتيو</w:t>
      </w:r>
    </w:p>
    <w:p w:rsidR="00DC6928" w:rsidRDefault="00DC6928" w:rsidP="00DC6928">
      <w:pPr>
        <w:ind w:left="360"/>
        <w:rPr>
          <w:rFonts w:cs="Afra"/>
          <w:sz w:val="32"/>
          <w:szCs w:val="32"/>
          <w:rtl/>
        </w:rPr>
      </w:pPr>
      <w:r>
        <w:rPr>
          <w:rFonts w:cs="Afra" w:hint="cs"/>
          <w:sz w:val="32"/>
          <w:szCs w:val="32"/>
          <w:rtl/>
        </w:rPr>
        <w:t>باران‌هاي كوهستاني</w:t>
      </w:r>
    </w:p>
    <w:p w:rsidR="00DC6928" w:rsidRDefault="00DC6928" w:rsidP="00DC6928">
      <w:pPr>
        <w:ind w:left="360"/>
        <w:rPr>
          <w:rFonts w:cs="Afra"/>
          <w:sz w:val="32"/>
          <w:szCs w:val="32"/>
          <w:rtl/>
        </w:rPr>
      </w:pPr>
      <w:r>
        <w:rPr>
          <w:rFonts w:cs="Afra" w:hint="cs"/>
          <w:sz w:val="32"/>
          <w:szCs w:val="32"/>
          <w:rtl/>
        </w:rPr>
        <w:t>خصوصيات بارندگي</w:t>
      </w:r>
    </w:p>
    <w:p w:rsidR="00DC6928" w:rsidRDefault="00DC6928" w:rsidP="00DC6928">
      <w:pPr>
        <w:ind w:left="360"/>
        <w:rPr>
          <w:rFonts w:cs="Afra"/>
          <w:sz w:val="32"/>
          <w:szCs w:val="32"/>
          <w:rtl/>
        </w:rPr>
      </w:pPr>
      <w:r>
        <w:rPr>
          <w:rFonts w:cs="Afra" w:hint="cs"/>
          <w:sz w:val="32"/>
          <w:szCs w:val="32"/>
          <w:rtl/>
        </w:rPr>
        <w:t>بازگردش مواد در اكوسيستم‌هاي طبيعي</w:t>
      </w:r>
    </w:p>
    <w:p w:rsidR="00DC6928" w:rsidRDefault="00DC6928" w:rsidP="00DC6928">
      <w:pPr>
        <w:ind w:left="360"/>
        <w:rPr>
          <w:rFonts w:cs="Afra"/>
          <w:sz w:val="32"/>
          <w:szCs w:val="32"/>
          <w:rtl/>
        </w:rPr>
      </w:pPr>
      <w:r>
        <w:rPr>
          <w:rFonts w:cs="Afra" w:hint="cs"/>
          <w:sz w:val="32"/>
          <w:szCs w:val="32"/>
          <w:rtl/>
        </w:rPr>
        <w:t xml:space="preserve"> </w:t>
      </w:r>
    </w:p>
    <w:p w:rsidR="00DC6928" w:rsidRDefault="00DC6928" w:rsidP="00DC6928">
      <w:pPr>
        <w:ind w:left="360"/>
        <w:rPr>
          <w:rFonts w:cs="Afra"/>
          <w:b/>
          <w:bCs/>
          <w:sz w:val="40"/>
          <w:szCs w:val="40"/>
          <w:rtl/>
        </w:rPr>
      </w:pPr>
      <w:r>
        <w:rPr>
          <w:rFonts w:cs="Afra" w:hint="cs"/>
          <w:b/>
          <w:bCs/>
          <w:sz w:val="40"/>
          <w:szCs w:val="40"/>
          <w:rtl/>
        </w:rPr>
        <w:t>فصل سوم</w:t>
      </w:r>
    </w:p>
    <w:p w:rsidR="00DC6928" w:rsidRDefault="00DC6928" w:rsidP="00DC6928">
      <w:pPr>
        <w:ind w:left="360"/>
        <w:rPr>
          <w:rFonts w:cs="Afra"/>
          <w:sz w:val="32"/>
          <w:szCs w:val="32"/>
          <w:rtl/>
        </w:rPr>
      </w:pPr>
    </w:p>
    <w:p w:rsidR="00DC6928" w:rsidRDefault="00DC6928" w:rsidP="00DC6928">
      <w:pPr>
        <w:ind w:left="360"/>
        <w:rPr>
          <w:rFonts w:cs="Afra"/>
          <w:sz w:val="32"/>
          <w:szCs w:val="32"/>
          <w:rtl/>
        </w:rPr>
      </w:pPr>
      <w:r>
        <w:rPr>
          <w:rFonts w:cs="Afra" w:hint="cs"/>
          <w:sz w:val="32"/>
          <w:szCs w:val="32"/>
          <w:rtl/>
        </w:rPr>
        <w:t xml:space="preserve">اهميت بعضي از عوامل خاكي </w:t>
      </w:r>
    </w:p>
    <w:p w:rsidR="00DC6928" w:rsidRDefault="00DC6928" w:rsidP="00DC6928">
      <w:pPr>
        <w:ind w:left="360"/>
        <w:rPr>
          <w:rFonts w:cs="Afra"/>
          <w:sz w:val="32"/>
          <w:szCs w:val="32"/>
          <w:rtl/>
        </w:rPr>
      </w:pPr>
      <w:r>
        <w:rPr>
          <w:rFonts w:cs="Afra" w:hint="cs"/>
          <w:sz w:val="32"/>
          <w:szCs w:val="32"/>
          <w:rtl/>
        </w:rPr>
        <w:t>فقر خاك و انبوهي پوشش گياهي جنگل‌هاي حاره مرطوب</w:t>
      </w:r>
    </w:p>
    <w:p w:rsidR="00DC6928" w:rsidRDefault="00DC6928" w:rsidP="00DC6928">
      <w:pPr>
        <w:ind w:left="360"/>
        <w:rPr>
          <w:rFonts w:cs="Afra"/>
          <w:sz w:val="32"/>
          <w:szCs w:val="32"/>
          <w:rtl/>
        </w:rPr>
      </w:pPr>
      <w:r>
        <w:rPr>
          <w:rFonts w:cs="Afra" w:hint="cs"/>
          <w:sz w:val="32"/>
          <w:szCs w:val="32"/>
          <w:rtl/>
        </w:rPr>
        <w:t>تناقظي كه در «ساوان» مستتر است</w:t>
      </w:r>
    </w:p>
    <w:p w:rsidR="00DC6928" w:rsidRDefault="00DC6928" w:rsidP="00DC6928">
      <w:pPr>
        <w:ind w:left="360"/>
        <w:rPr>
          <w:rFonts w:cs="Afra"/>
          <w:sz w:val="32"/>
          <w:szCs w:val="32"/>
          <w:rtl/>
        </w:rPr>
      </w:pPr>
      <w:r>
        <w:rPr>
          <w:rFonts w:cs="Afra" w:hint="cs"/>
          <w:sz w:val="32"/>
          <w:szCs w:val="32"/>
          <w:rtl/>
        </w:rPr>
        <w:t>تاثير بافت خاك بر روي گياهان</w:t>
      </w:r>
    </w:p>
    <w:p w:rsidR="00DC6928" w:rsidRDefault="00DC6928" w:rsidP="00DC6928">
      <w:pPr>
        <w:ind w:left="360"/>
        <w:rPr>
          <w:rFonts w:cs="Afra"/>
          <w:sz w:val="32"/>
          <w:szCs w:val="32"/>
          <w:rtl/>
        </w:rPr>
      </w:pPr>
      <w:r>
        <w:rPr>
          <w:rFonts w:cs="Afra" w:hint="cs"/>
          <w:sz w:val="32"/>
          <w:szCs w:val="32"/>
          <w:rtl/>
        </w:rPr>
        <w:t>ارزش گياهان به عنوان معرف خاك‌هاي شور و قليايي</w:t>
      </w:r>
    </w:p>
    <w:p w:rsidR="00DC6928" w:rsidRDefault="00DC6928" w:rsidP="00DC6928">
      <w:pPr>
        <w:ind w:left="360"/>
        <w:rPr>
          <w:rFonts w:cs="Afra"/>
          <w:sz w:val="32"/>
          <w:szCs w:val="32"/>
          <w:rtl/>
        </w:rPr>
      </w:pPr>
      <w:r>
        <w:rPr>
          <w:rFonts w:cs="Afra" w:hint="cs"/>
          <w:sz w:val="32"/>
          <w:szCs w:val="32"/>
          <w:rtl/>
        </w:rPr>
        <w:t>بعضي از گياهان معرف خاك‌هاي شور و قليايي</w:t>
      </w:r>
    </w:p>
    <w:p w:rsidR="00DC6928" w:rsidRDefault="00DC6928" w:rsidP="00DC6928">
      <w:pPr>
        <w:ind w:left="360"/>
        <w:rPr>
          <w:rFonts w:cs="Afra"/>
          <w:sz w:val="32"/>
          <w:szCs w:val="32"/>
          <w:rtl/>
        </w:rPr>
      </w:pPr>
    </w:p>
    <w:p w:rsidR="00DC6928" w:rsidRDefault="00DC6928" w:rsidP="00DC6928">
      <w:pPr>
        <w:ind w:left="360"/>
        <w:rPr>
          <w:rFonts w:cs="Afra"/>
          <w:sz w:val="32"/>
          <w:szCs w:val="32"/>
          <w:rtl/>
        </w:rPr>
      </w:pPr>
    </w:p>
    <w:p w:rsidR="00DC6928" w:rsidRDefault="00DC6928" w:rsidP="00DC6928">
      <w:pPr>
        <w:ind w:left="360"/>
        <w:rPr>
          <w:rFonts w:cs="Afra"/>
          <w:sz w:val="32"/>
          <w:szCs w:val="32"/>
          <w:rtl/>
        </w:rPr>
      </w:pPr>
    </w:p>
    <w:p w:rsidR="00DC6928" w:rsidRDefault="00DC6928" w:rsidP="00DC6928">
      <w:pPr>
        <w:ind w:left="360"/>
        <w:rPr>
          <w:rFonts w:cs="Afra"/>
          <w:sz w:val="32"/>
          <w:szCs w:val="32"/>
          <w:rtl/>
        </w:rPr>
      </w:pPr>
    </w:p>
    <w:p w:rsidR="00DC6928" w:rsidRDefault="00DC6928" w:rsidP="00DC6928">
      <w:pPr>
        <w:ind w:left="360"/>
        <w:rPr>
          <w:rFonts w:cs="Afra"/>
          <w:sz w:val="32"/>
          <w:szCs w:val="32"/>
          <w:rtl/>
        </w:rPr>
      </w:pPr>
    </w:p>
    <w:p w:rsidR="00DC6928" w:rsidRDefault="00DC6928" w:rsidP="00DC6928">
      <w:pPr>
        <w:ind w:left="360"/>
        <w:rPr>
          <w:rFonts w:cs="Afra"/>
          <w:b/>
          <w:bCs/>
          <w:sz w:val="40"/>
          <w:szCs w:val="40"/>
          <w:rtl/>
        </w:rPr>
      </w:pPr>
      <w:r>
        <w:rPr>
          <w:rFonts w:cs="Afra" w:hint="cs"/>
          <w:b/>
          <w:bCs/>
          <w:sz w:val="40"/>
          <w:szCs w:val="40"/>
          <w:rtl/>
        </w:rPr>
        <w:t>فصل چهارم</w:t>
      </w:r>
    </w:p>
    <w:p w:rsidR="00DC6928" w:rsidRDefault="00DC6928" w:rsidP="00DC6928">
      <w:pPr>
        <w:ind w:left="360"/>
        <w:rPr>
          <w:rFonts w:cs="Afra"/>
          <w:b/>
          <w:bCs/>
          <w:sz w:val="40"/>
          <w:szCs w:val="40"/>
          <w:rtl/>
        </w:rPr>
      </w:pPr>
    </w:p>
    <w:p w:rsidR="00DC6928" w:rsidRDefault="00DC6928" w:rsidP="00DC6928">
      <w:pPr>
        <w:ind w:left="360"/>
        <w:rPr>
          <w:rFonts w:cs="Afra"/>
          <w:sz w:val="32"/>
          <w:szCs w:val="32"/>
          <w:rtl/>
        </w:rPr>
      </w:pPr>
      <w:r>
        <w:rPr>
          <w:rFonts w:cs="Afra" w:hint="cs"/>
          <w:sz w:val="32"/>
          <w:szCs w:val="32"/>
          <w:rtl/>
        </w:rPr>
        <w:t>اكولوژي جمعيت گياهي در كشاورزي</w:t>
      </w:r>
    </w:p>
    <w:p w:rsidR="00DC6928" w:rsidRDefault="00DC6928" w:rsidP="00DC6928">
      <w:pPr>
        <w:ind w:left="360"/>
        <w:rPr>
          <w:rFonts w:cs="Afra"/>
          <w:sz w:val="32"/>
          <w:szCs w:val="32"/>
          <w:rtl/>
        </w:rPr>
      </w:pPr>
      <w:r>
        <w:rPr>
          <w:rFonts w:cs="Afra" w:hint="cs"/>
          <w:sz w:val="32"/>
          <w:szCs w:val="32"/>
          <w:rtl/>
        </w:rPr>
        <w:t>توليدات كشاورزي به عنوان يك فرايند جمعيتي</w:t>
      </w:r>
    </w:p>
    <w:p w:rsidR="00DC6928" w:rsidRDefault="00DC6928" w:rsidP="00DC6928">
      <w:pPr>
        <w:ind w:left="360"/>
        <w:rPr>
          <w:rFonts w:cs="Afra"/>
          <w:sz w:val="32"/>
          <w:szCs w:val="32"/>
          <w:rtl/>
        </w:rPr>
      </w:pPr>
      <w:r>
        <w:rPr>
          <w:rFonts w:cs="Afra" w:hint="cs"/>
          <w:sz w:val="32"/>
          <w:szCs w:val="32"/>
          <w:rtl/>
        </w:rPr>
        <w:t>مرحله بذري</w:t>
      </w:r>
    </w:p>
    <w:p w:rsidR="00DC6928" w:rsidRDefault="00DC6928" w:rsidP="00DC6928">
      <w:pPr>
        <w:ind w:left="360"/>
        <w:rPr>
          <w:rFonts w:cs="Afra"/>
          <w:sz w:val="32"/>
          <w:szCs w:val="32"/>
          <w:rtl/>
        </w:rPr>
      </w:pPr>
      <w:r>
        <w:rPr>
          <w:rFonts w:cs="Afra" w:hint="cs"/>
          <w:sz w:val="32"/>
          <w:szCs w:val="32"/>
          <w:rtl/>
        </w:rPr>
        <w:t>جوانه‌زني</w:t>
      </w:r>
    </w:p>
    <w:p w:rsidR="00DC6928" w:rsidRDefault="00DC6928" w:rsidP="00DC6928">
      <w:pPr>
        <w:ind w:left="360"/>
        <w:rPr>
          <w:rFonts w:cs="Afra"/>
          <w:sz w:val="32"/>
          <w:szCs w:val="32"/>
          <w:rtl/>
        </w:rPr>
      </w:pPr>
      <w:r>
        <w:rPr>
          <w:rFonts w:cs="Afra" w:hint="cs"/>
          <w:sz w:val="32"/>
          <w:szCs w:val="32"/>
          <w:rtl/>
        </w:rPr>
        <w:t>مرحله نونهالي</w:t>
      </w:r>
    </w:p>
    <w:p w:rsidR="00DC6928" w:rsidRDefault="00DC6928" w:rsidP="00DC6928">
      <w:pPr>
        <w:ind w:left="360"/>
        <w:rPr>
          <w:rFonts w:cs="Afra"/>
          <w:sz w:val="32"/>
          <w:szCs w:val="32"/>
          <w:rtl/>
        </w:rPr>
      </w:pPr>
      <w:r>
        <w:rPr>
          <w:rFonts w:cs="Afra" w:hint="cs"/>
          <w:sz w:val="32"/>
          <w:szCs w:val="32"/>
          <w:rtl/>
        </w:rPr>
        <w:t>توليد مثل</w:t>
      </w:r>
    </w:p>
    <w:p w:rsidR="00DC6928" w:rsidRDefault="00DC6928" w:rsidP="00DC6928">
      <w:pPr>
        <w:ind w:left="360"/>
        <w:rPr>
          <w:rFonts w:cs="Afra"/>
          <w:sz w:val="32"/>
          <w:szCs w:val="32"/>
          <w:rtl/>
        </w:rPr>
      </w:pPr>
      <w:r>
        <w:rPr>
          <w:rFonts w:cs="Afra" w:hint="cs"/>
          <w:sz w:val="32"/>
          <w:szCs w:val="32"/>
          <w:rtl/>
        </w:rPr>
        <w:t>تفاوتهاي موجود در جمعيت گياهان زراعي</w:t>
      </w:r>
    </w:p>
    <w:p w:rsidR="00DC6928" w:rsidRDefault="00DC6928" w:rsidP="00DC6928">
      <w:pPr>
        <w:ind w:left="360"/>
        <w:rPr>
          <w:rFonts w:cs="Afra"/>
          <w:sz w:val="32"/>
          <w:szCs w:val="32"/>
        </w:rPr>
      </w:pPr>
      <w:r>
        <w:rPr>
          <w:rFonts w:cs="Afra" w:hint="cs"/>
          <w:sz w:val="32"/>
          <w:szCs w:val="32"/>
          <w:rtl/>
        </w:rPr>
        <w:t>رقابت علفهاي هرز</w:t>
      </w:r>
    </w:p>
    <w:p w:rsidR="00DC6928" w:rsidRDefault="00DC6928" w:rsidP="00DC6928">
      <w:pPr>
        <w:ind w:left="360"/>
        <w:rPr>
          <w:rFonts w:cs="Afra"/>
          <w:sz w:val="32"/>
          <w:szCs w:val="32"/>
          <w:rtl/>
        </w:rPr>
      </w:pPr>
      <w:r>
        <w:rPr>
          <w:rFonts w:cs="Afra" w:hint="cs"/>
          <w:sz w:val="32"/>
          <w:szCs w:val="32"/>
          <w:rtl/>
        </w:rPr>
        <w:t xml:space="preserve">تحقيقات كشاورزي و بيولوژي جمعيت گياهي </w:t>
      </w:r>
    </w:p>
    <w:p w:rsidR="00DC6928" w:rsidRDefault="00DC6928" w:rsidP="00DC6928">
      <w:pPr>
        <w:ind w:left="360"/>
        <w:rPr>
          <w:rFonts w:cs="Afra"/>
          <w:sz w:val="32"/>
          <w:szCs w:val="32"/>
          <w:rtl/>
        </w:rPr>
      </w:pPr>
      <w:r>
        <w:rPr>
          <w:rFonts w:cs="Afra" w:hint="cs"/>
          <w:sz w:val="32"/>
          <w:szCs w:val="32"/>
          <w:rtl/>
        </w:rPr>
        <w:t>كشاورزي از ديدگاه مديريت جمعيت گياهي</w:t>
      </w:r>
    </w:p>
    <w:p w:rsidR="00DC6928" w:rsidRDefault="00DC6928" w:rsidP="00DC6928">
      <w:pPr>
        <w:ind w:left="360"/>
        <w:rPr>
          <w:rFonts w:cs="Afra"/>
          <w:sz w:val="32"/>
          <w:szCs w:val="32"/>
          <w:rtl/>
        </w:rPr>
      </w:pPr>
      <w:r>
        <w:rPr>
          <w:rFonts w:cs="Afra" w:hint="cs"/>
          <w:sz w:val="32"/>
          <w:szCs w:val="32"/>
          <w:rtl/>
        </w:rPr>
        <w:t>افزايش شاخص برداشت از طريق تغيير استراتژي زراعي</w:t>
      </w:r>
    </w:p>
    <w:p w:rsidR="00DC6928" w:rsidRDefault="00DC6928" w:rsidP="00DC6928">
      <w:pPr>
        <w:ind w:left="360"/>
        <w:rPr>
          <w:rFonts w:cs="Afra"/>
          <w:sz w:val="32"/>
          <w:szCs w:val="32"/>
          <w:rtl/>
        </w:rPr>
      </w:pPr>
      <w:r>
        <w:rPr>
          <w:rFonts w:cs="Afra" w:hint="cs"/>
          <w:sz w:val="32"/>
          <w:szCs w:val="32"/>
          <w:rtl/>
        </w:rPr>
        <w:t>اصلاح محصولات زراعي از نظر اكولوژيكي</w:t>
      </w:r>
    </w:p>
    <w:p w:rsidR="00DC6928" w:rsidRDefault="00DC6928" w:rsidP="00DC6928">
      <w:pPr>
        <w:ind w:left="360"/>
        <w:rPr>
          <w:rFonts w:cs="Afra"/>
          <w:sz w:val="32"/>
          <w:szCs w:val="32"/>
          <w:rtl/>
        </w:rPr>
      </w:pPr>
    </w:p>
    <w:p w:rsidR="00DC6928" w:rsidRDefault="00DC6928" w:rsidP="00DC6928">
      <w:pPr>
        <w:ind w:left="360"/>
        <w:rPr>
          <w:rFonts w:cs="Afra"/>
          <w:b/>
          <w:bCs/>
          <w:sz w:val="40"/>
          <w:szCs w:val="40"/>
          <w:rtl/>
        </w:rPr>
      </w:pPr>
      <w:r>
        <w:rPr>
          <w:rFonts w:cs="Afra" w:hint="cs"/>
          <w:b/>
          <w:bCs/>
          <w:sz w:val="40"/>
          <w:szCs w:val="40"/>
          <w:rtl/>
        </w:rPr>
        <w:t>فصل پنجم</w:t>
      </w:r>
    </w:p>
    <w:p w:rsidR="00DC6928" w:rsidRDefault="00DC6928" w:rsidP="00DC6928">
      <w:pPr>
        <w:ind w:left="360"/>
        <w:rPr>
          <w:rFonts w:cs="Afra"/>
          <w:b/>
          <w:bCs/>
          <w:sz w:val="40"/>
          <w:szCs w:val="40"/>
          <w:rtl/>
        </w:rPr>
      </w:pPr>
    </w:p>
    <w:p w:rsidR="00DC6928" w:rsidRDefault="00DC6928" w:rsidP="00DC6928">
      <w:pPr>
        <w:ind w:left="360"/>
        <w:rPr>
          <w:rFonts w:cs="Afra"/>
          <w:sz w:val="32"/>
          <w:szCs w:val="32"/>
          <w:rtl/>
        </w:rPr>
      </w:pPr>
      <w:r>
        <w:rPr>
          <w:rFonts w:cs="Afra" w:hint="cs"/>
          <w:sz w:val="32"/>
          <w:szCs w:val="32"/>
          <w:rtl/>
        </w:rPr>
        <w:t xml:space="preserve">مناطق اكولوژيكي زراعي ايران </w:t>
      </w:r>
    </w:p>
    <w:p w:rsidR="00DC6928" w:rsidRDefault="00DC6928" w:rsidP="00DC6928">
      <w:pPr>
        <w:ind w:left="360"/>
        <w:rPr>
          <w:rFonts w:cs="Afra"/>
          <w:sz w:val="32"/>
          <w:szCs w:val="32"/>
          <w:rtl/>
        </w:rPr>
      </w:pPr>
      <w:r>
        <w:rPr>
          <w:rFonts w:cs="Afra" w:hint="cs"/>
          <w:sz w:val="32"/>
          <w:szCs w:val="32"/>
          <w:rtl/>
        </w:rPr>
        <w:t>منطقه خوزستان</w:t>
      </w:r>
    </w:p>
    <w:p w:rsidR="00DC6928" w:rsidRDefault="00DC6928" w:rsidP="00DC6928">
      <w:pPr>
        <w:ind w:left="360"/>
        <w:rPr>
          <w:rFonts w:cs="Afra"/>
          <w:sz w:val="32"/>
          <w:szCs w:val="32"/>
          <w:rtl/>
        </w:rPr>
      </w:pPr>
      <w:r>
        <w:rPr>
          <w:rFonts w:cs="Afra" w:hint="cs"/>
          <w:sz w:val="32"/>
          <w:szCs w:val="32"/>
          <w:rtl/>
        </w:rPr>
        <w:t>منطقه ساحلي جنوب</w:t>
      </w:r>
    </w:p>
    <w:p w:rsidR="00DC6928" w:rsidRDefault="00DC6928" w:rsidP="00DC6928">
      <w:pPr>
        <w:ind w:left="360"/>
        <w:rPr>
          <w:rFonts w:cs="Afra"/>
          <w:sz w:val="32"/>
          <w:szCs w:val="32"/>
          <w:rtl/>
        </w:rPr>
      </w:pPr>
      <w:r>
        <w:rPr>
          <w:rFonts w:cs="Afra" w:hint="cs"/>
          <w:sz w:val="32"/>
          <w:szCs w:val="32"/>
          <w:rtl/>
        </w:rPr>
        <w:t>منطقه فلات مركزي (نمكزار)</w:t>
      </w:r>
    </w:p>
    <w:p w:rsidR="00DC6928" w:rsidRDefault="00DC6928" w:rsidP="00DC6928">
      <w:pPr>
        <w:ind w:left="360"/>
        <w:rPr>
          <w:rFonts w:cs="Afra"/>
          <w:sz w:val="32"/>
          <w:szCs w:val="32"/>
          <w:rtl/>
        </w:rPr>
      </w:pPr>
      <w:r>
        <w:rPr>
          <w:rFonts w:cs="Afra" w:hint="cs"/>
          <w:sz w:val="32"/>
          <w:szCs w:val="32"/>
          <w:rtl/>
        </w:rPr>
        <w:t>منطقه فلات مركزي بدون نمكزار</w:t>
      </w:r>
    </w:p>
    <w:p w:rsidR="00DC6928" w:rsidRDefault="00DC6928" w:rsidP="00DC6928">
      <w:pPr>
        <w:ind w:left="360"/>
        <w:rPr>
          <w:rFonts w:cs="Afra"/>
          <w:sz w:val="32"/>
          <w:szCs w:val="32"/>
          <w:rtl/>
        </w:rPr>
      </w:pPr>
      <w:r>
        <w:rPr>
          <w:rFonts w:cs="Afra" w:hint="cs"/>
          <w:sz w:val="32"/>
          <w:szCs w:val="32"/>
          <w:rtl/>
        </w:rPr>
        <w:t>منطقه كوهستاني مديترانه‌اي بري</w:t>
      </w:r>
    </w:p>
    <w:p w:rsidR="00DC6928" w:rsidRDefault="00DC6928" w:rsidP="00DC6928">
      <w:pPr>
        <w:ind w:left="360"/>
        <w:rPr>
          <w:rFonts w:cs="Afra"/>
          <w:sz w:val="32"/>
          <w:szCs w:val="32"/>
          <w:rtl/>
        </w:rPr>
      </w:pPr>
      <w:r>
        <w:rPr>
          <w:rFonts w:cs="Afra" w:hint="cs"/>
          <w:sz w:val="32"/>
          <w:szCs w:val="32"/>
          <w:rtl/>
        </w:rPr>
        <w:t>منطقه كوهستاني معتدله سرد</w:t>
      </w:r>
    </w:p>
    <w:p w:rsidR="00DC6928" w:rsidRDefault="00DC6928" w:rsidP="00DC6928">
      <w:pPr>
        <w:ind w:left="360"/>
        <w:rPr>
          <w:rFonts w:cs="Afra"/>
          <w:sz w:val="32"/>
          <w:szCs w:val="32"/>
          <w:rtl/>
        </w:rPr>
      </w:pPr>
      <w:r>
        <w:rPr>
          <w:rFonts w:cs="Afra" w:hint="cs"/>
          <w:sz w:val="32"/>
          <w:szCs w:val="32"/>
          <w:rtl/>
        </w:rPr>
        <w:t>منطقه ساحلي درياي خزر</w:t>
      </w:r>
    </w:p>
    <w:p w:rsidR="00DC6928" w:rsidRDefault="00DC6928" w:rsidP="00DC6928">
      <w:pPr>
        <w:ind w:left="360"/>
        <w:rPr>
          <w:rFonts w:cs="Afra"/>
          <w:sz w:val="32"/>
          <w:szCs w:val="32"/>
          <w:rtl/>
        </w:rPr>
      </w:pPr>
      <w:r>
        <w:rPr>
          <w:rFonts w:cs="Afra" w:hint="cs"/>
          <w:sz w:val="32"/>
          <w:szCs w:val="32"/>
          <w:rtl/>
        </w:rPr>
        <w:t>پيشنهادات</w:t>
      </w:r>
    </w:p>
    <w:p w:rsidR="00DC6928" w:rsidRDefault="00DC6928" w:rsidP="00DC6928">
      <w:pPr>
        <w:ind w:left="360"/>
        <w:rPr>
          <w:rFonts w:cs="Afra"/>
          <w:sz w:val="32"/>
          <w:szCs w:val="32"/>
          <w:rtl/>
        </w:rPr>
      </w:pPr>
      <w:r>
        <w:rPr>
          <w:rFonts w:cs="Afra" w:hint="cs"/>
          <w:sz w:val="32"/>
          <w:szCs w:val="32"/>
          <w:rtl/>
        </w:rPr>
        <w:t>منابع و ماخذ</w:t>
      </w:r>
    </w:p>
    <w:p w:rsidR="00DC6928" w:rsidRDefault="00DC6928" w:rsidP="00DC6928">
      <w:pPr>
        <w:ind w:left="26"/>
        <w:rPr>
          <w:rFonts w:cs="Afra"/>
          <w:rtl/>
        </w:rPr>
      </w:pPr>
    </w:p>
    <w:p w:rsidR="00DC6928" w:rsidRDefault="00DC6928" w:rsidP="00DC6928">
      <w:pPr>
        <w:spacing w:line="660" w:lineRule="exact"/>
        <w:ind w:firstLine="386"/>
        <w:jc w:val="lowKashida"/>
        <w:rPr>
          <w:rFonts w:cs="B Titr"/>
          <w:sz w:val="32"/>
          <w:szCs w:val="32"/>
        </w:rPr>
      </w:pPr>
    </w:p>
    <w:p w:rsidR="00DC6928" w:rsidRDefault="00DC6928" w:rsidP="00DC6928">
      <w:pPr>
        <w:spacing w:line="660" w:lineRule="exact"/>
        <w:ind w:firstLine="386"/>
        <w:jc w:val="lowKashida"/>
        <w:rPr>
          <w:rFonts w:cs="B Titr"/>
          <w:sz w:val="32"/>
          <w:szCs w:val="32"/>
          <w:rtl/>
        </w:rPr>
      </w:pPr>
    </w:p>
    <w:p w:rsidR="00DC6928" w:rsidRDefault="00DC6928" w:rsidP="00DC6928">
      <w:pPr>
        <w:spacing w:line="660" w:lineRule="exact"/>
        <w:ind w:firstLine="386"/>
        <w:jc w:val="lowKashida"/>
        <w:rPr>
          <w:rFonts w:cs="B Titr"/>
          <w:sz w:val="32"/>
          <w:szCs w:val="32"/>
          <w:rtl/>
        </w:rPr>
      </w:pPr>
    </w:p>
    <w:p w:rsidR="00DC6928" w:rsidRDefault="00DC6928" w:rsidP="00DC6928">
      <w:pPr>
        <w:spacing w:line="660" w:lineRule="exact"/>
        <w:ind w:firstLine="386"/>
        <w:jc w:val="lowKashida"/>
        <w:rPr>
          <w:rFonts w:cs="B Titr"/>
          <w:sz w:val="32"/>
          <w:szCs w:val="32"/>
          <w:rtl/>
        </w:rPr>
      </w:pPr>
    </w:p>
    <w:p w:rsidR="00DC6928" w:rsidRDefault="00DC6928" w:rsidP="00DC6928">
      <w:pPr>
        <w:spacing w:line="660" w:lineRule="exact"/>
        <w:ind w:firstLine="386"/>
        <w:jc w:val="lowKashida"/>
        <w:rPr>
          <w:rFonts w:cs="B Titr"/>
          <w:sz w:val="32"/>
          <w:szCs w:val="32"/>
          <w:rtl/>
        </w:rPr>
      </w:pPr>
    </w:p>
    <w:p w:rsidR="00DC6928" w:rsidRDefault="00DC6928" w:rsidP="00DC6928">
      <w:pPr>
        <w:spacing w:line="660" w:lineRule="exact"/>
        <w:ind w:firstLine="386"/>
        <w:jc w:val="lowKashida"/>
        <w:rPr>
          <w:rFonts w:cs="B Titr"/>
          <w:sz w:val="32"/>
          <w:szCs w:val="32"/>
          <w:rtl/>
        </w:rPr>
      </w:pPr>
    </w:p>
    <w:p w:rsidR="00DC6928" w:rsidRDefault="00DC6928" w:rsidP="00DC6928">
      <w:pPr>
        <w:spacing w:line="660" w:lineRule="exact"/>
        <w:ind w:firstLine="386"/>
        <w:jc w:val="lowKashida"/>
        <w:rPr>
          <w:rFonts w:cs="B Titr"/>
          <w:sz w:val="32"/>
          <w:szCs w:val="32"/>
          <w:rtl/>
        </w:rPr>
      </w:pPr>
    </w:p>
    <w:p w:rsidR="00DC6928" w:rsidRDefault="00DC6928" w:rsidP="00DC6928">
      <w:pPr>
        <w:spacing w:line="660" w:lineRule="exact"/>
        <w:ind w:firstLine="386"/>
        <w:jc w:val="lowKashida"/>
        <w:rPr>
          <w:rFonts w:cs="B Titr"/>
          <w:sz w:val="32"/>
          <w:szCs w:val="32"/>
          <w:rtl/>
        </w:rPr>
      </w:pPr>
    </w:p>
    <w:p w:rsidR="00DC6928" w:rsidRDefault="00DC6928" w:rsidP="00DC6928">
      <w:pPr>
        <w:spacing w:line="660" w:lineRule="exact"/>
        <w:ind w:firstLine="386"/>
        <w:jc w:val="lowKashida"/>
        <w:rPr>
          <w:rFonts w:cs="B Titr"/>
          <w:sz w:val="32"/>
          <w:szCs w:val="32"/>
          <w:rtl/>
        </w:rPr>
      </w:pPr>
    </w:p>
    <w:p w:rsidR="00DC6928" w:rsidRDefault="00DC6928" w:rsidP="00DC6928">
      <w:pPr>
        <w:spacing w:line="660" w:lineRule="exact"/>
        <w:ind w:firstLine="386"/>
        <w:jc w:val="lowKashida"/>
        <w:rPr>
          <w:rFonts w:cs="B Titr"/>
          <w:sz w:val="32"/>
          <w:szCs w:val="32"/>
          <w:rtl/>
        </w:rPr>
      </w:pPr>
    </w:p>
    <w:p w:rsidR="00DC6928" w:rsidRDefault="00DC6928" w:rsidP="00DC6928">
      <w:pPr>
        <w:spacing w:line="660" w:lineRule="exact"/>
        <w:ind w:firstLine="386"/>
        <w:jc w:val="lowKashida"/>
        <w:rPr>
          <w:rFonts w:cs="B Titr"/>
          <w:sz w:val="32"/>
          <w:szCs w:val="32"/>
          <w:rtl/>
        </w:rPr>
      </w:pPr>
    </w:p>
    <w:p w:rsidR="00DC6928" w:rsidRDefault="00DC6928" w:rsidP="00DC6928">
      <w:pPr>
        <w:spacing w:line="660" w:lineRule="exact"/>
        <w:ind w:firstLine="386"/>
        <w:jc w:val="lowKashida"/>
        <w:rPr>
          <w:rFonts w:cs="B Titr"/>
          <w:sz w:val="32"/>
          <w:szCs w:val="32"/>
          <w:rtl/>
        </w:rPr>
      </w:pPr>
    </w:p>
    <w:p w:rsidR="00DC6928" w:rsidRDefault="00DC6928" w:rsidP="00DC6928">
      <w:pPr>
        <w:spacing w:line="660" w:lineRule="exact"/>
        <w:ind w:firstLine="386"/>
        <w:jc w:val="lowKashida"/>
        <w:rPr>
          <w:rFonts w:cs="B Titr"/>
          <w:sz w:val="32"/>
          <w:szCs w:val="32"/>
          <w:rtl/>
        </w:rPr>
      </w:pPr>
    </w:p>
    <w:p w:rsidR="00DC6928" w:rsidRDefault="00DC6928" w:rsidP="00DC6928">
      <w:pPr>
        <w:spacing w:line="660" w:lineRule="exact"/>
        <w:ind w:firstLine="386"/>
        <w:jc w:val="lowKashida"/>
        <w:rPr>
          <w:rFonts w:cs="B Titr"/>
          <w:sz w:val="32"/>
          <w:szCs w:val="32"/>
          <w:rtl/>
        </w:rPr>
      </w:pPr>
    </w:p>
    <w:p w:rsidR="00DC6928" w:rsidRDefault="00DC6928" w:rsidP="00DC6928">
      <w:pPr>
        <w:spacing w:line="660" w:lineRule="exact"/>
        <w:ind w:firstLine="386"/>
        <w:jc w:val="lowKashida"/>
        <w:rPr>
          <w:rFonts w:cs="B Titr"/>
          <w:sz w:val="32"/>
          <w:szCs w:val="32"/>
          <w:rtl/>
        </w:rPr>
      </w:pPr>
    </w:p>
    <w:p w:rsidR="00DC6928" w:rsidRDefault="00DC6928" w:rsidP="00DC6928">
      <w:pPr>
        <w:spacing w:line="360" w:lineRule="auto"/>
        <w:ind w:firstLine="386"/>
        <w:jc w:val="lowKashida"/>
        <w:rPr>
          <w:rFonts w:cs="B Titr"/>
          <w:sz w:val="32"/>
          <w:szCs w:val="32"/>
          <w:rtl/>
        </w:rPr>
      </w:pPr>
      <w:r>
        <w:rPr>
          <w:rFonts w:cs="B Titr" w:hint="cs"/>
          <w:sz w:val="32"/>
          <w:szCs w:val="32"/>
          <w:rtl/>
        </w:rPr>
        <w:t>تقدير و تشكر</w:t>
      </w:r>
    </w:p>
    <w:p w:rsidR="00DC6928" w:rsidRDefault="00DC6928" w:rsidP="00DC6928">
      <w:pPr>
        <w:spacing w:line="360" w:lineRule="auto"/>
        <w:ind w:firstLine="386"/>
        <w:jc w:val="lowKashida"/>
        <w:rPr>
          <w:rFonts w:cs="Aban Bold"/>
          <w:sz w:val="32"/>
          <w:szCs w:val="32"/>
          <w:rtl/>
        </w:rPr>
      </w:pPr>
    </w:p>
    <w:p w:rsidR="00DC6928" w:rsidRDefault="00DC6928" w:rsidP="00DC6928">
      <w:pPr>
        <w:spacing w:line="360" w:lineRule="auto"/>
        <w:ind w:firstLine="386"/>
        <w:jc w:val="right"/>
        <w:rPr>
          <w:rFonts w:cs="Aban Bold"/>
          <w:sz w:val="32"/>
          <w:szCs w:val="32"/>
          <w:rtl/>
        </w:rPr>
      </w:pPr>
      <w:r>
        <w:rPr>
          <w:rFonts w:cs="Aban Bold" w:hint="cs"/>
          <w:sz w:val="32"/>
          <w:szCs w:val="32"/>
          <w:rtl/>
        </w:rPr>
        <w:t xml:space="preserve">با تشكر از استاد ارجمند جناب آقاي رحيم عليمحمدي </w:t>
      </w:r>
    </w:p>
    <w:p w:rsidR="00DC6928" w:rsidRDefault="00DC6928" w:rsidP="00DC6928">
      <w:pPr>
        <w:spacing w:line="360" w:lineRule="auto"/>
        <w:ind w:firstLine="386"/>
        <w:jc w:val="right"/>
        <w:rPr>
          <w:rFonts w:cs="Aban Bold"/>
          <w:sz w:val="32"/>
          <w:szCs w:val="32"/>
          <w:rtl/>
        </w:rPr>
      </w:pPr>
      <w:r>
        <w:rPr>
          <w:rFonts w:cs="Aban Bold" w:hint="cs"/>
          <w:sz w:val="32"/>
          <w:szCs w:val="32"/>
          <w:rtl/>
        </w:rPr>
        <w:t xml:space="preserve">كه در تهيه اين تحقيق ياري نمودند و </w:t>
      </w:r>
    </w:p>
    <w:p w:rsidR="00DC6928" w:rsidRDefault="00DC6928" w:rsidP="00DC6928">
      <w:pPr>
        <w:spacing w:line="360" w:lineRule="auto"/>
        <w:ind w:firstLine="386"/>
        <w:jc w:val="right"/>
        <w:rPr>
          <w:rFonts w:cs="Aban Bold"/>
          <w:sz w:val="32"/>
          <w:szCs w:val="32"/>
          <w:rtl/>
        </w:rPr>
      </w:pPr>
      <w:r>
        <w:rPr>
          <w:rFonts w:cs="Aban Bold" w:hint="cs"/>
          <w:sz w:val="32"/>
          <w:szCs w:val="32"/>
          <w:rtl/>
        </w:rPr>
        <w:t xml:space="preserve">با تشكر از پدر و مادرم </w:t>
      </w:r>
    </w:p>
    <w:p w:rsidR="00DC6928" w:rsidRDefault="00DC6928" w:rsidP="00DC6928">
      <w:pPr>
        <w:spacing w:line="360" w:lineRule="auto"/>
        <w:ind w:firstLine="386"/>
        <w:jc w:val="center"/>
        <w:rPr>
          <w:rFonts w:cs="Aban Bold"/>
          <w:sz w:val="32"/>
          <w:szCs w:val="32"/>
          <w:rtl/>
        </w:rPr>
      </w:pPr>
      <w:r>
        <w:rPr>
          <w:rFonts w:cs="Aban Bold" w:hint="cs"/>
          <w:sz w:val="32"/>
          <w:szCs w:val="32"/>
          <w:rtl/>
        </w:rPr>
        <w:t>كه در كليه مراحل زندگي يار و ياور من بودند.</w:t>
      </w:r>
    </w:p>
    <w:p w:rsidR="00DC6928" w:rsidRDefault="00DC6928" w:rsidP="00DC6928">
      <w:pPr>
        <w:spacing w:line="660" w:lineRule="exact"/>
        <w:ind w:firstLine="386"/>
        <w:jc w:val="lowKashida"/>
        <w:rPr>
          <w:rFonts w:cs="B Titr"/>
          <w:sz w:val="32"/>
          <w:szCs w:val="32"/>
          <w:rtl/>
        </w:rPr>
      </w:pPr>
    </w:p>
    <w:p w:rsidR="00DC6928" w:rsidRDefault="00DC6928" w:rsidP="00DC6928">
      <w:pPr>
        <w:spacing w:line="660" w:lineRule="exact"/>
        <w:ind w:firstLine="386"/>
        <w:jc w:val="lowKashida"/>
        <w:rPr>
          <w:rFonts w:cs="B Titr"/>
          <w:sz w:val="32"/>
          <w:szCs w:val="32"/>
          <w:rtl/>
        </w:rPr>
      </w:pPr>
    </w:p>
    <w:p w:rsidR="00DC6928" w:rsidRDefault="00DC6928" w:rsidP="00DC6928">
      <w:pPr>
        <w:spacing w:line="660" w:lineRule="exact"/>
        <w:ind w:firstLine="386"/>
        <w:jc w:val="lowKashida"/>
        <w:rPr>
          <w:rFonts w:cs="B Titr"/>
          <w:sz w:val="32"/>
          <w:szCs w:val="32"/>
          <w:rtl/>
        </w:rPr>
      </w:pPr>
    </w:p>
    <w:p w:rsidR="00DC6928" w:rsidRDefault="00DC6928" w:rsidP="00DC6928">
      <w:pPr>
        <w:spacing w:line="660" w:lineRule="exact"/>
        <w:ind w:firstLine="386"/>
        <w:jc w:val="lowKashida"/>
        <w:rPr>
          <w:rFonts w:cs="B Titr"/>
          <w:sz w:val="32"/>
          <w:szCs w:val="32"/>
          <w:rtl/>
        </w:rPr>
      </w:pPr>
    </w:p>
    <w:p w:rsidR="00DC6928" w:rsidRDefault="00DC6928" w:rsidP="00DC6928">
      <w:pPr>
        <w:spacing w:line="660" w:lineRule="exact"/>
        <w:jc w:val="lowKashida"/>
        <w:rPr>
          <w:rFonts w:cs="B Titr"/>
          <w:sz w:val="32"/>
          <w:szCs w:val="32"/>
          <w:rtl/>
        </w:rPr>
      </w:pPr>
    </w:p>
    <w:p w:rsidR="00DC6928" w:rsidRDefault="00DC6928" w:rsidP="00DC6928">
      <w:pPr>
        <w:spacing w:line="660" w:lineRule="exact"/>
        <w:ind w:firstLine="386"/>
        <w:jc w:val="lowKashida"/>
        <w:rPr>
          <w:rFonts w:cs="B Titr"/>
          <w:sz w:val="32"/>
          <w:szCs w:val="32"/>
          <w:rtl/>
        </w:rPr>
      </w:pPr>
      <w:r>
        <w:rPr>
          <w:rFonts w:cs="B Titr" w:hint="cs"/>
          <w:sz w:val="32"/>
          <w:szCs w:val="32"/>
          <w:rtl/>
        </w:rPr>
        <w:t>مقدمه</w:t>
      </w:r>
    </w:p>
    <w:p w:rsidR="00DC6928" w:rsidRDefault="00DC6928" w:rsidP="00DC6928">
      <w:pPr>
        <w:spacing w:line="660" w:lineRule="exact"/>
        <w:ind w:firstLine="386"/>
        <w:jc w:val="lowKashida"/>
        <w:rPr>
          <w:rFonts w:cs="B Traffic"/>
          <w:sz w:val="32"/>
          <w:szCs w:val="32"/>
          <w:rtl/>
        </w:rPr>
      </w:pPr>
      <w:r>
        <w:rPr>
          <w:rFonts w:cs="B Traffic" w:hint="cs"/>
          <w:sz w:val="32"/>
          <w:szCs w:val="32"/>
          <w:rtl/>
        </w:rPr>
        <w:t xml:space="preserve">ثبات توليد در كشاورزي يكي از جنبه‌هاي مهم كشاورزي پايدار </w:t>
      </w:r>
      <w:r>
        <w:rPr>
          <w:rFonts w:cs="B Traffic"/>
          <w:sz w:val="32"/>
          <w:szCs w:val="32"/>
        </w:rPr>
        <w:t>Agriculture Sustainable</w:t>
      </w:r>
      <w:r>
        <w:rPr>
          <w:rFonts w:cs="B Traffic" w:hint="cs"/>
          <w:sz w:val="32"/>
          <w:szCs w:val="32"/>
          <w:rtl/>
        </w:rPr>
        <w:t xml:space="preserve">  مي‌باشد. گرچه مفاهيم پايداري توليد در كشاورزي ديدگاه‌هاي همه‌جانبه‌اي را دربر دارد و جنبه‌هاي مختلفي را شامل مي‌شود. اقليم و خاك از مهمترين عوامل توليد مي‌باشند و بهره‌برداري از زمين عمدتاً بر اساس كيفيت اين دو عامل استوار است. </w:t>
      </w:r>
    </w:p>
    <w:p w:rsidR="00DC6928" w:rsidRDefault="00DC6928" w:rsidP="00DC6928">
      <w:pPr>
        <w:spacing w:line="660" w:lineRule="exact"/>
        <w:ind w:firstLine="386"/>
        <w:jc w:val="lowKashida"/>
        <w:rPr>
          <w:rFonts w:cs="B Traffic"/>
          <w:sz w:val="32"/>
          <w:szCs w:val="32"/>
          <w:rtl/>
        </w:rPr>
      </w:pPr>
      <w:r>
        <w:rPr>
          <w:rFonts w:cs="B Traffic" w:hint="cs"/>
          <w:sz w:val="32"/>
          <w:szCs w:val="32"/>
          <w:rtl/>
        </w:rPr>
        <w:t>پراكنش و توزيع گياهان طبيعي در عرض‌هاي جغرافيايي مختلف و همچنين در ارتفاعات متفاوت متفاوت در رابطه با عوامل محيطي و بخصوص بارندگي و درجه حرارت و در مرحله بعد شرائط فيزيكي و شميايي خاك مي‌باشد. اين موضوع در ارتباط با گياهان زراعي نيز صادق است و بدين‌ترتيب شناخت عوامل مختلف محيطي و انتخاب گياهان مناسب براي شرايط متفاوت از مهمترين عوامل موثر در توليد است. حفظ ثبات با آگاهي از نيازهاي محيطي و تامين شرايط مناسب براي هرمحصول امكان‌پذيري است و به همين دليل در شرايط ديم به علت نوسانات شرايط اقليمي و عدم امكان تامين همه نيازهاي گياه توليد از ثبات كمتري برخوردار است.</w:t>
      </w:r>
    </w:p>
    <w:p w:rsidR="00DC6928" w:rsidRDefault="00DC6928" w:rsidP="00DC6928">
      <w:pPr>
        <w:spacing w:line="660" w:lineRule="exact"/>
        <w:ind w:firstLine="386"/>
        <w:jc w:val="lowKashida"/>
        <w:rPr>
          <w:rFonts w:cs="B Traffic"/>
          <w:sz w:val="32"/>
          <w:szCs w:val="32"/>
          <w:rtl/>
        </w:rPr>
      </w:pPr>
      <w:r>
        <w:rPr>
          <w:rFonts w:cs="B Traffic" w:hint="cs"/>
          <w:sz w:val="32"/>
          <w:szCs w:val="32"/>
          <w:rtl/>
        </w:rPr>
        <w:lastRenderedPageBreak/>
        <w:t xml:space="preserve">امروز روابط عوامل محيطي و توليد با كمك مدل‌هاي رياضي براي اكوسيستم‌هاي مختلف زراعي بيان مي‌شود و اين روابط به صورت كمي درآورده شده است. </w:t>
      </w:r>
    </w:p>
    <w:p w:rsidR="00DC6928" w:rsidRDefault="00DC6928" w:rsidP="00DC6928">
      <w:pPr>
        <w:spacing w:line="660" w:lineRule="exact"/>
        <w:ind w:firstLine="386"/>
        <w:jc w:val="lowKashida"/>
        <w:rPr>
          <w:rFonts w:cs="B Traffic"/>
          <w:sz w:val="32"/>
          <w:szCs w:val="32"/>
          <w:rtl/>
        </w:rPr>
      </w:pPr>
      <w:r>
        <w:rPr>
          <w:rFonts w:cs="B Traffic" w:hint="cs"/>
          <w:sz w:val="32"/>
          <w:szCs w:val="32"/>
          <w:rtl/>
        </w:rPr>
        <w:t>بدين ترتيب امكان پيش‌بيني توليد با توجه به شرايط مختلف اقليمي در هر منطقه بيشتر شده است. اين اكوسيستم‌ها چون ساخته‌ي دست بشر هستند و بر اساس نيازهاي انسان بوجود آمده‌اند، قاقد تنوع لازم بوده و از نظر اكولوژيكي حساسيت بيشتري به نوسانات محيطي دارند و به همين دليل براي حفظ ثبات توليد، شناخت عوامل محيطي در رابطه با نيازهاي اين اكوسيستم‌ها از اهميت خاصي برخوردار است. در همين رابطه آگاهي از اثرات تنش‌هاي محيطي بر رشد و توليد اين اكوسيستم‌ها نيز جهت حفظ ثبات محصول ضروري مي‌باشد. بدين ترتيب به منظور بهره‌گيري هرچه بيشتر از منابع محيطي و كاهش خسارت وارده به محيط از طريق به كارگيري اصول صحيح اكولوژيكي در اكوسيستم‌هاي زراعي و نيز كاربرد روش‌هاي منطقي توليد بحث اكولوژي گياهان زراعي مطرح مي‌شود. (منبع شماره1)</w:t>
      </w:r>
    </w:p>
    <w:p w:rsidR="00DC6928" w:rsidRDefault="00DC6928" w:rsidP="00DC6928">
      <w:pPr>
        <w:spacing w:line="660" w:lineRule="exact"/>
        <w:ind w:firstLine="386"/>
        <w:jc w:val="lowKashida"/>
        <w:rPr>
          <w:rFonts w:cs="B Traffic"/>
          <w:sz w:val="32"/>
          <w:szCs w:val="32"/>
          <w:rtl/>
        </w:rPr>
      </w:pPr>
    </w:p>
    <w:p w:rsidR="00DC6928" w:rsidRDefault="00DC6928" w:rsidP="00DC6928">
      <w:pPr>
        <w:spacing w:line="660" w:lineRule="exact"/>
        <w:ind w:firstLine="386"/>
        <w:jc w:val="lowKashida"/>
        <w:rPr>
          <w:rFonts w:cs="B Traffic"/>
          <w:sz w:val="32"/>
          <w:szCs w:val="32"/>
          <w:rtl/>
        </w:rPr>
      </w:pPr>
    </w:p>
    <w:p w:rsidR="00DC6928" w:rsidRDefault="00DC6928" w:rsidP="00DC6928">
      <w:pPr>
        <w:spacing w:line="660" w:lineRule="exact"/>
        <w:ind w:firstLine="386"/>
        <w:jc w:val="lowKashida"/>
        <w:rPr>
          <w:rFonts w:cs="B Traffic"/>
          <w:sz w:val="32"/>
          <w:szCs w:val="32"/>
          <w:rtl/>
        </w:rPr>
      </w:pPr>
    </w:p>
    <w:p w:rsidR="00DC6928" w:rsidRDefault="00DC6928" w:rsidP="00DC6928">
      <w:pPr>
        <w:spacing w:line="660" w:lineRule="exact"/>
        <w:ind w:firstLine="386"/>
        <w:jc w:val="lowKashida"/>
        <w:rPr>
          <w:rFonts w:cs="B Traffic"/>
          <w:sz w:val="32"/>
          <w:szCs w:val="32"/>
          <w:rtl/>
        </w:rPr>
      </w:pPr>
    </w:p>
    <w:p w:rsidR="00DC6928" w:rsidRDefault="00DC6928" w:rsidP="00DC6928">
      <w:pPr>
        <w:spacing w:line="660" w:lineRule="exact"/>
        <w:ind w:firstLine="386"/>
        <w:jc w:val="lowKashida"/>
        <w:rPr>
          <w:rFonts w:cs="B Traffic"/>
          <w:sz w:val="32"/>
          <w:szCs w:val="32"/>
          <w:rtl/>
        </w:rPr>
      </w:pPr>
    </w:p>
    <w:p w:rsidR="00DC6928" w:rsidRDefault="00DC6928" w:rsidP="00DC6928">
      <w:pPr>
        <w:spacing w:line="660" w:lineRule="exact"/>
        <w:ind w:firstLine="386"/>
        <w:jc w:val="lowKashida"/>
        <w:rPr>
          <w:rFonts w:cs="B Traffic"/>
          <w:sz w:val="32"/>
          <w:szCs w:val="32"/>
          <w:rtl/>
        </w:rPr>
      </w:pPr>
    </w:p>
    <w:p w:rsidR="00DC6928" w:rsidRDefault="00DC6928" w:rsidP="00DC6928">
      <w:pPr>
        <w:spacing w:line="660" w:lineRule="exact"/>
        <w:ind w:firstLine="386"/>
        <w:jc w:val="lowKashida"/>
        <w:rPr>
          <w:rFonts w:cs="B Traffic"/>
          <w:sz w:val="32"/>
          <w:szCs w:val="32"/>
          <w:rtl/>
        </w:rPr>
      </w:pPr>
    </w:p>
    <w:p w:rsidR="00DC6928" w:rsidRDefault="00DC6928" w:rsidP="00DC6928">
      <w:pPr>
        <w:spacing w:line="660" w:lineRule="exact"/>
        <w:ind w:firstLine="386"/>
        <w:jc w:val="lowKashida"/>
        <w:rPr>
          <w:rFonts w:cs="B Traffic"/>
          <w:sz w:val="32"/>
          <w:szCs w:val="32"/>
          <w:rtl/>
        </w:rPr>
      </w:pPr>
    </w:p>
    <w:p w:rsidR="00DC6928" w:rsidRDefault="00DC6928" w:rsidP="00DC6928">
      <w:pPr>
        <w:spacing w:line="660" w:lineRule="exact"/>
        <w:ind w:firstLine="386"/>
        <w:jc w:val="lowKashida"/>
        <w:rPr>
          <w:rFonts w:cs="B Traffic"/>
          <w:sz w:val="32"/>
          <w:szCs w:val="32"/>
          <w:rtl/>
        </w:rPr>
      </w:pPr>
    </w:p>
    <w:p w:rsidR="00DC6928" w:rsidRDefault="00DC6928" w:rsidP="00DC6928">
      <w:pPr>
        <w:spacing w:line="660" w:lineRule="exact"/>
        <w:ind w:firstLine="386"/>
        <w:jc w:val="lowKashida"/>
        <w:rPr>
          <w:rFonts w:cs="B Traffic"/>
          <w:sz w:val="32"/>
          <w:szCs w:val="32"/>
          <w:rtl/>
        </w:rPr>
      </w:pPr>
    </w:p>
    <w:p w:rsidR="00DC6928" w:rsidRDefault="00DC6928" w:rsidP="00DC6928">
      <w:pPr>
        <w:spacing w:line="660" w:lineRule="exact"/>
        <w:ind w:firstLine="386"/>
        <w:jc w:val="lowKashida"/>
        <w:rPr>
          <w:rFonts w:cs="B Traffic"/>
          <w:sz w:val="32"/>
          <w:szCs w:val="32"/>
          <w:rtl/>
        </w:rPr>
      </w:pPr>
    </w:p>
    <w:p w:rsidR="00DC6928" w:rsidRDefault="00DC6928" w:rsidP="00DC6928">
      <w:pPr>
        <w:spacing w:line="660" w:lineRule="exact"/>
        <w:ind w:firstLine="386"/>
        <w:jc w:val="center"/>
        <w:rPr>
          <w:rFonts w:cs="B Titr"/>
          <w:sz w:val="32"/>
          <w:szCs w:val="32"/>
          <w:rtl/>
        </w:rPr>
      </w:pPr>
      <w:r>
        <w:rPr>
          <w:rFonts w:cs="B Titr" w:hint="cs"/>
          <w:sz w:val="32"/>
          <w:szCs w:val="32"/>
          <w:rtl/>
        </w:rPr>
        <w:t>فصل اول</w:t>
      </w:r>
    </w:p>
    <w:p w:rsidR="00DC6928" w:rsidRDefault="00DC6928" w:rsidP="00DC6928">
      <w:pPr>
        <w:spacing w:line="660" w:lineRule="exact"/>
        <w:ind w:firstLine="386"/>
        <w:jc w:val="lowKashida"/>
        <w:rPr>
          <w:rFonts w:cs="B Titr"/>
          <w:sz w:val="32"/>
          <w:szCs w:val="32"/>
          <w:rtl/>
        </w:rPr>
      </w:pPr>
      <w:r>
        <w:rPr>
          <w:rFonts w:cs="B Titr" w:hint="cs"/>
          <w:sz w:val="32"/>
          <w:szCs w:val="32"/>
          <w:rtl/>
        </w:rPr>
        <w:t xml:space="preserve">گياهان زراعي </w:t>
      </w:r>
    </w:p>
    <w:p w:rsidR="00DC6928" w:rsidRDefault="00DC6928" w:rsidP="00DC6928">
      <w:pPr>
        <w:spacing w:line="660" w:lineRule="exact"/>
        <w:ind w:firstLine="386"/>
        <w:jc w:val="lowKashida"/>
        <w:rPr>
          <w:rFonts w:cs="B Traffic"/>
          <w:sz w:val="32"/>
          <w:szCs w:val="32"/>
          <w:rtl/>
        </w:rPr>
      </w:pPr>
      <w:r>
        <w:rPr>
          <w:rFonts w:cs="B Traffic" w:hint="cs"/>
          <w:sz w:val="32"/>
          <w:szCs w:val="32"/>
          <w:rtl/>
        </w:rPr>
        <w:t xml:space="preserve">تعداد گياهان و حيواناتي كه مورد استفاده انسان قرار مي‌گيرد، در مقايسه با آن چه كه در دسترس اوست، ناچيز است. براي مثال تنها در حدود 3000 گونه از 350000 گونه گياهان گلدار، داراي ارزش اقتصادي هستند. علاوه بر آن انتقال از مرحله‌ي شكارچي‌گري به مرحله‌ي دامداري يا كشاورزي ساكن و از كشاورزي معيشتي به تجاري، مقدار گونه‌ها كاهش قابل ملاحظه‌اي يافته است. غذاي انسان‌هاي اوليه خيلي متنوع‌تر از امروزه بوده است. هارلن (1976) معتقد است كه در دوران گذشته هزاران گياه و صدها حيوان براي استفاده غذايي مورد استفاده قرار مي‌گرفته است. در آزمايشي با آناليز محتويات معده انسان عصر فلز (انسان تولوند) (هل بك، 1950) ملاحظه شد كه آخرين غذاي او شامل هفده گياه مختلف بود كه فقط دو عدد از آنها، يولاف و جو كشت مي‌شدند و بقيه علف‌هاي هرز گياهاني بودند كه كشت شده بودند. </w:t>
      </w:r>
    </w:p>
    <w:p w:rsidR="00DC6928" w:rsidRDefault="00DC6928" w:rsidP="00DC6928">
      <w:pPr>
        <w:spacing w:line="660" w:lineRule="exact"/>
        <w:ind w:firstLine="386"/>
        <w:jc w:val="lowKashida"/>
        <w:rPr>
          <w:rFonts w:cs="B Traffic"/>
          <w:sz w:val="32"/>
          <w:szCs w:val="32"/>
          <w:rtl/>
        </w:rPr>
      </w:pPr>
      <w:r>
        <w:rPr>
          <w:rFonts w:cs="B Traffic" w:hint="cs"/>
          <w:sz w:val="32"/>
          <w:szCs w:val="32"/>
          <w:rtl/>
        </w:rPr>
        <w:t xml:space="preserve">امروزه دوازده گياه زراعي و سه تيپ دام اهلي عمده‌ي كشورهاي جهان را تامين مي‌كنند. توسعه‌ي كشاورزي واقعه‌اي جديد در تاريخ تكاملي انسان محسوب مي‌شود. </w:t>
      </w:r>
      <w:r>
        <w:rPr>
          <w:rFonts w:cs="B Traffic" w:hint="cs"/>
          <w:sz w:val="32"/>
          <w:szCs w:val="32"/>
          <w:rtl/>
        </w:rPr>
        <w:lastRenderedPageBreak/>
        <w:t>اين واقعه بستگي به انتخاب و تكثير و به عبارت ديگر، اهلي‌كردن گونه‌هاي گياهاي و حيوانات با مشخصات دلخواه و مطلوب براي انسان دارد. اين موضوع نه فقط تركيب نسبي جمعيت گياهان و حيوانات را تغيير داد، بلكه حدود ده درصد از زمين‌هايي كه پوشش گياهي طبيعي داشته‌اند، به وسيله گياهان زراعي جايگزين شده‌اند و بخش عمده‌اي از زمين‌هاي باقيمانده نيز به سبب چراي دام‌ها تغييرات زيادي حاصل كرده‌اند. اكوسيستم كشاورزي ساختمان و تركيب ساده‌تري نسبت به اكوسيستم طبيعي داراست. در اين اكوسيستم كم و بيش سه تيپ موجودات غلبه دارند:</w:t>
      </w:r>
    </w:p>
    <w:p w:rsidR="00DC6928" w:rsidRDefault="00DC6928" w:rsidP="00DC6928">
      <w:pPr>
        <w:numPr>
          <w:ilvl w:val="0"/>
          <w:numId w:val="1"/>
        </w:numPr>
        <w:spacing w:line="660" w:lineRule="exact"/>
        <w:jc w:val="lowKashida"/>
        <w:rPr>
          <w:rFonts w:cs="B Traffic"/>
          <w:sz w:val="32"/>
          <w:szCs w:val="32"/>
          <w:rtl/>
        </w:rPr>
      </w:pPr>
      <w:r>
        <w:rPr>
          <w:rFonts w:cs="B Traffic" w:hint="cs"/>
          <w:sz w:val="32"/>
          <w:szCs w:val="32"/>
          <w:rtl/>
        </w:rPr>
        <w:t>گياهان زراعي يا گياهاني كه قابل زراعت هستند.</w:t>
      </w:r>
    </w:p>
    <w:p w:rsidR="00DC6928" w:rsidRDefault="00DC6928" w:rsidP="00DC6928">
      <w:pPr>
        <w:numPr>
          <w:ilvl w:val="0"/>
          <w:numId w:val="1"/>
        </w:numPr>
        <w:spacing w:line="660" w:lineRule="exact"/>
        <w:jc w:val="lowKashida"/>
        <w:rPr>
          <w:rFonts w:cs="B Traffic"/>
          <w:sz w:val="32"/>
          <w:szCs w:val="32"/>
          <w:rtl/>
        </w:rPr>
      </w:pPr>
      <w:r>
        <w:rPr>
          <w:rFonts w:cs="B Traffic" w:hint="cs"/>
          <w:sz w:val="32"/>
          <w:szCs w:val="32"/>
          <w:rtl/>
        </w:rPr>
        <w:t xml:space="preserve">دام‌هاي اهلي </w:t>
      </w:r>
    </w:p>
    <w:p w:rsidR="00DC6928" w:rsidRDefault="00DC6928" w:rsidP="00DC6928">
      <w:pPr>
        <w:numPr>
          <w:ilvl w:val="0"/>
          <w:numId w:val="1"/>
        </w:numPr>
        <w:spacing w:line="660" w:lineRule="exact"/>
        <w:jc w:val="lowKashida"/>
        <w:rPr>
          <w:rFonts w:cs="B Traffic"/>
          <w:sz w:val="32"/>
          <w:szCs w:val="32"/>
        </w:rPr>
      </w:pPr>
      <w:r>
        <w:rPr>
          <w:rFonts w:cs="B Traffic" w:hint="cs"/>
          <w:sz w:val="32"/>
          <w:szCs w:val="32"/>
          <w:rtl/>
        </w:rPr>
        <w:t>علف‌هاي هرز، آفات و بيماري‌ها</w:t>
      </w:r>
    </w:p>
    <w:p w:rsidR="00DC6928" w:rsidRDefault="00DC6928" w:rsidP="00DC6928">
      <w:pPr>
        <w:spacing w:line="660" w:lineRule="exact"/>
        <w:ind w:firstLine="386"/>
        <w:jc w:val="lowKashida"/>
        <w:rPr>
          <w:rFonts w:cs="B Traffic"/>
          <w:sz w:val="32"/>
          <w:szCs w:val="32"/>
          <w:rtl/>
        </w:rPr>
      </w:pPr>
      <w:r>
        <w:rPr>
          <w:rFonts w:cs="B Traffic" w:hint="cs"/>
          <w:sz w:val="32"/>
          <w:szCs w:val="32"/>
          <w:rtl/>
        </w:rPr>
        <w:t xml:space="preserve">حيوانات و گياهان اهلي شامل آنهايي هستند كه تكثير و اصلاح آنها كم و بيش توسط انسان كنترل مي‌شود. انتخاب و به‌نژادي كه اساساً روي اعاب وحشي صورت گرفته است، از يك طرف باعث حذف ويژگي‌هاي نامطلوب براي انسان شده است كه اين ويژگي‌ها براي بقاي آنها مفيد بوده است و از طرفي ديگر ويژگي‌هايي كه داراي ارزش زراعي بوده‌اند، توسعه داده شده است. (جدول 1-1) در مورد گياهاني كه اهلي شده‌اند، رابطه‌ي همزيستي آنها با انسان طوري است كه فقط تعداد معدودي از آنها بدون محافظت انسان مي‌تواند به صورت وحشي بقاء داشته باشند. </w:t>
      </w:r>
    </w:p>
    <w:p w:rsidR="00D920FF" w:rsidRDefault="00D920FF" w:rsidP="00DC6928">
      <w:pPr>
        <w:rPr>
          <w:rtl/>
        </w:rPr>
      </w:pPr>
    </w:p>
    <w:sectPr w:rsidR="00D92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lham">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Kamran">
    <w:panose1 w:val="00000400000000000000"/>
    <w:charset w:val="B2"/>
    <w:family w:val="auto"/>
    <w:pitch w:val="variable"/>
    <w:sig w:usb0="00002001" w:usb1="80000000" w:usb2="00000008" w:usb3="00000000" w:csb0="00000040" w:csb1="00000000"/>
  </w:font>
  <w:font w:name="Afra">
    <w:charset w:val="B2"/>
    <w:family w:val="auto"/>
    <w:pitch w:val="variable"/>
    <w:sig w:usb0="00006001" w:usb1="00000000" w:usb2="00000000" w:usb3="00000000" w:csb0="00000040" w:csb1="00000000"/>
  </w:font>
  <w:font w:name="Aban Bold">
    <w:charset w:val="B2"/>
    <w:family w:val="auto"/>
    <w:pitch w:val="variable"/>
    <w:sig w:usb0="00006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6242"/>
    <w:multiLevelType w:val="hybridMultilevel"/>
    <w:tmpl w:val="668EEA12"/>
    <w:lvl w:ilvl="0" w:tplc="4724AAD6">
      <w:start w:val="1"/>
      <w:numFmt w:val="decimal"/>
      <w:lvlText w:val="%1."/>
      <w:lvlJc w:val="left"/>
      <w:pPr>
        <w:tabs>
          <w:tab w:val="num" w:pos="746"/>
        </w:tabs>
        <w:ind w:left="746" w:hanging="360"/>
      </w:pPr>
    </w:lvl>
    <w:lvl w:ilvl="1" w:tplc="04090019">
      <w:start w:val="1"/>
      <w:numFmt w:val="lowerLetter"/>
      <w:lvlText w:val="%2."/>
      <w:lvlJc w:val="left"/>
      <w:pPr>
        <w:tabs>
          <w:tab w:val="num" w:pos="1466"/>
        </w:tabs>
        <w:ind w:left="1466" w:hanging="360"/>
      </w:pPr>
    </w:lvl>
    <w:lvl w:ilvl="2" w:tplc="0409001B">
      <w:start w:val="1"/>
      <w:numFmt w:val="lowerRoman"/>
      <w:lvlText w:val="%3."/>
      <w:lvlJc w:val="right"/>
      <w:pPr>
        <w:tabs>
          <w:tab w:val="num" w:pos="2186"/>
        </w:tabs>
        <w:ind w:left="2186" w:hanging="180"/>
      </w:pPr>
    </w:lvl>
    <w:lvl w:ilvl="3" w:tplc="0409000F">
      <w:start w:val="1"/>
      <w:numFmt w:val="decimal"/>
      <w:lvlText w:val="%4."/>
      <w:lvlJc w:val="left"/>
      <w:pPr>
        <w:tabs>
          <w:tab w:val="num" w:pos="2906"/>
        </w:tabs>
        <w:ind w:left="2906" w:hanging="360"/>
      </w:pPr>
    </w:lvl>
    <w:lvl w:ilvl="4" w:tplc="04090019">
      <w:start w:val="1"/>
      <w:numFmt w:val="lowerLetter"/>
      <w:lvlText w:val="%5."/>
      <w:lvlJc w:val="left"/>
      <w:pPr>
        <w:tabs>
          <w:tab w:val="num" w:pos="3626"/>
        </w:tabs>
        <w:ind w:left="3626" w:hanging="360"/>
      </w:pPr>
    </w:lvl>
    <w:lvl w:ilvl="5" w:tplc="0409001B">
      <w:start w:val="1"/>
      <w:numFmt w:val="lowerRoman"/>
      <w:lvlText w:val="%6."/>
      <w:lvlJc w:val="right"/>
      <w:pPr>
        <w:tabs>
          <w:tab w:val="num" w:pos="4346"/>
        </w:tabs>
        <w:ind w:left="4346" w:hanging="180"/>
      </w:pPr>
    </w:lvl>
    <w:lvl w:ilvl="6" w:tplc="0409000F">
      <w:start w:val="1"/>
      <w:numFmt w:val="decimal"/>
      <w:lvlText w:val="%7."/>
      <w:lvlJc w:val="left"/>
      <w:pPr>
        <w:tabs>
          <w:tab w:val="num" w:pos="5066"/>
        </w:tabs>
        <w:ind w:left="5066" w:hanging="360"/>
      </w:pPr>
    </w:lvl>
    <w:lvl w:ilvl="7" w:tplc="04090019">
      <w:start w:val="1"/>
      <w:numFmt w:val="lowerLetter"/>
      <w:lvlText w:val="%8."/>
      <w:lvlJc w:val="left"/>
      <w:pPr>
        <w:tabs>
          <w:tab w:val="num" w:pos="5786"/>
        </w:tabs>
        <w:ind w:left="5786" w:hanging="360"/>
      </w:pPr>
    </w:lvl>
    <w:lvl w:ilvl="8" w:tplc="0409001B">
      <w:start w:val="1"/>
      <w:numFmt w:val="lowerRoman"/>
      <w:lvlText w:val="%9."/>
      <w:lvlJc w:val="right"/>
      <w:pPr>
        <w:tabs>
          <w:tab w:val="num" w:pos="6506"/>
        </w:tabs>
        <w:ind w:left="65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53"/>
    <w:rsid w:val="00055C63"/>
    <w:rsid w:val="008363E7"/>
    <w:rsid w:val="00D920FF"/>
    <w:rsid w:val="00DC6928"/>
    <w:rsid w:val="00F318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0F3E"/>
  <w15:chartTrackingRefBased/>
  <w15:docId w15:val="{19290292-D487-47F6-B171-BD96CCE5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6928"/>
    <w:pPr>
      <w:bidi/>
      <w:spacing w:after="0" w:line="240" w:lineRule="auto"/>
    </w:pPr>
    <w:rPr>
      <w:rFonts w:ascii="Times New Roman" w:eastAsia="SimSun" w:hAnsi="Times New Roman" w:cs="Times New Roman"/>
      <w:sz w:val="24"/>
      <w:szCs w:val="24"/>
      <w:lang w:eastAsia="zh-CN" w:bidi="fa-IR"/>
    </w:rPr>
  </w:style>
  <w:style w:type="paragraph" w:styleId="Heading1">
    <w:name w:val="heading 1"/>
    <w:basedOn w:val="Normal"/>
    <w:next w:val="Normal"/>
    <w:link w:val="Heading1Char"/>
    <w:qFormat/>
    <w:rsid w:val="00DC6928"/>
    <w:pPr>
      <w:keepNext/>
      <w:jc w:val="center"/>
      <w:outlineLvl w:val="0"/>
    </w:pPr>
    <w:rPr>
      <w:rFonts w:eastAsia="Times New Roman" w:cs="Elham"/>
      <w:sz w:val="26"/>
      <w:szCs w:val="30"/>
      <w:lang w:bidi="ar-SA"/>
    </w:rPr>
  </w:style>
  <w:style w:type="paragraph" w:styleId="Heading2">
    <w:name w:val="heading 2"/>
    <w:basedOn w:val="Normal"/>
    <w:next w:val="Normal"/>
    <w:link w:val="Heading2Char"/>
    <w:semiHidden/>
    <w:unhideWhenUsed/>
    <w:qFormat/>
    <w:rsid w:val="00DC6928"/>
    <w:pPr>
      <w:keepNext/>
      <w:jc w:val="right"/>
      <w:outlineLvl w:val="1"/>
    </w:pPr>
    <w:rPr>
      <w:rFonts w:eastAsia="Times New Roman" w:cs="Elham"/>
      <w:sz w:val="26"/>
      <w:szCs w:val="30"/>
      <w:lang w:bidi="ar-SA"/>
    </w:rPr>
  </w:style>
  <w:style w:type="paragraph" w:styleId="Heading7">
    <w:name w:val="heading 7"/>
    <w:basedOn w:val="Normal"/>
    <w:next w:val="Normal"/>
    <w:link w:val="Heading7Char"/>
    <w:semiHidden/>
    <w:unhideWhenUsed/>
    <w:qFormat/>
    <w:rsid w:val="00DC6928"/>
    <w:pPr>
      <w:keepNext/>
      <w:jc w:val="center"/>
      <w:outlineLvl w:val="6"/>
    </w:pPr>
    <w:rPr>
      <w:rFonts w:eastAsia="Times New Roman" w:cs="Titr"/>
      <w:sz w:val="74"/>
      <w:szCs w:val="7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928"/>
    <w:rPr>
      <w:rFonts w:ascii="Times New Roman" w:eastAsia="Times New Roman" w:hAnsi="Times New Roman" w:cs="Elham"/>
      <w:sz w:val="26"/>
      <w:szCs w:val="30"/>
      <w:lang w:eastAsia="zh-CN"/>
    </w:rPr>
  </w:style>
  <w:style w:type="character" w:customStyle="1" w:styleId="Heading2Char">
    <w:name w:val="Heading 2 Char"/>
    <w:basedOn w:val="DefaultParagraphFont"/>
    <w:link w:val="Heading2"/>
    <w:semiHidden/>
    <w:rsid w:val="00DC6928"/>
    <w:rPr>
      <w:rFonts w:ascii="Times New Roman" w:eastAsia="Times New Roman" w:hAnsi="Times New Roman" w:cs="Elham"/>
      <w:sz w:val="26"/>
      <w:szCs w:val="30"/>
      <w:lang w:eastAsia="zh-CN"/>
    </w:rPr>
  </w:style>
  <w:style w:type="character" w:customStyle="1" w:styleId="Heading7Char">
    <w:name w:val="Heading 7 Char"/>
    <w:basedOn w:val="DefaultParagraphFont"/>
    <w:link w:val="Heading7"/>
    <w:semiHidden/>
    <w:rsid w:val="00DC6928"/>
    <w:rPr>
      <w:rFonts w:ascii="Times New Roman" w:eastAsia="Times New Roman" w:hAnsi="Times New Roman" w:cs="Titr"/>
      <w:sz w:val="74"/>
      <w:szCs w:val="7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2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cp:revision>
  <dcterms:created xsi:type="dcterms:W3CDTF">2016-07-22T15:09:00Z</dcterms:created>
  <dcterms:modified xsi:type="dcterms:W3CDTF">2016-09-13T08:46:00Z</dcterms:modified>
</cp:coreProperties>
</file>