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1" w:rsidRDefault="008C0DD1" w:rsidP="008C0DD1">
      <w:pPr>
        <w:spacing w:line="360" w:lineRule="auto"/>
        <w:jc w:val="lowKashida"/>
        <w:rPr>
          <w:sz w:val="28"/>
          <w:lang w:bidi="fa-IR"/>
        </w:rPr>
      </w:pPr>
      <w:r>
        <w:rPr>
          <w:noProof/>
          <w:sz w:val="28"/>
          <w:lang w:bidi="fa-IR"/>
        </w:rPr>
        <w:drawing>
          <wp:inline distT="0" distB="0" distL="0" distR="0">
            <wp:extent cx="6245225" cy="7686040"/>
            <wp:effectExtent l="19050" t="0" r="3175" b="0"/>
            <wp:docPr id="1" name="Picture 9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768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D1" w:rsidRDefault="008C0DD1" w:rsidP="008C0DD1">
      <w:pPr>
        <w:spacing w:line="360" w:lineRule="auto"/>
        <w:jc w:val="lowKashida"/>
        <w:rPr>
          <w:sz w:val="28"/>
          <w:rtl/>
          <w:lang w:bidi="fa-IR"/>
        </w:rPr>
      </w:pPr>
    </w:p>
    <w:p w:rsidR="003631D9" w:rsidRDefault="003631D9" w:rsidP="003631D9">
      <w:pPr>
        <w:spacing w:line="240" w:lineRule="auto"/>
        <w:jc w:val="center"/>
        <w:rPr>
          <w:b/>
          <w:bCs/>
          <w:sz w:val="40"/>
          <w:szCs w:val="40"/>
          <w:lang w:bidi="fa-IR"/>
        </w:rPr>
      </w:pPr>
      <w:r>
        <w:rPr>
          <w:b/>
          <w:bCs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33450" cy="1295400"/>
            <wp:effectExtent l="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D9" w:rsidRDefault="003631D9" w:rsidP="003631D9">
      <w:pPr>
        <w:spacing w:line="240" w:lineRule="auto"/>
        <w:jc w:val="center"/>
        <w:rPr>
          <w:b/>
          <w:bCs/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دانشگاه آزاد اسلامی</w:t>
      </w:r>
    </w:p>
    <w:p w:rsidR="003631D9" w:rsidRDefault="003631D9" w:rsidP="003631D9">
      <w:pPr>
        <w:spacing w:line="240" w:lineRule="auto"/>
        <w:jc w:val="center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واحد تهران جنوب</w:t>
      </w:r>
    </w:p>
    <w:p w:rsidR="003631D9" w:rsidRDefault="003631D9" w:rsidP="003631D9">
      <w:pPr>
        <w:spacing w:line="240" w:lineRule="auto"/>
        <w:jc w:val="center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دانشکده تحصیلات تکمیلی</w:t>
      </w:r>
    </w:p>
    <w:p w:rsidR="003631D9" w:rsidRDefault="003631D9" w:rsidP="003631D9">
      <w:pPr>
        <w:spacing w:line="240" w:lineRule="auto"/>
        <w:jc w:val="center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سمینار برای دریافت درجه کارشناسی ارشد</w:t>
      </w:r>
      <w:r>
        <w:rPr>
          <w:b/>
          <w:bCs/>
          <w:szCs w:val="24"/>
          <w:lang w:bidi="fa-IR"/>
        </w:rPr>
        <w:t>”M.sc”</w:t>
      </w:r>
    </w:p>
    <w:p w:rsidR="003631D9" w:rsidRDefault="003631D9" w:rsidP="003631D9">
      <w:pPr>
        <w:spacing w:line="240" w:lineRule="auto"/>
        <w:jc w:val="center"/>
        <w:rPr>
          <w:b/>
          <w:bCs/>
          <w:sz w:val="36"/>
          <w:szCs w:val="36"/>
          <w:rtl/>
          <w:lang w:bidi="fa-IR"/>
        </w:rPr>
      </w:pPr>
    </w:p>
    <w:p w:rsidR="003631D9" w:rsidRDefault="003631D9" w:rsidP="003631D9">
      <w:pPr>
        <w:spacing w:line="240" w:lineRule="auto"/>
        <w:jc w:val="center"/>
        <w:rPr>
          <w:b/>
          <w:bCs/>
          <w:sz w:val="36"/>
          <w:szCs w:val="36"/>
          <w:rtl/>
          <w:lang w:bidi="fa-IR"/>
        </w:rPr>
      </w:pPr>
    </w:p>
    <w:p w:rsidR="003631D9" w:rsidRDefault="003631D9" w:rsidP="003631D9">
      <w:pPr>
        <w:spacing w:line="240" w:lineRule="auto"/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عنوان :</w:t>
      </w:r>
    </w:p>
    <w:p w:rsidR="003631D9" w:rsidRDefault="003631D9" w:rsidP="003631D9">
      <w:pPr>
        <w:spacing w:line="24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کنترل نیرو در رباتهای سرو هیدرولیک</w:t>
      </w:r>
    </w:p>
    <w:p w:rsidR="003631D9" w:rsidRDefault="003631D9" w:rsidP="003631D9">
      <w:pPr>
        <w:spacing w:line="240" w:lineRule="auto"/>
        <w:jc w:val="center"/>
        <w:rPr>
          <w:b/>
          <w:bCs/>
          <w:sz w:val="40"/>
          <w:szCs w:val="40"/>
          <w:rtl/>
        </w:rPr>
      </w:pPr>
    </w:p>
    <w:p w:rsidR="003631D9" w:rsidRDefault="003631D9" w:rsidP="003631D9">
      <w:pPr>
        <w:spacing w:line="240" w:lineRule="auto"/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استاد راهنما :</w:t>
      </w:r>
    </w:p>
    <w:p w:rsidR="003631D9" w:rsidRDefault="003631D9" w:rsidP="003631D9">
      <w:pPr>
        <w:spacing w:line="240" w:lineRule="auto"/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lang w:bidi="fa-IR"/>
        </w:rPr>
        <w:t xml:space="preserve"> </w:t>
      </w:r>
    </w:p>
    <w:p w:rsidR="003631D9" w:rsidRDefault="003631D9" w:rsidP="003631D9">
      <w:pPr>
        <w:spacing w:line="240" w:lineRule="auto"/>
        <w:rPr>
          <w:b/>
          <w:bCs/>
          <w:sz w:val="28"/>
          <w:rtl/>
          <w:lang w:bidi="fa-IR"/>
        </w:rPr>
      </w:pPr>
    </w:p>
    <w:p w:rsidR="003631D9" w:rsidRDefault="003631D9" w:rsidP="003631D9">
      <w:pPr>
        <w:spacing w:line="240" w:lineRule="auto"/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نگارش:</w:t>
      </w:r>
    </w:p>
    <w:p w:rsidR="008C0DD1" w:rsidRDefault="008C0DD1" w:rsidP="008C0DD1">
      <w:pPr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</w:p>
    <w:p w:rsidR="008C0DD1" w:rsidRDefault="008C0DD1" w:rsidP="008C0DD1">
      <w:pPr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</w:p>
    <w:p w:rsidR="008C0DD1" w:rsidRDefault="00564BEE" w:rsidP="008C0DD1">
      <w:pPr>
        <w:spacing w:line="360" w:lineRule="auto"/>
        <w:jc w:val="lowKashida"/>
        <w:rPr>
          <w:sz w:val="28"/>
          <w:rtl/>
          <w:lang w:bidi="fa-IR"/>
        </w:rPr>
      </w:pPr>
      <w:r>
        <w:rPr>
          <w:rtl/>
        </w:rPr>
        <w:lastRenderedPageBreak/>
        <w:pict>
          <v:rect id="_x0000_s1026" style="position:absolute;left:0;text-align:left;margin-left:239.25pt;margin-top:240.35pt;width:7.15pt;height:7.15pt;z-index:251657216" stroked="f"/>
        </w:pict>
      </w:r>
      <w:r>
        <w:rPr>
          <w:rtl/>
        </w:rPr>
        <w:pict>
          <v:rect id="_x0000_s1027" style="position:absolute;left:0;text-align:left;margin-left:185.25pt;margin-top:240.35pt;width:7.15pt;height:11.65pt;z-index:251658240" stroked="f"/>
        </w:pict>
      </w:r>
    </w:p>
    <w:p w:rsidR="008C0DD1" w:rsidRDefault="008C0DD1" w:rsidP="008C0DD1">
      <w:pPr>
        <w:spacing w:line="360" w:lineRule="auto"/>
        <w:jc w:val="center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فهرست مطالب</w:t>
      </w:r>
    </w:p>
    <w:sdt>
      <w:sdtPr>
        <w:rPr>
          <w:rFonts w:ascii="Times New Roman" w:eastAsiaTheme="minorEastAsia" w:hAnsi="Times New Roman" w:cs="B Nazanin" w:hint="cs"/>
          <w:b w:val="0"/>
          <w:bCs w:val="0"/>
          <w:color w:val="auto"/>
          <w:sz w:val="24"/>
          <w:rtl/>
        </w:rPr>
        <w:id w:val="5078519"/>
        <w:docPartObj>
          <w:docPartGallery w:val="Table of Contents"/>
          <w:docPartUnique/>
        </w:docPartObj>
      </w:sdtPr>
      <w:sdtEndPr/>
      <w:sdtContent>
        <w:p w:rsidR="008C0DD1" w:rsidRDefault="008C0DD1" w:rsidP="008C0DD1">
          <w:pPr>
            <w:pStyle w:val="TOCHeading"/>
            <w:bidi/>
            <w:rPr>
              <w:rtl/>
              <w:lang w:bidi="fa-IR"/>
            </w:rPr>
          </w:pPr>
          <w:r>
            <w:rPr>
              <w:rFonts w:ascii="Times New Roman" w:eastAsiaTheme="minorEastAsia" w:hAnsi="Times New Roman" w:cs="B Nazanin" w:hint="cs"/>
              <w:b w:val="0"/>
              <w:bCs w:val="0"/>
              <w:color w:val="auto"/>
              <w:sz w:val="24"/>
              <w:rtl/>
              <w:lang w:bidi="fa-IR"/>
            </w:rPr>
            <w:t>چکیده.............................................................................................................................................................................................1</w:t>
          </w:r>
        </w:p>
        <w:p w:rsidR="008C0DD1" w:rsidRDefault="008C0DD1" w:rsidP="008C0DD1">
          <w:pPr>
            <w:pStyle w:val="TOC1"/>
            <w:tabs>
              <w:tab w:val="left" w:pos="27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tl/>
            </w:rPr>
            <w:fldChar w:fldCharType="begin"/>
          </w:r>
          <w:r>
            <w:instrText xml:space="preserve"> TOC \o "1-3" \h \z \u </w:instrText>
          </w:r>
          <w:r>
            <w:rPr>
              <w:rtl/>
            </w:rPr>
            <w:fldChar w:fldCharType="separate"/>
          </w:r>
          <w:hyperlink r:id="rId7" w:anchor="_Toc324105892" w:history="1">
            <w:r>
              <w:rPr>
                <w:rStyle w:val="Hyperlink"/>
                <w:rFonts w:hint="cs"/>
                <w:noProof/>
                <w:rtl/>
              </w:rPr>
              <w:t>1-معرفی ربات و نحوه کنترل آن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_Toc324105892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rFonts w:hint="cs"/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189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8" w:anchor="_Toc324105893" w:history="1">
            <w:r w:rsidR="008C0DD1">
              <w:rPr>
                <w:rStyle w:val="Hyperlink"/>
                <w:rFonts w:hint="cs"/>
                <w:noProof/>
                <w:rtl/>
              </w:rPr>
              <w:t>1-1نحوه کنترل ربات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_Toc324105893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4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176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9" w:anchor="_Toc324105894" w:history="1">
            <w:r w:rsidR="008C0DD1">
              <w:rPr>
                <w:rStyle w:val="Hyperlink"/>
                <w:rFonts w:hint="cs"/>
                <w:noProof/>
                <w:rtl/>
              </w:rPr>
              <w:t>1-2ساختمان ربات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_Toc324105894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5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2148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0" w:anchor="_Toc324105895" w:history="1">
            <w:r w:rsidR="008C0DD1">
              <w:rPr>
                <w:rStyle w:val="Hyperlink"/>
                <w:rFonts w:hint="cs"/>
                <w:noProof/>
                <w:rtl/>
              </w:rPr>
              <w:t>1-3کنترل نقطه به نقطه</w:t>
            </w:r>
            <w:r w:rsidR="008C0DD1">
              <w:rPr>
                <w:rStyle w:val="Hyperlink"/>
                <w:noProof/>
              </w:rPr>
              <w:t xml:space="preserve"> (PTP Control)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_Toc324105895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7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1"/>
            <w:tabs>
              <w:tab w:val="left" w:pos="38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1" w:anchor="_Toc324105896" w:history="1">
            <w:r w:rsidR="008C0DD1">
              <w:rPr>
                <w:rStyle w:val="Hyperlink"/>
                <w:rFonts w:hint="cs"/>
                <w:noProof/>
                <w:rtl/>
              </w:rPr>
              <w:t>2-مقدمه ای در مورد سیستم های هیدرولیک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_Toc324105896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9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1901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2" w:anchor="_Toc324105897" w:history="1">
            <w:r w:rsidR="008C0DD1">
              <w:rPr>
                <w:rStyle w:val="Hyperlink"/>
                <w:rFonts w:hint="cs"/>
                <w:noProof/>
                <w:rtl/>
              </w:rPr>
              <w:t>2-1کاربرد هیدرولیک</w:t>
            </w:r>
            <w:r w:rsidR="008C0DD1">
              <w:rPr>
                <w:rStyle w:val="Hyperlink"/>
                <w:noProof/>
              </w:rPr>
              <w:t>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_Toc324105897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12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2485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3" w:anchor="_Toc324105898" w:history="1">
            <w:r w:rsidR="008C0DD1">
              <w:rPr>
                <w:rStyle w:val="Hyperlink"/>
                <w:rFonts w:hint="cs"/>
                <w:noProof/>
                <w:rtl/>
              </w:rPr>
              <w:t>2-2سیستم های هیدرولیکی</w:t>
            </w:r>
            <w:r w:rsidR="008C0DD1">
              <w:rPr>
                <w:rStyle w:val="Hyperlink"/>
                <w:noProof/>
              </w:rPr>
              <w:t xml:space="preserve"> 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_Toc324105898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13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1"/>
            <w:tabs>
              <w:tab w:val="left" w:pos="132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4" w:anchor="_Toc324105899" w:history="1">
            <w:r w:rsidR="008C0DD1">
              <w:rPr>
                <w:rStyle w:val="Hyperlink"/>
                <w:rFonts w:hint="cs"/>
                <w:noProof/>
                <w:rtl/>
              </w:rPr>
              <w:t xml:space="preserve">3-کنترل سرو    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_Toc324105899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15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176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5" w:anchor="_Toc324105900" w:history="1">
            <w:r w:rsidR="008C0DD1">
              <w:rPr>
                <w:rStyle w:val="Hyperlink"/>
                <w:rFonts w:hint="cs"/>
                <w:noProof/>
                <w:rtl/>
              </w:rPr>
              <w:t xml:space="preserve">3-1شیر های سرو 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_Toc324105900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16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6" w:anchor="_Toc324105901" w:history="1">
            <w:r w:rsidR="008C0DD1">
              <w:rPr>
                <w:rStyle w:val="Hyperlink"/>
                <w:rFonts w:hint="cs"/>
                <w:noProof/>
                <w:rtl/>
              </w:rPr>
              <w:t>3-2سرو موتور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_Toc324105901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16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1"/>
            <w:tabs>
              <w:tab w:val="left" w:pos="17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7" w:anchor="_Toc324105902" w:history="1">
            <w:r w:rsidR="008C0DD1">
              <w:rPr>
                <w:rStyle w:val="Hyperlink"/>
                <w:rFonts w:hint="cs"/>
                <w:noProof/>
                <w:rtl/>
              </w:rPr>
              <w:t>4-معرفی کنترل نیرو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_Toc324105902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20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2196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8" w:anchor="_Toc324105903" w:history="1">
            <w:r w:rsidR="008C0DD1">
              <w:rPr>
                <w:rStyle w:val="Hyperlink"/>
                <w:rFonts w:hint="cs"/>
                <w:noProof/>
                <w:rtl/>
              </w:rPr>
              <w:t>4-1کنترل ضریب سختی</w:t>
            </w:r>
            <w:r w:rsidR="008C0DD1">
              <w:rPr>
                <w:rStyle w:val="Hyperlink"/>
                <w:noProof/>
              </w:rPr>
              <w:t xml:space="preserve"> 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_Toc324105903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22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337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19" w:anchor="_Toc324105904" w:history="1">
            <w:r w:rsidR="008C0DD1">
              <w:rPr>
                <w:rStyle w:val="Hyperlink"/>
                <w:rFonts w:hint="cs"/>
                <w:noProof/>
                <w:rtl/>
              </w:rPr>
              <w:t>4-2کنترل ضریب سختی به روش فعال</w:t>
            </w:r>
            <w:r w:rsidR="008C0DD1">
              <w:rPr>
                <w:rStyle w:val="Hyperlink"/>
                <w:noProof/>
              </w:rPr>
              <w:t>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_Toc324105904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22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2"/>
            <w:tabs>
              <w:tab w:val="left" w:pos="3726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20" w:anchor="_Toc324105905" w:history="1">
            <w:r w:rsidR="008C0DD1">
              <w:rPr>
                <w:rStyle w:val="Hyperlink"/>
                <w:rFonts w:hint="cs"/>
                <w:noProof/>
                <w:rtl/>
              </w:rPr>
              <w:t>4-3کنترل ضریب سختی به روش غیر فعال</w:t>
            </w:r>
            <w:r w:rsidR="008C0DD1">
              <w:rPr>
                <w:rStyle w:val="Hyperlink"/>
                <w:noProof/>
              </w:rPr>
              <w:t>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_Toc324105905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23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1"/>
            <w:tabs>
              <w:tab w:val="left" w:pos="2333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21" w:anchor="_Toc324105906" w:history="1">
            <w:r w:rsidR="008C0DD1">
              <w:rPr>
                <w:rStyle w:val="Hyperlink"/>
                <w:rFonts w:hint="cs"/>
                <w:noProof/>
                <w:rtl/>
              </w:rPr>
              <w:t>5-نتیجه گیری و پیشنهادها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_Toc324105906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34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564BEE" w:rsidP="008C0DD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r:id="rId22" w:anchor="_Toc324105907" w:history="1">
            <w:r w:rsidR="008C0DD1">
              <w:rPr>
                <w:rStyle w:val="Hyperlink"/>
                <w:rFonts w:hint="cs"/>
                <w:noProof/>
                <w:rtl/>
              </w:rPr>
              <w:t>6-منابع</w:t>
            </w:r>
            <w:r w:rsidR="008C0DD1">
              <w:rPr>
                <w:rStyle w:val="Hyperlink"/>
                <w:noProof/>
              </w:rPr>
              <w:t>:</w:t>
            </w:r>
            <w:r w:rsidR="008C0DD1">
              <w:rPr>
                <w:rStyle w:val="Hyperlink"/>
                <w:noProof/>
                <w:webHidden/>
              </w:rPr>
              <w:tab/>
            </w:r>
            <w:r w:rsidR="008C0DD1">
              <w:rPr>
                <w:rStyle w:val="Hyperlink"/>
                <w:noProof/>
                <w:webHidden/>
              </w:rPr>
              <w:fldChar w:fldCharType="begin"/>
            </w:r>
            <w:r w:rsidR="008C0DD1">
              <w:rPr>
                <w:rStyle w:val="Hyperlink"/>
                <w:noProof/>
                <w:webHidden/>
              </w:rPr>
              <w:instrText xml:space="preserve"> PAGEREF _Toc324105907 \h </w:instrText>
            </w:r>
            <w:r w:rsidR="008C0DD1">
              <w:rPr>
                <w:rStyle w:val="Hyperlink"/>
                <w:noProof/>
                <w:webHidden/>
              </w:rPr>
            </w:r>
            <w:r w:rsidR="008C0DD1">
              <w:rPr>
                <w:rStyle w:val="Hyperlink"/>
                <w:noProof/>
                <w:webHidden/>
              </w:rPr>
              <w:fldChar w:fldCharType="separate"/>
            </w:r>
            <w:r w:rsidR="008C0DD1">
              <w:rPr>
                <w:rStyle w:val="Hyperlink"/>
                <w:rFonts w:hint="cs"/>
                <w:noProof/>
                <w:webHidden/>
                <w:rtl/>
              </w:rPr>
              <w:t>37</w:t>
            </w:r>
            <w:r w:rsidR="008C0DD1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8C0DD1" w:rsidRDefault="008C0DD1" w:rsidP="008C0DD1">
          <w:r>
            <w:rPr>
              <w:rtl/>
            </w:rPr>
            <w:fldChar w:fldCharType="end"/>
          </w:r>
        </w:p>
      </w:sdtContent>
    </w:sdt>
    <w:p w:rsidR="008C0DD1" w:rsidRDefault="008C0DD1" w:rsidP="008C0DD1">
      <w:pPr>
        <w:pStyle w:val="Heading1"/>
        <w:numPr>
          <w:ilvl w:val="0"/>
          <w:numId w:val="0"/>
        </w:numPr>
        <w:ind w:left="702"/>
        <w:rPr>
          <w:szCs w:val="28"/>
          <w:lang w:bidi="fa-IR"/>
        </w:rPr>
      </w:pPr>
    </w:p>
    <w:p w:rsidR="008C0DD1" w:rsidRDefault="008C0DD1" w:rsidP="00564BEE">
      <w:pPr>
        <w:bidi w:val="0"/>
        <w:rPr>
          <w:rtl/>
          <w:lang w:bidi="fa-IR"/>
        </w:rPr>
        <w:sectPr w:rsidR="008C0DD1">
          <w:footnotePr>
            <w:numRestart w:val="eachPage"/>
          </w:footnotePr>
          <w:pgSz w:w="12240" w:h="15840"/>
          <w:pgMar w:top="1440" w:right="1440" w:bottom="1440" w:left="1440" w:header="720" w:footer="720" w:gutter="0"/>
          <w:pgNumType w:fmt="arabicAbjad" w:start="1"/>
          <w:cols w:space="720"/>
        </w:sectPr>
      </w:pPr>
      <w:bookmarkStart w:id="0" w:name="_GoBack"/>
      <w:bookmarkEnd w:id="0"/>
    </w:p>
    <w:p w:rsidR="008C0DD1" w:rsidRDefault="008C0DD1" w:rsidP="008C0DD1">
      <w:pPr>
        <w:pStyle w:val="sarfasl"/>
        <w:rPr>
          <w:rtl/>
        </w:rPr>
      </w:pPr>
      <w:r>
        <w:rPr>
          <w:rFonts w:hint="cs"/>
          <w:rtl/>
        </w:rPr>
        <w:lastRenderedPageBreak/>
        <w:t>چکیده</w:t>
      </w:r>
    </w:p>
    <w:p w:rsidR="008C0DD1" w:rsidRDefault="008C0DD1" w:rsidP="008C0DD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در سيستم هاي هيدروليك و نيوماتيك نسبت به ساير سيستمها ي مكانيكي قطعات محرك كمتري وجود دارد و ميتوان در هر نقطه به حركتهاي خطي يا دوراني با قدرت بالا و كنترل مناسب دست يافت ، چون انتقال قدرت توسط جريان سيال پر فشار در خطوط انتقال (لوله ها و شيلنگها) صورت مي گيرد</w:t>
      </w:r>
    </w:p>
    <w:p w:rsidR="008C0DD1" w:rsidRDefault="008C0DD1" w:rsidP="008C0DD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ولي در سيستمهاي مكانيكي ديگر براي انتقال قدرت از اجزايي مانند بادامك ،چرخ دنده ، گاردان ، اهرم ، كلاچ و... استفاده مي كنند</w:t>
      </w:r>
      <w:r>
        <w:rPr>
          <w:sz w:val="28"/>
        </w:rPr>
        <w:t>.</w:t>
      </w:r>
    </w:p>
    <w:p w:rsidR="008C0DD1" w:rsidRDefault="008C0DD1" w:rsidP="008C0DD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در اين سيستمها ميتوان با اعمال نيروي كم به نيروي بالا و دقيق دست يافت همچنين ميتوان نيروهاي بزرگ خروجي را با اعمال نيروي كمي (مانند بازو بسته كردن شيرها و ... )كنترل نمود</w:t>
      </w:r>
      <w:r>
        <w:rPr>
          <w:sz w:val="28"/>
        </w:rPr>
        <w:t>.</w:t>
      </w:r>
    </w:p>
    <w:p w:rsidR="008C0DD1" w:rsidRDefault="008C0DD1" w:rsidP="008C0DD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سمینار هدف جمع آوری مجموعه‌ای از روش‌های کنترل در رباتهای سرو هیدرولیک می‌باشد. </w:t>
      </w:r>
    </w:p>
    <w:p w:rsidR="00576AF7" w:rsidRDefault="00576AF7"/>
    <w:sectPr w:rsidR="00576AF7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23D"/>
    <w:multiLevelType w:val="multilevel"/>
    <w:tmpl w:val="AA1C8442"/>
    <w:lvl w:ilvl="0">
      <w:start w:val="1"/>
      <w:numFmt w:val="decimal"/>
      <w:pStyle w:val="Heading1"/>
      <w:lvlText w:val="%1-"/>
      <w:lvlJc w:val="left"/>
      <w:pPr>
        <w:ind w:left="702" w:hanging="432"/>
      </w:pPr>
    </w:lvl>
    <w:lvl w:ilvl="1">
      <w:start w:val="1"/>
      <w:numFmt w:val="decimal"/>
      <w:pStyle w:val="Heading2"/>
      <w:lvlText w:val="%1-%2"/>
      <w:lvlJc w:val="left"/>
      <w:pPr>
        <w:ind w:left="576" w:hanging="576"/>
      </w:p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8C0DD1"/>
    <w:rsid w:val="003631D9"/>
    <w:rsid w:val="00564BEE"/>
    <w:rsid w:val="00576AF7"/>
    <w:rsid w:val="008C0DD1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842CFD"/>
  <w15:docId w15:val="{66839D0C-3179-41D3-870F-82ACA9CB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DD1"/>
    <w:pPr>
      <w:bidi/>
    </w:pPr>
    <w:rPr>
      <w:rFonts w:ascii="Times New Roman" w:eastAsiaTheme="minorEastAsia" w:hAnsi="Times New Roman" w:cs="B Nazanin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DD1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D1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/>
      <w:b/>
      <w:bCs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DD1"/>
    <w:pPr>
      <w:keepNext/>
      <w:keepLines/>
      <w:numPr>
        <w:ilvl w:val="2"/>
        <w:numId w:val="1"/>
      </w:numPr>
      <w:spacing w:after="0"/>
      <w:ind w:left="0" w:firstLine="0"/>
      <w:outlineLvl w:val="2"/>
    </w:pPr>
    <w:rPr>
      <w:rFonts w:ascii="B Nazanin" w:eastAsiaTheme="majorEastAsia" w:hAnsi="B 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D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DD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DD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DD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DD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DD1"/>
    <w:rPr>
      <w:rFonts w:ascii="Times New Roman" w:eastAsiaTheme="majorEastAsia" w:hAnsi="Times New Roman" w:cs="B Nazanin"/>
      <w:b/>
      <w:bCs/>
      <w:sz w:val="28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D1"/>
    <w:rPr>
      <w:rFonts w:ascii="Times New Roman" w:eastAsiaTheme="majorEastAsia" w:hAnsi="Times New Roman" w:cs="B Nazanin"/>
      <w:b/>
      <w:bCs/>
      <w:sz w:val="26"/>
      <w:szCs w:val="3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DD1"/>
    <w:rPr>
      <w:rFonts w:ascii="B Nazanin" w:eastAsiaTheme="majorEastAsia" w:hAnsi="B Nazanin" w:cs="B Nazanin"/>
      <w:b/>
      <w:bCs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DD1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D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D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D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D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C0DD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0DD1"/>
    <w:pPr>
      <w:tabs>
        <w:tab w:val="left" w:pos="66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C0DD1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0DD1"/>
    <w:pPr>
      <w:numPr>
        <w:numId w:val="0"/>
      </w:numPr>
      <w:bidi w:val="0"/>
      <w:outlineLvl w:val="9"/>
    </w:pPr>
    <w:rPr>
      <w:rFonts w:asciiTheme="majorHAnsi" w:hAnsiTheme="majorHAnsi" w:cstheme="majorBidi"/>
      <w:color w:val="365F91" w:themeColor="accent1" w:themeShade="BF"/>
      <w:szCs w:val="28"/>
      <w:lang w:bidi="ar-SA"/>
    </w:rPr>
  </w:style>
  <w:style w:type="character" w:customStyle="1" w:styleId="sarfaslChar">
    <w:name w:val="sarfasl Char"/>
    <w:basedOn w:val="DefaultParagraphFont"/>
    <w:link w:val="sarfasl"/>
    <w:locked/>
    <w:rsid w:val="008C0DD1"/>
    <w:rPr>
      <w:rFonts w:ascii="Times New Roman" w:hAnsi="Times New Roman" w:cs="B Nazanin"/>
      <w:sz w:val="24"/>
      <w:szCs w:val="28"/>
    </w:rPr>
  </w:style>
  <w:style w:type="paragraph" w:customStyle="1" w:styleId="sarfasl">
    <w:name w:val="sarfasl"/>
    <w:basedOn w:val="Normal"/>
    <w:link w:val="sarfaslChar"/>
    <w:qFormat/>
    <w:rsid w:val="008C0DD1"/>
    <w:rPr>
      <w:rFonts w:eastAsiaTheme="minorHAns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D1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85;&#1576;&#1575;&#1578;&#1740;&#1705;\&#1705;&#1606;&#1578;&#1585;&#1604;%20&#1606;&#1740;&#1585;&#1608;%20&#1583;&#1585;%20&#1585;&#1576;&#1575;&#1578;&#1607;&#1575;&#1740;%20&#1587;&#1585;&#1608;%20&#1607;&#1740;&#1583;&#1585;&#1608;&#1604;&#1740;&#1705;\&#1705;&#1606;&#1578;&#1585;&#1604;%20&#1606;&#1740;&#1585;&#1608;%20&#1583;&#1585;%20&#1585;&#1576;&#1575;&#1578;&#1607;&#1575;&#1740;%20&#1587;&#1585;&#1608;%20&#1607;&#1740;&#1583;&#1585;&#1608;&#1604;&#1740;&#170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2015-10-16T12:07:00Z</dcterms:created>
  <dcterms:modified xsi:type="dcterms:W3CDTF">2016-09-19T08:30:00Z</dcterms:modified>
</cp:coreProperties>
</file>