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C9" w:rsidRDefault="005A2CC9" w:rsidP="005A2CC9">
      <w:pPr>
        <w:pStyle w:val="Heading6"/>
        <w:spacing w:line="266" w:lineRule="auto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5A2CC9" w:rsidRDefault="005A2CC9" w:rsidP="005A2CC9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3CC5D435" wp14:editId="0C6AC3DB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C9" w:rsidRDefault="005A2CC9" w:rsidP="005A2CC9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</w:p>
    <w:p w:rsidR="005A2CC9" w:rsidRDefault="005A2CC9" w:rsidP="005A2CC9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5A2CC9" w:rsidRDefault="005A2CC9" w:rsidP="005A2CC9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5A2CC9" w:rsidRDefault="005A2CC9" w:rsidP="005A2CC9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</w:p>
    <w:bookmarkEnd w:id="0"/>
    <w:p w:rsidR="005A2CC9" w:rsidRDefault="005A2CC9" w:rsidP="005A2CC9">
      <w:pPr>
        <w:spacing w:line="360" w:lineRule="auto"/>
        <w:jc w:val="center"/>
        <w:rPr>
          <w:rFonts w:hint="cs"/>
          <w:sz w:val="32"/>
          <w:szCs w:val="32"/>
          <w:rtl/>
          <w:lang w:bidi="fa-IR"/>
        </w:rPr>
      </w:pPr>
    </w:p>
    <w:p w:rsidR="005A2CC9" w:rsidRDefault="005A2CC9" w:rsidP="005A2CC9">
      <w:pPr>
        <w:spacing w:line="360" w:lineRule="auto"/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موضوع پژوهش :</w:t>
      </w:r>
    </w:p>
    <w:p w:rsidR="005A2CC9" w:rsidRDefault="005A2CC9" w:rsidP="005A2CC9">
      <w:pPr>
        <w:spacing w:line="360" w:lineRule="auto"/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بررسی تعلیم و تربیت اسلامی از دیدگاه معصومین علیه السلام</w:t>
      </w:r>
    </w:p>
    <w:p w:rsidR="005A2CC9" w:rsidRDefault="005A2CC9" w:rsidP="005A2CC9">
      <w:pPr>
        <w:spacing w:line="360" w:lineRule="auto"/>
        <w:jc w:val="center"/>
        <w:rPr>
          <w:rFonts w:cs="B Titr" w:hint="cs"/>
          <w:sz w:val="36"/>
          <w:szCs w:val="36"/>
          <w:rtl/>
          <w:lang w:bidi="fa-IR"/>
        </w:rPr>
      </w:pPr>
    </w:p>
    <w:p w:rsidR="005A2CC9" w:rsidRDefault="005A2CC9" w:rsidP="005A2CC9">
      <w:pPr>
        <w:spacing w:line="360" w:lineRule="auto"/>
        <w:jc w:val="center"/>
        <w:rPr>
          <w:rFonts w:cs="B Titr" w:hint="cs"/>
          <w:sz w:val="36"/>
          <w:szCs w:val="36"/>
          <w:rtl/>
          <w:lang w:bidi="fa-IR"/>
        </w:rPr>
      </w:pPr>
    </w:p>
    <w:p w:rsidR="005A2CC9" w:rsidRDefault="005A2CC9" w:rsidP="005A2CC9">
      <w:pPr>
        <w:spacing w:line="360" w:lineRule="auto"/>
        <w:jc w:val="center"/>
        <w:rPr>
          <w:rFonts w:cs="B Titr" w:hint="cs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نام دانشجو</w:t>
      </w:r>
    </w:p>
    <w:p w:rsidR="005A2CC9" w:rsidRDefault="005A2CC9" w:rsidP="005A2CC9">
      <w:pPr>
        <w:spacing w:line="360" w:lineRule="auto"/>
        <w:rPr>
          <w:rFonts w:cs="B Davat" w:hint="cs"/>
          <w:sz w:val="66"/>
          <w:szCs w:val="66"/>
          <w:rtl/>
          <w:lang w:bidi="fa-IR"/>
        </w:rPr>
      </w:pPr>
    </w:p>
    <w:p w:rsidR="005A2CC9" w:rsidRDefault="005A2CC9" w:rsidP="005A2CC9">
      <w:pPr>
        <w:spacing w:line="288" w:lineRule="auto"/>
        <w:jc w:val="center"/>
        <w:rPr>
          <w:rFonts w:cs="B Titr"/>
          <w:sz w:val="28"/>
          <w:szCs w:val="28"/>
          <w:lang w:bidi="fa-IR"/>
        </w:rPr>
      </w:pPr>
      <w:r>
        <w:rPr>
          <w:rFonts w:cs="B Davat"/>
          <w:sz w:val="66"/>
          <w:szCs w:val="66"/>
          <w:lang w:bidi="fa-IR"/>
        </w:rPr>
        <w:br w:type="page"/>
      </w:r>
      <w:r>
        <w:rPr>
          <w:rFonts w:cs="B Titr" w:hint="cs"/>
          <w:sz w:val="28"/>
          <w:szCs w:val="28"/>
          <w:rtl/>
          <w:lang w:bidi="fa-IR"/>
        </w:rPr>
        <w:lastRenderedPageBreak/>
        <w:t>فهرست مطالب</w:t>
      </w:r>
    </w:p>
    <w:p w:rsidR="005A2CC9" w:rsidRDefault="005A2CC9" w:rsidP="005A2CC9">
      <w:pPr>
        <w:spacing w:line="336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عنوان </w:t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  <w:t>صفحه</w:t>
      </w:r>
    </w:p>
    <w:p w:rsidR="005A2CC9" w:rsidRDefault="005A2CC9" w:rsidP="005A2CC9">
      <w:pPr>
        <w:spacing w:line="336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فصل اول : </w:t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 xml:space="preserve">    </w:t>
      </w:r>
      <w:r>
        <w:rPr>
          <w:rFonts w:cs="B Titr" w:hint="cs"/>
          <w:sz w:val="28"/>
          <w:szCs w:val="28"/>
          <w:rtl/>
          <w:lang w:bidi="fa-IR"/>
        </w:rPr>
        <w:t xml:space="preserve"> 6 </w:t>
      </w:r>
    </w:p>
    <w:p w:rsidR="005A2CC9" w:rsidRDefault="005A2CC9" w:rsidP="005A2CC9">
      <w:pPr>
        <w:spacing w:line="336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مقدمه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 7</w:t>
      </w:r>
      <w:r>
        <w:rPr>
          <w:rFonts w:cs="B Yagut" w:hint="cs"/>
          <w:sz w:val="28"/>
          <w:szCs w:val="28"/>
          <w:rtl/>
          <w:lang w:bidi="fa-IR"/>
        </w:rPr>
        <w:tab/>
        <w:t xml:space="preserve">  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تعریف موضوع تحقیق 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 8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سؤالهای ویژه تحقیق 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  9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روش تحقیق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  9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اهمیت و ارزش تحقیق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10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معنی لغوی تربیت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10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تربیت از نظر اصطلاحی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11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معنی تعلیم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11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معنی لغوی الگو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11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معنی اصطلاحی 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11</w:t>
      </w:r>
    </w:p>
    <w:p w:rsidR="005A2CC9" w:rsidRDefault="005A2CC9" w:rsidP="005A2CC9">
      <w:pPr>
        <w:spacing w:line="336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فصل دوم</w:t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  <w:t xml:space="preserve">    12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سابقة موضوع تحقیق 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13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ضرورت و اهمیت تعلیم و تربیت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 14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تعلیم و تربیت در اسلام   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 15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مهمترین مراکز تعلیم و تربیت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 16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دین چیست؟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    17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ویژگیهای روش اسلامی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19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تعریف تربیت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20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>ویژگیهای تعلیم و تربیت اسلامی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21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تفاوتهای فردی از نظر قرآن کریم 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25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انواع وراثت 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 27 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ویژگیهای رفاقت جوانان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31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مراحل تربیت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32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اهمیت تربیت کودک در خردسالی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33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پرورش ایمان و اخلاق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33</w:t>
      </w:r>
    </w:p>
    <w:p w:rsidR="005A2CC9" w:rsidRDefault="005A2CC9" w:rsidP="005A2CC9">
      <w:pPr>
        <w:spacing w:line="336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اهمیت رورش و تربیت اسلامی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 xml:space="preserve">34 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احترام به شخصیت کودکان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35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نتایج کرامت و یا حقارت شخصیت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37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تحولات فرهنگ و تعلیم و تربیت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38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احتیاجات جامعه و تعلیم و تربیت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40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فلسفه اجتماعی و تعلیم و تربیت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41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تنبیه غیر بدنی 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42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تشویق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46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نیاز کودکان به تحسین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49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آیا تربیت امکان پذیر نیست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50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روش الگویی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52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تربیت در گذشته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53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تعلیم و تربیت نوین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54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بازیابی فکری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55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>اجتماعی ساختن محیط تربیتی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55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تحول تربیتی چگونه به وجود آمد؟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56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پرورش اخلاقی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58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تربیت اجتماعی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59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نقش بازی در تربیت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60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مسؤولان تربیت و مسؤولیت سنگین آنها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61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عوامل مؤثر در تربیت و ضرورت هماهنگی بین آنها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62</w:t>
      </w:r>
    </w:p>
    <w:p w:rsidR="005A2CC9" w:rsidRDefault="005A2CC9" w:rsidP="005A2CC9">
      <w:pPr>
        <w:spacing w:line="336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فصل سوم</w:t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  <w:t>64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روش تحقیق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65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روش جمع آوری اطلاعات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65</w:t>
      </w:r>
    </w:p>
    <w:p w:rsidR="005A2CC9" w:rsidRDefault="005A2CC9" w:rsidP="005A2CC9">
      <w:pPr>
        <w:spacing w:line="336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فصل چهارم</w:t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  <w:t>66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یافته های تحقیق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67</w:t>
      </w:r>
    </w:p>
    <w:p w:rsidR="005A2CC9" w:rsidRDefault="005A2CC9" w:rsidP="005A2CC9">
      <w:pPr>
        <w:spacing w:line="336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فصل پنجم</w:t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  <w:t>68</w:t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پیشنهادها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69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5A2CC9" w:rsidRDefault="005A2CC9" w:rsidP="005A2CC9">
      <w:pPr>
        <w:spacing w:line="336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فهرست منابع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  <w:t>70</w:t>
      </w:r>
    </w:p>
    <w:p w:rsidR="005A2CC9" w:rsidRDefault="005A2CC9" w:rsidP="005A2CC9">
      <w:pPr>
        <w:spacing w:line="360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br w:type="page"/>
      </w:r>
      <w:r>
        <w:rPr>
          <w:rFonts w:hint="cs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-504646</wp:posOffset>
                </wp:positionH>
                <wp:positionV relativeFrom="paragraph">
                  <wp:posOffset>1555031</wp:posOffset>
                </wp:positionV>
                <wp:extent cx="5486400" cy="3206750"/>
                <wp:effectExtent l="76200" t="79375" r="9525" b="9525"/>
                <wp:wrapNone/>
                <wp:docPr id="4" name="Scroll: Horizont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206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FEF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left:0;text-align:left;margin-left:-39.75pt;margin-top:122.45pt;width:6in;height:2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">
                <v:shadow on="t" opacity=".5" offset="-6pt,-6pt"/>
              </v:shape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2508250</wp:posOffset>
                </wp:positionV>
                <wp:extent cx="5143500" cy="1600200"/>
                <wp:effectExtent l="0" t="1270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1600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CC9" w:rsidRDefault="005A2CC9" w:rsidP="005A2CC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 w:hint="cs"/>
                                <w:color w:val="808080"/>
                                <w:sz w:val="72"/>
                                <w:szCs w:val="72"/>
                                <w:rtl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فصل اول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197.5pt;width:40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" filled="f" stroked="f">
                <o:lock v:ext="edit" shapetype="t"/>
                <v:textbox style="mso-fit-shape-to-text:t">
                  <w:txbxContent>
                    <w:p w:rsidR="005A2CC9" w:rsidRDefault="005A2CC9" w:rsidP="005A2CC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Titr" w:hint="cs"/>
                          <w:color w:val="808080"/>
                          <w:sz w:val="72"/>
                          <w:szCs w:val="72"/>
                          <w:rtl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فصل اول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8"/>
          <w:szCs w:val="28"/>
          <w:rtl/>
          <w:lang w:bidi="fa-IR"/>
        </w:rPr>
        <w:br w:type="page"/>
      </w:r>
      <w:r>
        <w:rPr>
          <w:rFonts w:cs="B Titr" w:hint="cs"/>
          <w:sz w:val="28"/>
          <w:szCs w:val="28"/>
          <w:rtl/>
          <w:lang w:bidi="fa-IR"/>
        </w:rPr>
        <w:lastRenderedPageBreak/>
        <w:t>مقدمه</w:t>
      </w:r>
    </w:p>
    <w:p w:rsidR="005A2CC9" w:rsidRDefault="005A2CC9" w:rsidP="005A2CC9">
      <w:pPr>
        <w:spacing w:line="360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سپاس فراوان آفریدگاری را سزا است که جهان هستی را همسان و هماهنگ با احتیاجات و نیازهای بشر سامان داده و با تدبیر حکیمانة خود آنرا پرورده است.</w:t>
      </w:r>
    </w:p>
    <w:p w:rsidR="005A2CC9" w:rsidRDefault="005A2CC9" w:rsidP="005A2CC9">
      <w:pPr>
        <w:spacing w:line="360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تحیات و درود نامحدود بر والاترین معلم و مربی انسان یعنی پیامبر گرامی اسلام (ص) که با مدد وحی الهی و کتاب آسمانی، بشریت را به صراط مستقیم و رهنمودهای درخشان فرهنگ و تمدن آشنا ساخته است، و همچنین بر امامان و پیشوایان  راه حق که همواره اهتمام و عنایات خود را بر تعلیم و تربیت جامعة بشری مصروف داشته اند.</w:t>
      </w:r>
    </w:p>
    <w:p w:rsidR="005A2CC9" w:rsidRDefault="005A2CC9" w:rsidP="005A2CC9">
      <w:pPr>
        <w:spacing w:line="360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موضوع تعلیم و تربیت و روشهای آن ، مطلبی است که از دیر باز و زمانهای بسیار دور توجه بشر را به خود معطوف ساخته و در تمام عصرهای گوناگون زندگانی انسان ما از اهمیت والائی برخوردار بوده است.</w:t>
      </w:r>
    </w:p>
    <w:p w:rsidR="005A2CC9" w:rsidRDefault="005A2CC9" w:rsidP="005A2C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علاوه بر پیامبران الهی که رسالت و مسئولیت تعلیم و تربیت جوامع بشری را بعهده گرفته بودند دانشمندان و اندیشمندان هرجامعه و ملتی همگام با آنان در این رهگذر می کوشیدند دانشمندان آن کتابها و رساله های فراوانی در این زمینه ساخته و پرداخته اند، و پیوسته کوششهای آنان هنوز در این زمینه به وضوح چشمگیری ادامه دارد. این ادعا گزافه گوئی نیست زیرا دانش و بینش بنیاد و اساس هرگونه اصلاح و زمینه برای پیشرفت هر جامعه ترقی خواه  می باشد. تعلیم و تربیت است که می تواند این بینش و دانش را برای جامعه تضمین نموده و رسالت نشر علم و تقویت عقل و تهذیب نفوس مردم را بخوبی اداء نماید.</w:t>
      </w:r>
    </w:p>
    <w:p w:rsidR="005A2CC9" w:rsidRDefault="005A2CC9" w:rsidP="005A2C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5A2CC9" w:rsidRDefault="005A2CC9" w:rsidP="005A2C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5A2CC9" w:rsidRDefault="005A2CC9" w:rsidP="005A2CC9">
      <w:pPr>
        <w:spacing w:line="360" w:lineRule="auto"/>
        <w:jc w:val="lowKashida"/>
        <w:rPr>
          <w:rFonts w:cs="B Yagut" w:hint="cs"/>
          <w:sz w:val="28"/>
          <w:szCs w:val="28"/>
          <w:rtl/>
          <w:lang w:bidi="fa-IR"/>
        </w:rPr>
      </w:pPr>
    </w:p>
    <w:p w:rsidR="005A2CC9" w:rsidRDefault="005A2CC9" w:rsidP="005A2CC9">
      <w:pPr>
        <w:spacing w:line="360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تعریف موضوع تحقیق</w:t>
      </w:r>
    </w:p>
    <w:p w:rsidR="005A2CC9" w:rsidRDefault="005A2CC9" w:rsidP="005A2CC9">
      <w:pPr>
        <w:spacing w:line="360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تحقیق در زمینه تعلیم و تربیت و روشهای آن در تاریخ تعلیم و تربیت انسان بخصوص جهان معاصر تازگی ندارد ولی با توجه به اهمیتی که روشها برای دستیابی به اهداف تعلیم و تربیت دارند الخصوص از این نظر دیدگاه معصومین علیه السلام عنوان این تحقیق است.</w:t>
      </w:r>
    </w:p>
    <w:p w:rsidR="005A2CC9" w:rsidRDefault="005A2CC9" w:rsidP="005A2CC9">
      <w:pPr>
        <w:spacing w:line="360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قسمت عمده ای از مشکلات اخلاقی بر اساس روشهای تربیتی نادرست و غیر اسلامی ایجاد می گردد . مطالعه تاریخ تعلیم و تربیت در اسلام نشان می دهد تربیت انسان متقی، مؤمن متعهد و خداجو بر اساس روشهای اصول الهی. اسلامی امکان پذیر است. در منابع معتبر اسلامی آیات و روایات بسیاری در زمینه های اصول و روشهای تربیتی اسلام آمده است.</w:t>
      </w:r>
    </w:p>
    <w:p w:rsidR="005A2CC9" w:rsidRDefault="005A2CC9" w:rsidP="005A2CC9">
      <w:pPr>
        <w:spacing w:line="360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هدفهای کلی و آرمانی تحقیق</w:t>
      </w:r>
    </w:p>
    <w:p w:rsidR="005A2CC9" w:rsidRDefault="005A2CC9" w:rsidP="005A2C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اهداف کلی و آرمانی این تحقیق به دو قسمت تقسیم می شود، خود موضوع تحقیق و پیشنهادها. از آنجا که اهداف تعلیم و تربیت یک کشور باید با توجه به فلسفه اجتماعی مردم و ارزشهای مورد توافق یک جامعه تدوین شود، لذا در این تحقیق روشهای تعلیم و تربیت از دیدگاه معصومین مورد بررسی قرار گرفته که بینش اسلام و قرآن و بینش انبیاء الهی است. با توجه به اینکه روشهای تعلیم و تربیت برگرفته از قرآن و احادیث معصومین علیهم السلام می باشد. این روشها در جوامع اسلامی مخصوصاً ایران مورد استفادة نهادهای آموزشی پرورشی قرار می گیرد. و از سویی الگوهای واقعی تعلیم و تربیت اسلامی ائمه معصومین می باشد که سعی در پژوهش و بررسی روشهای تعلیم و تربیت از دیدگاه معصومین ضروری می باشد.</w:t>
      </w:r>
    </w:p>
    <w:p w:rsidR="005A2CC9" w:rsidRDefault="005A2CC9" w:rsidP="005A2C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5A2CC9" w:rsidRDefault="005A2CC9" w:rsidP="005A2CC9">
      <w:pPr>
        <w:spacing w:line="360" w:lineRule="auto"/>
        <w:jc w:val="lowKashida"/>
        <w:rPr>
          <w:rFonts w:cs="B Yagut" w:hint="cs"/>
          <w:sz w:val="28"/>
          <w:szCs w:val="28"/>
          <w:rtl/>
          <w:lang w:bidi="fa-IR"/>
        </w:rPr>
      </w:pPr>
      <w:bookmarkStart w:id="1" w:name="_GoBack"/>
      <w:bookmarkEnd w:id="1"/>
    </w:p>
    <w:p w:rsidR="005A2CC9" w:rsidRDefault="005A2CC9" w:rsidP="005A2CC9">
      <w:pPr>
        <w:spacing w:line="360" w:lineRule="auto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سؤالهای ویژه تحقیق</w:t>
      </w:r>
    </w:p>
    <w:p w:rsidR="005A2CC9" w:rsidRDefault="005A2CC9" w:rsidP="005A2CC9">
      <w:pPr>
        <w:numPr>
          <w:ilvl w:val="0"/>
          <w:numId w:val="1"/>
        </w:numPr>
        <w:spacing w:line="360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نظر معصومین علیه السلام درباره شخصیت دادن و محّبت به کودکان و نوجوانان یک روش تربیتی چیست؟</w:t>
      </w:r>
    </w:p>
    <w:p w:rsidR="005A2CC9" w:rsidRDefault="005A2CC9" w:rsidP="005A2CC9">
      <w:pPr>
        <w:numPr>
          <w:ilvl w:val="0"/>
          <w:numId w:val="1"/>
        </w:numPr>
        <w:spacing w:line="360" w:lineRule="auto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اهمیت تربیت کودک در خردسالی از دیدگاه معصومین علیه السلام چیست؟</w:t>
      </w:r>
    </w:p>
    <w:p w:rsidR="005A2CC9" w:rsidRDefault="005A2CC9" w:rsidP="005A2CC9">
      <w:pPr>
        <w:numPr>
          <w:ilvl w:val="0"/>
          <w:numId w:val="1"/>
        </w:numPr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دیدگاه معصومین دربارة نقش خانواده در تربیت کودک چیست؟</w:t>
      </w:r>
    </w:p>
    <w:p w:rsidR="005A2CC9" w:rsidRDefault="005A2CC9" w:rsidP="005A2CC9">
      <w:pPr>
        <w:numPr>
          <w:ilvl w:val="0"/>
          <w:numId w:val="1"/>
        </w:numPr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آیا تربیت امکان پذیر نیست؟</w:t>
      </w:r>
    </w:p>
    <w:p w:rsidR="005A2CC9" w:rsidRDefault="005A2CC9" w:rsidP="005A2CC9">
      <w:pPr>
        <w:spacing w:line="360" w:lineRule="auto"/>
        <w:ind w:left="360"/>
        <w:jc w:val="lowKashida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روش تحقیق</w:t>
      </w:r>
    </w:p>
    <w:p w:rsidR="005A2CC9" w:rsidRDefault="005A2CC9" w:rsidP="005A2CC9">
      <w:pPr>
        <w:spacing w:line="360" w:lineRule="auto"/>
        <w:ind w:left="360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از آنجا که این تحقیق سعی دارد، روشهای تعلیم و تربیت از دیدگاه معصومین علیه السلام در کتب منابع اصلی مورد بررسی قرار دهد و مشخص کند روشهای تربیتی معصومین برای هدایت و راهنمائی انسان به سوی خداوند متعال و سعادت دنیا و آخرت دارای جنبه کاربردی می باشد.</w:t>
      </w:r>
    </w:p>
    <w:p w:rsidR="005A2CC9" w:rsidRDefault="005A2CC9" w:rsidP="005A2CC9">
      <w:pPr>
        <w:spacing w:line="360" w:lineRule="auto"/>
        <w:ind w:left="360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از آنجا که در این تحقیق سعی دارد ، روشهای تعلیم و تربیت از دیدگاه معصومین علیه السلام در کتب و منابع اصلی مورد بررسی قرار دهد و مشخص کند روشهای تربیتی معصومیت برای هدایت و راهنمائی انسان به سوی خداوند متعال و سعادت دنیا و آخرت دارای جنبه کاربردی می باشد.</w:t>
      </w:r>
    </w:p>
    <w:p w:rsidR="005A2CC9" w:rsidRDefault="005A2CC9" w:rsidP="005A2CC9">
      <w:pPr>
        <w:spacing w:line="360" w:lineRule="auto"/>
        <w:ind w:left="360"/>
        <w:jc w:val="lowKashida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اهمیت و ارزش تحقیق </w:t>
      </w:r>
    </w:p>
    <w:p w:rsidR="005A2CC9" w:rsidRDefault="005A2CC9" w:rsidP="005A2CC9">
      <w:pPr>
        <w:spacing w:line="360" w:lineRule="auto"/>
        <w:ind w:left="360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از آنجا که منابع مهم تعلیم و تربیت اسلامی بعد از قرآن کریم و احادیث و روایات رسیده از ائمه معصومین علیهم السلام می باشد، و آثار این احادیث در تربیت مسلمانان بر هیچ فرد منضفی جای ابهام و تردید باقی نمی گذارد این تحقیق در نظر دارد که تعلیم و تربیت از دیدگاه معصومین (ع) را از کتب و منابع  غنی اسلام  مورد بررسی قرار دهد.</w:t>
      </w:r>
    </w:p>
    <w:p w:rsidR="00945C02" w:rsidRPr="005A2CC9" w:rsidRDefault="005A2CC9" w:rsidP="005A2CC9">
      <w:pPr>
        <w:spacing w:line="360" w:lineRule="auto"/>
        <w:ind w:left="360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قسمت عمده ای از مشکلات اخلاقی بر اساس روشهای تربتی نادرست و غیر اسلامی ایجاد می گردد مطالعه تاریخ تعلیم و تربیت در اسلام نشان می دهد تربیت انسان متقی، مؤمن و متعهد و خداجو بر اساس روشهای اصول و الهی اسلامی امکان پذیر است. در منابع معتبر اسلامی آیات و روایات بسیاری در زمینه های اصول و روشهای اسلام آمده است. </w:t>
      </w:r>
    </w:p>
    <w:sectPr w:rsidR="00945C02" w:rsidRPr="005A2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8323D"/>
    <w:multiLevelType w:val="hybridMultilevel"/>
    <w:tmpl w:val="E312AF36"/>
    <w:lvl w:ilvl="0" w:tplc="5FC0D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14"/>
    <w:rsid w:val="005A2CC9"/>
    <w:rsid w:val="005D0014"/>
    <w:rsid w:val="009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D413"/>
  <w15:chartTrackingRefBased/>
  <w15:docId w15:val="{D507E0C2-6FEC-4BDF-9A7B-D405D74C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2CC9"/>
    <w:pPr>
      <w:bidi/>
      <w:spacing w:after="0" w:line="240" w:lineRule="auto"/>
    </w:pPr>
    <w:rPr>
      <w:rFonts w:ascii="Times New Roman" w:eastAsia="Times New Roman" w:hAnsi="Times New Roman" w:cs="B Jadid"/>
      <w:kern w:val="96"/>
      <w:sz w:val="82"/>
      <w:szCs w:val="8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2CC9"/>
    <w:pPr>
      <w:keepNext/>
      <w:spacing w:line="360" w:lineRule="auto"/>
      <w:jc w:val="center"/>
      <w:outlineLvl w:val="5"/>
    </w:pPr>
    <w:rPr>
      <w:rFonts w:cs="B Titr"/>
      <w:kern w:val="0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5A2CC9"/>
    <w:rPr>
      <w:rFonts w:ascii="Times New Roman" w:eastAsia="Times New Roman" w:hAnsi="Times New Roman" w:cs="B Titr"/>
      <w:sz w:val="34"/>
      <w:szCs w:val="36"/>
    </w:rPr>
  </w:style>
  <w:style w:type="paragraph" w:styleId="NormalWeb">
    <w:name w:val="Normal (Web)"/>
    <w:basedOn w:val="Normal"/>
    <w:uiPriority w:val="99"/>
    <w:semiHidden/>
    <w:unhideWhenUsed/>
    <w:rsid w:val="005A2CC9"/>
    <w:pPr>
      <w:bidi w:val="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2016-07-27T09:55:00Z</dcterms:created>
  <dcterms:modified xsi:type="dcterms:W3CDTF">2016-07-27T09:57:00Z</dcterms:modified>
</cp:coreProperties>
</file>