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/>
          <w:sz w:val="28"/>
          <w:szCs w:val="28"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647700</wp:posOffset>
            </wp:positionV>
            <wp:extent cx="4927600" cy="4000500"/>
            <wp:effectExtent l="0" t="0" r="6350" b="0"/>
            <wp:wrapNone/>
            <wp:docPr id="4" name="Picture 4" descr="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6441440</wp:posOffset>
            </wp:positionV>
            <wp:extent cx="1129665" cy="1371600"/>
            <wp:effectExtent l="0" t="0" r="0" b="0"/>
            <wp:wrapNone/>
            <wp:docPr id="3" name="Picture 3" descr="آرم دانشگاه پيام ن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گاه پيام نو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 w:hint="cs"/>
          <w:sz w:val="28"/>
          <w:szCs w:val="28"/>
          <w:rtl/>
          <w:lang w:bidi="fa-IR"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Jadid" w:hint="cs"/>
          <w:b/>
          <w:bCs/>
          <w:sz w:val="144"/>
          <w:szCs w:val="144"/>
          <w:rtl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Jadid" w:hint="cs"/>
          <w:b/>
          <w:bCs/>
          <w:sz w:val="144"/>
          <w:szCs w:val="144"/>
          <w:rtl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Jadid" w:hint="cs"/>
          <w:b/>
          <w:bCs/>
          <w:sz w:val="144"/>
          <w:szCs w:val="144"/>
          <w:rtl/>
        </w:rPr>
      </w:pPr>
    </w:p>
    <w:p w:rsidR="00F36D8F" w:rsidRDefault="00F36D8F" w:rsidP="00F36D8F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Jadid" w:hint="cs"/>
          <w:b/>
          <w:bCs/>
          <w:sz w:val="144"/>
          <w:szCs w:val="144"/>
          <w:rtl/>
        </w:rPr>
      </w:pPr>
    </w:p>
    <w:p w:rsidR="00F36D8F" w:rsidRDefault="00F36D8F" w:rsidP="00F36D8F">
      <w:pPr>
        <w:bidi/>
        <w:jc w:val="center"/>
        <w:rPr>
          <w:rFonts w:cs="B Yagut" w:hint="cs"/>
          <w:b/>
          <w:bCs/>
          <w:rtl/>
          <w:lang w:bidi="fa-IR"/>
        </w:rPr>
      </w:pPr>
    </w:p>
    <w:p w:rsidR="00F36D8F" w:rsidRDefault="00F36D8F" w:rsidP="00F36D8F">
      <w:pPr>
        <w:bidi/>
        <w:jc w:val="center"/>
        <w:rPr>
          <w:rFonts w:cs="B Yagut" w:hint="cs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واحد آباده</w:t>
      </w:r>
    </w:p>
    <w:p w:rsidR="00F36D8F" w:rsidRDefault="00F36D8F" w:rsidP="00F36D8F">
      <w:pPr>
        <w:jc w:val="center"/>
        <w:rPr>
          <w:rFonts w:cs="B Yagut"/>
          <w:b/>
          <w:bCs/>
          <w:sz w:val="36"/>
          <w:szCs w:val="36"/>
          <w:lang w:bidi="fa-IR"/>
        </w:rPr>
      </w:pPr>
    </w:p>
    <w:p w:rsidR="00F36D8F" w:rsidRDefault="00F36D8F" w:rsidP="00F36D8F">
      <w:pPr>
        <w:jc w:val="center"/>
        <w:rPr>
          <w:rFonts w:cs="B Yagut" w:hint="cs"/>
          <w:b/>
          <w:bCs/>
          <w:sz w:val="36"/>
          <w:szCs w:val="36"/>
          <w:rtl/>
          <w:lang w:bidi="fa-IR"/>
        </w:rPr>
      </w:pPr>
    </w:p>
    <w:p w:rsidR="00F36D8F" w:rsidRDefault="00F36D8F" w:rsidP="00F36D8F">
      <w:pPr>
        <w:jc w:val="center"/>
        <w:rPr>
          <w:rFonts w:cs="B Yagut"/>
          <w:b/>
          <w:bCs/>
          <w:sz w:val="36"/>
          <w:szCs w:val="36"/>
          <w:lang w:bidi="fa-IR"/>
        </w:rPr>
      </w:pPr>
    </w:p>
    <w:p w:rsidR="00F36D8F" w:rsidRDefault="00F36D8F" w:rsidP="00F36D8F">
      <w:pPr>
        <w:jc w:val="center"/>
        <w:rPr>
          <w:rFonts w:cs="B Yagut" w:hint="cs"/>
          <w:b/>
          <w:bCs/>
          <w:sz w:val="36"/>
          <w:szCs w:val="36"/>
          <w:rtl/>
          <w:lang w:bidi="fa-IR"/>
        </w:rPr>
      </w:pPr>
    </w:p>
    <w:p w:rsidR="00F36D8F" w:rsidRDefault="00F36D8F" w:rsidP="00F36D8F">
      <w:pPr>
        <w:jc w:val="center"/>
        <w:rPr>
          <w:rFonts w:cs="B Jadid"/>
          <w:sz w:val="44"/>
          <w:szCs w:val="44"/>
        </w:rPr>
      </w:pPr>
      <w:r>
        <w:rPr>
          <w:rFonts w:cs="B Jadid" w:hint="cs"/>
          <w:sz w:val="44"/>
          <w:szCs w:val="44"/>
          <w:rtl/>
        </w:rPr>
        <w:t>موضوع :</w:t>
      </w:r>
    </w:p>
    <w:p w:rsidR="00F36D8F" w:rsidRDefault="00F36D8F" w:rsidP="00F36D8F">
      <w:pPr>
        <w:jc w:val="center"/>
        <w:rPr>
          <w:rFonts w:cs="B Jadid" w:hint="cs"/>
          <w:sz w:val="44"/>
          <w:szCs w:val="44"/>
          <w:rtl/>
        </w:rPr>
      </w:pPr>
      <w:r>
        <w:rPr>
          <w:rFonts w:cs="B Jadid" w:hint="cs"/>
          <w:sz w:val="44"/>
          <w:szCs w:val="44"/>
          <w:rtl/>
        </w:rPr>
        <w:t>پايان نامه بررسی رابطه هسته كنترل مديران آموزشی با استرس شغلی</w:t>
      </w:r>
    </w:p>
    <w:p w:rsidR="00F36D8F" w:rsidRDefault="00F36D8F" w:rsidP="00F36D8F">
      <w:pPr>
        <w:jc w:val="center"/>
        <w:rPr>
          <w:rFonts w:cs="B Jadid"/>
          <w:sz w:val="48"/>
          <w:szCs w:val="48"/>
        </w:rPr>
      </w:pPr>
    </w:p>
    <w:p w:rsidR="00F36D8F" w:rsidRDefault="00F36D8F" w:rsidP="00F36D8F">
      <w:pPr>
        <w:jc w:val="center"/>
        <w:rPr>
          <w:rFonts w:cs="B Jadid" w:hint="cs"/>
          <w:sz w:val="48"/>
          <w:szCs w:val="48"/>
          <w:rtl/>
        </w:rPr>
      </w:pPr>
    </w:p>
    <w:p w:rsidR="00F36D8F" w:rsidRDefault="00F36D8F" w:rsidP="00F36D8F">
      <w:pPr>
        <w:jc w:val="center"/>
        <w:rPr>
          <w:rFonts w:cs="B Jadid"/>
          <w:sz w:val="48"/>
          <w:szCs w:val="48"/>
        </w:rPr>
      </w:pPr>
    </w:p>
    <w:p w:rsidR="00F36D8F" w:rsidRDefault="00F36D8F" w:rsidP="00F36D8F">
      <w:pPr>
        <w:jc w:val="center"/>
        <w:rPr>
          <w:rFonts w:cs="B Yagut"/>
          <w:sz w:val="40"/>
          <w:szCs w:val="40"/>
          <w:lang w:bidi="fa-IR"/>
        </w:rPr>
      </w:pPr>
      <w:r>
        <w:rPr>
          <w:rFonts w:cs="B Yagut" w:hint="cs"/>
          <w:sz w:val="40"/>
          <w:szCs w:val="40"/>
          <w:rtl/>
          <w:lang w:bidi="fa-IR"/>
        </w:rPr>
        <w:t>استاد راهنما :</w:t>
      </w:r>
    </w:p>
    <w:p w:rsidR="00F36D8F" w:rsidRDefault="00F36D8F" w:rsidP="00F36D8F">
      <w:pPr>
        <w:jc w:val="center"/>
        <w:rPr>
          <w:rFonts w:cs="B Jadid"/>
          <w:sz w:val="36"/>
          <w:szCs w:val="36"/>
          <w:lang w:bidi="fa-IR"/>
        </w:rPr>
      </w:pPr>
    </w:p>
    <w:p w:rsidR="00F36D8F" w:rsidRDefault="00F36D8F" w:rsidP="00F36D8F">
      <w:pPr>
        <w:jc w:val="center"/>
        <w:rPr>
          <w:rFonts w:cs="B Jadid"/>
          <w:sz w:val="36"/>
          <w:szCs w:val="36"/>
          <w:lang w:bidi="fa-IR"/>
        </w:rPr>
      </w:pPr>
    </w:p>
    <w:p w:rsidR="00F36D8F" w:rsidRDefault="00F36D8F" w:rsidP="00F36D8F">
      <w:pPr>
        <w:jc w:val="center"/>
        <w:rPr>
          <w:rFonts w:cs="B Yagut"/>
          <w:b/>
          <w:bCs/>
          <w:sz w:val="36"/>
          <w:szCs w:val="36"/>
          <w:lang w:bidi="fa-IR"/>
        </w:rPr>
      </w:pPr>
    </w:p>
    <w:p w:rsidR="00F36D8F" w:rsidRDefault="00F36D8F" w:rsidP="00F36D8F">
      <w:pPr>
        <w:jc w:val="center"/>
        <w:rPr>
          <w:rFonts w:cs="B Yagut"/>
          <w:b/>
          <w:bCs/>
          <w:sz w:val="36"/>
          <w:szCs w:val="36"/>
          <w:lang w:bidi="fa-IR"/>
        </w:rPr>
      </w:pPr>
      <w:r>
        <w:rPr>
          <w:rFonts w:cs="B Yagut" w:hint="cs"/>
          <w:b/>
          <w:bCs/>
          <w:sz w:val="36"/>
          <w:szCs w:val="36"/>
          <w:rtl/>
          <w:lang w:bidi="fa-IR"/>
        </w:rPr>
        <w:t>تهيه كننده:</w:t>
      </w:r>
    </w:p>
    <w:p w:rsidR="00D24605" w:rsidRDefault="00D24605" w:rsidP="00D24605">
      <w:pPr>
        <w:bidi/>
        <w:ind w:left="500" w:right="540"/>
        <w:rPr>
          <w:rFonts w:cs="B Yagut"/>
          <w:b/>
          <w:bCs/>
          <w:sz w:val="36"/>
          <w:szCs w:val="36"/>
          <w:rtl/>
          <w:lang w:bidi="fa-IR"/>
        </w:rPr>
      </w:pPr>
    </w:p>
    <w:p w:rsidR="00D24605" w:rsidRDefault="00D24605" w:rsidP="00D24605">
      <w:pPr>
        <w:bidi/>
        <w:ind w:left="500" w:right="540"/>
        <w:rPr>
          <w:rFonts w:cs="B Yagut"/>
          <w:b/>
          <w:bCs/>
          <w:sz w:val="36"/>
          <w:szCs w:val="36"/>
          <w:rtl/>
          <w:lang w:bidi="fa-IR"/>
        </w:rPr>
      </w:pP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right="-720"/>
        <w:rPr>
          <w:rFonts w:ascii="IranNastaliq" w:hAnsi="IranNastaliq"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center"/>
        <w:rPr>
          <w:rFonts w:ascii="Yagut" w:cs="B Jadid"/>
          <w:sz w:val="28"/>
          <w:szCs w:val="28"/>
          <w:rtl/>
        </w:rPr>
      </w:pPr>
      <w:r>
        <w:rPr>
          <w:rFonts w:ascii="Yagut" w:cs="B Jadid" w:hint="cs"/>
          <w:sz w:val="28"/>
          <w:szCs w:val="28"/>
          <w:rtl/>
        </w:rPr>
        <w:lastRenderedPageBreak/>
        <w:t>فهرست مطالب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694" w:right="-720"/>
        <w:rPr>
          <w:rFonts w:ascii="Yagut" w:cs="B Nazanin"/>
          <w:b/>
          <w:bCs/>
          <w:sz w:val="28"/>
          <w:szCs w:val="28"/>
          <w:rtl/>
        </w:rPr>
      </w:pPr>
      <w:r>
        <w:rPr>
          <w:rFonts w:ascii="Yagut" w:cs="B Nazanin" w:hint="cs"/>
          <w:b/>
          <w:bCs/>
          <w:sz w:val="28"/>
          <w:szCs w:val="28"/>
          <w:rtl/>
        </w:rPr>
        <w:t xml:space="preserve">            عنوان                                                                                                                      صفحه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rPr>
          <w:rFonts w:ascii="Yagut" w:cs="B Jadid"/>
          <w:sz w:val="28"/>
          <w:szCs w:val="28"/>
          <w:rtl/>
        </w:rPr>
      </w:pPr>
      <w:r>
        <w:rPr>
          <w:rFonts w:ascii="Yagut" w:cs="B Jadid" w:hint="cs"/>
          <w:sz w:val="28"/>
          <w:szCs w:val="28"/>
          <w:rtl/>
        </w:rPr>
        <w:t>فصل اول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rPr>
          <w:rFonts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</w:rPr>
        <w:t>مقدمه</w:t>
      </w:r>
      <w:r>
        <w:rPr>
          <w:rFonts w:ascii="Yagut"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2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</w:rPr>
        <w:t xml:space="preserve">طرح مسئله </w:t>
      </w:r>
      <w:r>
        <w:rPr>
          <w:rFonts w:ascii="Yagut" w:cs="B Nazanin" w:hint="cs"/>
          <w:sz w:val="28"/>
          <w:szCs w:val="28"/>
          <w:rtl/>
          <w:lang w:bidi="fa-IR"/>
        </w:rPr>
        <w:tab/>
        <w:t>4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</w:rPr>
        <w:t xml:space="preserve">اهميت </w:t>
      </w:r>
      <w:r>
        <w:rPr>
          <w:rFonts w:ascii="Yagut" w:cs="B Nazanin" w:hint="cs"/>
          <w:sz w:val="28"/>
          <w:szCs w:val="28"/>
          <w:rtl/>
          <w:lang w:bidi="fa-IR"/>
        </w:rPr>
        <w:t xml:space="preserve">موضوع </w:t>
      </w:r>
      <w:r>
        <w:rPr>
          <w:rFonts w:ascii="Yagut" w:cs="B Nazanin" w:hint="cs"/>
          <w:sz w:val="28"/>
          <w:szCs w:val="28"/>
          <w:rtl/>
          <w:lang w:bidi="fa-IR"/>
        </w:rPr>
        <w:tab/>
        <w:t>5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  <w:lang w:bidi="fa-IR"/>
        </w:rPr>
        <w:t>اهداف تحقيق</w:t>
      </w:r>
      <w:r>
        <w:rPr>
          <w:rFonts w:ascii="Yagut" w:cs="B Nazanin" w:hint="cs"/>
          <w:sz w:val="28"/>
          <w:szCs w:val="28"/>
          <w:rtl/>
          <w:lang w:bidi="fa-IR"/>
        </w:rPr>
        <w:tab/>
        <w:t>8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rPr>
          <w:rFonts w:ascii="Yagut" w:cs="B Jadid"/>
          <w:sz w:val="28"/>
          <w:szCs w:val="28"/>
          <w:rtl/>
          <w:lang w:bidi="fa-IR"/>
        </w:rPr>
      </w:pPr>
      <w:r>
        <w:rPr>
          <w:rFonts w:ascii="Yagut" w:cs="B Jadid" w:hint="cs"/>
          <w:sz w:val="28"/>
          <w:szCs w:val="28"/>
          <w:rtl/>
          <w:lang w:bidi="fa-IR"/>
        </w:rPr>
        <w:t>فصل دوم:پیشینه تحقيق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  <w:lang w:bidi="fa-IR"/>
        </w:rPr>
        <w:t>2-1-تحقيقات خارجي</w:t>
      </w:r>
      <w:r>
        <w:rPr>
          <w:rFonts w:ascii="Yagut" w:cs="B Nazanin" w:hint="cs"/>
          <w:sz w:val="28"/>
          <w:szCs w:val="28"/>
          <w:rtl/>
          <w:lang w:bidi="fa-IR"/>
        </w:rPr>
        <w:tab/>
        <w:t>10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  <w:lang w:bidi="fa-IR"/>
        </w:rPr>
        <w:t>2-2-تحقيقات داخلي</w:t>
      </w:r>
      <w:r>
        <w:rPr>
          <w:rFonts w:ascii="Yagut" w:cs="B Nazanin" w:hint="cs"/>
          <w:sz w:val="28"/>
          <w:szCs w:val="28"/>
          <w:rtl/>
          <w:lang w:bidi="fa-IR"/>
        </w:rPr>
        <w:tab/>
        <w:t>11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rPr>
          <w:rFonts w:cs="B Jadid"/>
          <w:sz w:val="28"/>
          <w:szCs w:val="28"/>
          <w:rtl/>
          <w:lang w:bidi="fa-IR"/>
        </w:rPr>
      </w:pPr>
      <w:r>
        <w:rPr>
          <w:rFonts w:cs="B Jadid" w:hint="cs"/>
          <w:sz w:val="28"/>
          <w:szCs w:val="28"/>
          <w:rtl/>
        </w:rPr>
        <w:t>فصل سوم</w:t>
      </w:r>
      <w:r>
        <w:rPr>
          <w:rFonts w:cs="B Jadid" w:hint="cs"/>
          <w:sz w:val="28"/>
          <w:szCs w:val="28"/>
          <w:rtl/>
          <w:lang w:bidi="fa-IR"/>
        </w:rPr>
        <w:t xml:space="preserve"> :چهارچوب نظري تحقيق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  <w:lang w:bidi="fa-IR"/>
        </w:rPr>
        <w:t xml:space="preserve">چارچوب نظري تحقيق </w:t>
      </w:r>
      <w:r>
        <w:rPr>
          <w:rFonts w:ascii="Yagut" w:cs="B Nazanin" w:hint="cs"/>
          <w:sz w:val="28"/>
          <w:szCs w:val="28"/>
          <w:rtl/>
          <w:lang w:bidi="fa-IR"/>
        </w:rPr>
        <w:tab/>
        <w:t>22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  <w:lang w:bidi="fa-IR"/>
        </w:rPr>
        <w:t>3-1-نظریه یونگ :</w:t>
      </w:r>
      <w:r>
        <w:rPr>
          <w:rFonts w:ascii="Yagut" w:cs="B Nazanin" w:hint="cs"/>
          <w:sz w:val="28"/>
          <w:szCs w:val="28"/>
          <w:rtl/>
          <w:lang w:bidi="fa-IR"/>
        </w:rPr>
        <w:tab/>
        <w:t>22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  <w:lang w:bidi="fa-IR"/>
        </w:rPr>
        <w:t xml:space="preserve">3-2-نظریه آیزنک : </w:t>
      </w:r>
      <w:r>
        <w:rPr>
          <w:rFonts w:ascii="Yagut" w:cs="B Nazanin" w:hint="cs"/>
          <w:sz w:val="28"/>
          <w:szCs w:val="28"/>
          <w:rtl/>
          <w:lang w:bidi="fa-IR"/>
        </w:rPr>
        <w:tab/>
        <w:t>22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  <w:lang w:bidi="fa-IR"/>
        </w:rPr>
        <w:t>3-3-نظریه های انگیزشی :</w:t>
      </w:r>
      <w:r>
        <w:rPr>
          <w:rFonts w:ascii="Yagut" w:cs="B Nazanin" w:hint="cs"/>
          <w:sz w:val="28"/>
          <w:szCs w:val="28"/>
          <w:rtl/>
          <w:lang w:bidi="fa-IR"/>
        </w:rPr>
        <w:tab/>
        <w:t>23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</w:rPr>
        <w:t>3-4 نظريه اسناد :</w:t>
      </w:r>
      <w:r>
        <w:rPr>
          <w:rFonts w:cs="B Nazanin" w:hint="cs"/>
          <w:sz w:val="28"/>
          <w:szCs w:val="28"/>
          <w:rtl/>
          <w:lang w:bidi="fa-IR"/>
        </w:rPr>
        <w:tab/>
        <w:t>23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</w:rPr>
      </w:pPr>
      <w:r>
        <w:rPr>
          <w:rFonts w:ascii="Yagut" w:cs="B Nazanin" w:hint="cs"/>
          <w:sz w:val="28"/>
          <w:szCs w:val="28"/>
          <w:rtl/>
        </w:rPr>
        <w:t>3-5 گرايش پاسخ:</w:t>
      </w:r>
      <w:r>
        <w:rPr>
          <w:rFonts w:ascii="Yagut" w:cs="B Nazanin" w:hint="cs"/>
          <w:sz w:val="28"/>
          <w:szCs w:val="28"/>
          <w:rtl/>
        </w:rPr>
        <w:tab/>
        <w:t>25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3-6</w:t>
      </w:r>
      <w:r>
        <w:rPr>
          <w:rFonts w:ascii="Yagut" w:cs="B Nazanin" w:hint="cs"/>
          <w:sz w:val="28"/>
          <w:szCs w:val="28"/>
          <w:rtl/>
        </w:rPr>
        <w:t>- گرايش تاثير متقابل</w:t>
      </w:r>
      <w:r>
        <w:rPr>
          <w:rFonts w:ascii="Yagut" w:cs="B Nazanin" w:hint="cs"/>
          <w:sz w:val="28"/>
          <w:szCs w:val="28"/>
          <w:rtl/>
        </w:rPr>
        <w:tab/>
        <w:t>25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  <w:lang w:bidi="fa-IR"/>
        </w:rPr>
        <w:t xml:space="preserve">3-7- چارچوب نظري تحقيقي </w:t>
      </w:r>
      <w:r>
        <w:rPr>
          <w:rFonts w:ascii="Yagut" w:cs="B Nazanin" w:hint="cs"/>
          <w:sz w:val="28"/>
          <w:szCs w:val="28"/>
          <w:rtl/>
          <w:lang w:bidi="fa-IR"/>
        </w:rPr>
        <w:tab/>
        <w:t>25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</w:rPr>
      </w:pPr>
      <w:r>
        <w:rPr>
          <w:rFonts w:ascii="Yagut" w:cs="B Nazanin" w:hint="cs"/>
          <w:sz w:val="28"/>
          <w:szCs w:val="28"/>
          <w:rtl/>
        </w:rPr>
        <w:t xml:space="preserve">3-7-1- استرس : </w:t>
      </w:r>
      <w:r>
        <w:rPr>
          <w:rFonts w:ascii="Yagut" w:cs="B Nazanin" w:hint="cs"/>
          <w:sz w:val="28"/>
          <w:szCs w:val="28"/>
          <w:rtl/>
        </w:rPr>
        <w:tab/>
        <w:t>25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</w:rPr>
      </w:pPr>
      <w:r>
        <w:rPr>
          <w:rFonts w:ascii="Yagut" w:cs="B Nazanin" w:hint="cs"/>
          <w:sz w:val="28"/>
          <w:szCs w:val="28"/>
          <w:rtl/>
        </w:rPr>
        <w:t xml:space="preserve">3-7-2- عوامل استرس زا  </w:t>
      </w:r>
      <w:r>
        <w:rPr>
          <w:rFonts w:ascii="Yagut" w:cs="B Nazanin" w:hint="cs"/>
          <w:sz w:val="28"/>
          <w:szCs w:val="28"/>
          <w:rtl/>
        </w:rPr>
        <w:tab/>
        <w:t>27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</w:rPr>
      </w:pPr>
      <w:r>
        <w:rPr>
          <w:rFonts w:ascii="Yagut" w:cs="B Nazanin" w:hint="cs"/>
          <w:sz w:val="28"/>
          <w:szCs w:val="28"/>
          <w:rtl/>
        </w:rPr>
        <w:lastRenderedPageBreak/>
        <w:t xml:space="preserve">3-7-3- علائم استرس </w:t>
      </w:r>
      <w:r>
        <w:rPr>
          <w:rFonts w:ascii="Yagut" w:cs="B Nazanin" w:hint="cs"/>
          <w:sz w:val="28"/>
          <w:szCs w:val="28"/>
          <w:rtl/>
        </w:rPr>
        <w:tab/>
        <w:t>28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</w:rPr>
      </w:pPr>
      <w:r>
        <w:rPr>
          <w:rFonts w:ascii="Yagut" w:cs="B Nazanin" w:hint="cs"/>
          <w:sz w:val="28"/>
          <w:szCs w:val="28"/>
          <w:rtl/>
        </w:rPr>
        <w:t>3-8-ديدگاههاي مختلف درباره استرس:</w:t>
      </w:r>
      <w:r>
        <w:rPr>
          <w:rFonts w:ascii="Yagut" w:cs="B Nazanin" w:hint="cs"/>
          <w:sz w:val="28"/>
          <w:szCs w:val="28"/>
          <w:rtl/>
        </w:rPr>
        <w:tab/>
        <w:t>28</w:t>
      </w:r>
    </w:p>
    <w:p w:rsidR="00D24605" w:rsidRDefault="00D24605" w:rsidP="00D24605">
      <w:pPr>
        <w:tabs>
          <w:tab w:val="left" w:pos="1845"/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</w:rPr>
        <w:t>3-8-</w:t>
      </w:r>
      <w:r>
        <w:rPr>
          <w:rFonts w:cs="B Nazanin" w:hint="cs"/>
          <w:sz w:val="28"/>
          <w:szCs w:val="28"/>
          <w:rtl/>
        </w:rPr>
        <w:t>3-8-2مديريت و فشارهاي عصب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ab/>
        <w:t>30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lang w:bidi="fa-IR"/>
        </w:rPr>
      </w:pPr>
      <w:r>
        <w:rPr>
          <w:rFonts w:ascii="Yagut" w:cs="B Nazanin" w:hint="cs"/>
          <w:sz w:val="28"/>
          <w:szCs w:val="28"/>
          <w:rtl/>
        </w:rPr>
        <w:t>عوارض سازماني استرس</w:t>
      </w:r>
      <w:r>
        <w:rPr>
          <w:rFonts w:ascii="Yagut" w:cs="B Nazanin" w:hint="cs"/>
          <w:sz w:val="28"/>
          <w:szCs w:val="28"/>
          <w:rtl/>
          <w:lang w:bidi="fa-IR"/>
        </w:rPr>
        <w:tab/>
        <w:t>31</w:t>
      </w:r>
    </w:p>
    <w:p w:rsidR="00D24605" w:rsidRDefault="00D24605" w:rsidP="00D24605">
      <w:pPr>
        <w:tabs>
          <w:tab w:val="left" w:leader="dot" w:pos="7938"/>
        </w:tabs>
        <w:autoSpaceDE w:val="0"/>
        <w:autoSpaceDN w:val="0"/>
        <w:bidi/>
        <w:adjustRightInd w:val="0"/>
        <w:spacing w:line="360" w:lineRule="auto"/>
        <w:ind w:left="-154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  <w:lang w:bidi="fa-IR"/>
        </w:rPr>
        <w:t>3-9- فرضیه</w:t>
      </w:r>
      <w:r>
        <w:rPr>
          <w:rFonts w:ascii="Yagut" w:cs="B Nazanin" w:hint="cs"/>
          <w:sz w:val="28"/>
          <w:szCs w:val="28"/>
          <w:rtl/>
        </w:rPr>
        <w:t xml:space="preserve"> تحقيق</w:t>
      </w:r>
      <w:r>
        <w:rPr>
          <w:rFonts w:ascii="Yagut" w:cs="B Nazanin" w:hint="cs"/>
          <w:sz w:val="28"/>
          <w:szCs w:val="28"/>
          <w:rtl/>
          <w:lang w:bidi="fa-IR"/>
        </w:rPr>
        <w:t>:</w:t>
      </w:r>
      <w:r>
        <w:rPr>
          <w:rFonts w:ascii="Yagut" w:cs="B Nazanin" w:hint="cs"/>
          <w:sz w:val="28"/>
          <w:szCs w:val="28"/>
          <w:rtl/>
          <w:lang w:bidi="fa-IR"/>
        </w:rPr>
        <w:tab/>
        <w:t>31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ascii="Courier New" w:hAnsi="Courier New" w:cs="B Nazanin" w:hint="cs"/>
          <w:sz w:val="28"/>
          <w:szCs w:val="28"/>
          <w:rtl/>
        </w:rPr>
        <w:t>3-10-</w:t>
      </w:r>
      <w:r>
        <w:rPr>
          <w:rFonts w:cs="B Nazanin" w:hint="cs"/>
          <w:sz w:val="28"/>
          <w:szCs w:val="28"/>
          <w:rtl/>
        </w:rPr>
        <w:t xml:space="preserve"> تعريف </w:t>
      </w:r>
      <w:r>
        <w:rPr>
          <w:rFonts w:ascii="Yagut" w:cs="B Nazanin" w:hint="cs"/>
          <w:sz w:val="28"/>
          <w:szCs w:val="28"/>
          <w:rtl/>
        </w:rPr>
        <w:t xml:space="preserve"> نظري </w:t>
      </w:r>
      <w:r>
        <w:rPr>
          <w:rFonts w:ascii="Yagut" w:cs="B Nazanin" w:hint="cs"/>
          <w:sz w:val="28"/>
          <w:szCs w:val="28"/>
          <w:rtl/>
          <w:lang w:bidi="fa-IR"/>
        </w:rPr>
        <w:t>مفاهیم و اصطلاحات</w:t>
      </w:r>
      <w:r>
        <w:rPr>
          <w:rFonts w:ascii="Yagut"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  <w:lang w:bidi="fa-IR"/>
        </w:rPr>
        <w:tab/>
        <w:t>31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Jadid"/>
          <w:sz w:val="28"/>
          <w:szCs w:val="28"/>
          <w:rtl/>
          <w:lang w:bidi="fa-IR"/>
        </w:rPr>
      </w:pPr>
      <w:r>
        <w:rPr>
          <w:rFonts w:cs="B Jadid" w:hint="cs"/>
          <w:sz w:val="28"/>
          <w:szCs w:val="28"/>
          <w:rtl/>
          <w:lang w:bidi="fa-IR"/>
        </w:rPr>
        <w:t>فصل چهارم :چارچوب روش تحقیق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ascii="Courier New" w:hAnsi="Courier New" w:cs="B Nazanin" w:hint="cs"/>
          <w:sz w:val="28"/>
          <w:szCs w:val="28"/>
          <w:rtl/>
        </w:rPr>
        <w:t>4-1-</w:t>
      </w:r>
      <w:r>
        <w:rPr>
          <w:rFonts w:cs="B Nazanin" w:hint="cs"/>
          <w:sz w:val="28"/>
          <w:szCs w:val="28"/>
          <w:rtl/>
        </w:rPr>
        <w:t xml:space="preserve"> روش تکنیک تحقیق: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ab/>
        <w:t>35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ascii="Courier New" w:hAnsi="Courier New" w:cs="B Nazanin" w:hint="cs"/>
          <w:sz w:val="28"/>
          <w:szCs w:val="28"/>
          <w:rtl/>
        </w:rPr>
        <w:t>4-2-</w:t>
      </w:r>
      <w:r>
        <w:rPr>
          <w:rFonts w:cs="B Nazanin" w:hint="cs"/>
          <w:sz w:val="28"/>
          <w:szCs w:val="28"/>
          <w:rtl/>
        </w:rPr>
        <w:t xml:space="preserve">جامعه و نمونه آماري: </w:t>
      </w:r>
      <w:r>
        <w:rPr>
          <w:rFonts w:cs="B Nazanin" w:hint="cs"/>
          <w:sz w:val="28"/>
          <w:szCs w:val="28"/>
          <w:rtl/>
        </w:rPr>
        <w:tab/>
        <w:t>35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ascii="Courier New" w:hAnsi="Courier New" w:cs="B Nazanin" w:hint="cs"/>
          <w:sz w:val="28"/>
          <w:szCs w:val="28"/>
          <w:rtl/>
        </w:rPr>
        <w:t>4-3-</w:t>
      </w:r>
      <w:r>
        <w:rPr>
          <w:rFonts w:cs="B Nazanin" w:hint="cs"/>
          <w:sz w:val="28"/>
          <w:szCs w:val="28"/>
          <w:rtl/>
        </w:rPr>
        <w:t xml:space="preserve"> متغيرهاي مورد مطالعه: </w:t>
      </w:r>
      <w:r>
        <w:rPr>
          <w:rFonts w:cs="B Nazanin" w:hint="cs"/>
          <w:sz w:val="28"/>
          <w:szCs w:val="28"/>
          <w:rtl/>
        </w:rPr>
        <w:tab/>
        <w:t>36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ascii="Courier New" w:hAnsi="Courier New" w:cs="B Nazanin" w:hint="cs"/>
          <w:sz w:val="28"/>
          <w:szCs w:val="28"/>
          <w:rtl/>
        </w:rPr>
        <w:t>4-4-</w:t>
      </w:r>
      <w:r>
        <w:rPr>
          <w:rFonts w:cs="B Nazanin" w:hint="cs"/>
          <w:sz w:val="28"/>
          <w:szCs w:val="28"/>
          <w:rtl/>
        </w:rPr>
        <w:t xml:space="preserve"> روشهاي آماري: </w:t>
      </w:r>
      <w:r>
        <w:rPr>
          <w:rFonts w:cs="B Nazanin" w:hint="cs"/>
          <w:sz w:val="28"/>
          <w:szCs w:val="28"/>
          <w:rtl/>
          <w:lang w:bidi="fa-IR"/>
        </w:rPr>
        <w:tab/>
        <w:t>36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ascii="Courier New" w:hAnsi="Courier New" w:cs="B Nazanin"/>
          <w:sz w:val="28"/>
          <w:szCs w:val="28"/>
          <w:rtl/>
        </w:rPr>
      </w:pPr>
      <w:r>
        <w:rPr>
          <w:rFonts w:ascii="Courier New" w:hAnsi="Courier New" w:cs="B Nazanin" w:hint="cs"/>
          <w:sz w:val="28"/>
          <w:szCs w:val="28"/>
          <w:rtl/>
        </w:rPr>
        <w:t>4-5-وسایل جمع آوری داده ها:</w:t>
      </w:r>
      <w:r>
        <w:rPr>
          <w:rFonts w:ascii="Courier New" w:hAnsi="Courier New" w:cs="B Nazanin" w:hint="cs"/>
          <w:sz w:val="28"/>
          <w:szCs w:val="28"/>
          <w:rtl/>
        </w:rPr>
        <w:tab/>
        <w:t>36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ascii="Courier New" w:hAnsi="Courier New" w:cs="B Nazanin"/>
          <w:sz w:val="28"/>
          <w:szCs w:val="28"/>
          <w:rtl/>
        </w:rPr>
      </w:pPr>
      <w:r>
        <w:rPr>
          <w:rFonts w:ascii="Courier New" w:hAnsi="Courier New" w:cs="B Nazanin" w:hint="cs"/>
          <w:sz w:val="28"/>
          <w:szCs w:val="28"/>
          <w:rtl/>
        </w:rPr>
        <w:t>4-6-روش تجزیه و تحلیل داده ها:</w:t>
      </w:r>
      <w:r>
        <w:rPr>
          <w:rFonts w:ascii="Courier New" w:hAnsi="Courier New" w:cs="B Nazanin" w:hint="cs"/>
          <w:sz w:val="28"/>
          <w:szCs w:val="28"/>
          <w:rtl/>
        </w:rPr>
        <w:tab/>
        <w:t>36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ascii="Courier New" w:hAnsi="Courier New" w:cs="B Nazanin" w:hint="cs"/>
          <w:sz w:val="28"/>
          <w:szCs w:val="28"/>
          <w:rtl/>
        </w:rPr>
        <w:t>4-7-اعتبار ابزار تحقیق :</w:t>
      </w:r>
      <w:r>
        <w:rPr>
          <w:rFonts w:cs="B Nazanin" w:hint="cs"/>
          <w:sz w:val="28"/>
          <w:szCs w:val="28"/>
          <w:rtl/>
        </w:rPr>
        <w:tab/>
        <w:t>36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4-8-پایایی ابزار تحقیق:</w:t>
      </w:r>
      <w:r>
        <w:rPr>
          <w:rFonts w:cs="B Nazanin" w:hint="cs"/>
          <w:sz w:val="28"/>
          <w:szCs w:val="28"/>
          <w:rtl/>
        </w:rPr>
        <w:tab/>
        <w:t>36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rPr>
          <w:rFonts w:cs="B Jadid"/>
          <w:sz w:val="28"/>
          <w:szCs w:val="28"/>
          <w:rtl/>
          <w:lang w:bidi="fa-IR"/>
        </w:rPr>
      </w:pPr>
      <w:r>
        <w:rPr>
          <w:rFonts w:cs="B Jadid" w:hint="cs"/>
          <w:sz w:val="28"/>
          <w:szCs w:val="28"/>
          <w:rtl/>
          <w:lang w:bidi="fa-IR"/>
        </w:rPr>
        <w:t>ف</w:t>
      </w:r>
      <w:r>
        <w:rPr>
          <w:rFonts w:cs="B Jadid" w:hint="cs"/>
          <w:sz w:val="28"/>
          <w:szCs w:val="28"/>
          <w:rtl/>
        </w:rPr>
        <w:t>صل پنجم :</w:t>
      </w:r>
      <w:r>
        <w:rPr>
          <w:rFonts w:cs="B Jadid" w:hint="cs"/>
          <w:sz w:val="28"/>
          <w:szCs w:val="28"/>
          <w:rtl/>
          <w:lang w:bidi="fa-IR"/>
        </w:rPr>
        <w:t>تجزيه و تحليل داده ها</w:t>
      </w:r>
    </w:p>
    <w:p w:rsidR="00D24605" w:rsidRDefault="00D24605" w:rsidP="00D24605">
      <w:pPr>
        <w:tabs>
          <w:tab w:val="left" w:leader="dot" w:pos="7938"/>
        </w:tabs>
        <w:spacing w:line="360" w:lineRule="auto"/>
        <w:ind w:left="-154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5-1 - آمار توصيفي........................................................................................................................................38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 : فرضيه تحقيقاتي </w:t>
      </w:r>
      <w:r>
        <w:rPr>
          <w:rFonts w:ascii="Courier New" w:hAnsi="Courier New" w:cs="B Nazanin" w:hint="cs"/>
          <w:sz w:val="28"/>
          <w:szCs w:val="28"/>
          <w:rtl/>
          <w:lang w:bidi="fa-IR"/>
        </w:rPr>
        <w:t>۱</w:t>
      </w:r>
      <w:r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ab/>
        <w:t>38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 : فرضيه تحقيقاتي </w:t>
      </w:r>
      <w:r>
        <w:rPr>
          <w:rFonts w:ascii="Courier New" w:hAnsi="Courier New" w:cs="B Nazanin" w:hint="cs"/>
          <w:sz w:val="28"/>
          <w:szCs w:val="28"/>
          <w:rtl/>
        </w:rPr>
        <w:t>٢</w:t>
      </w:r>
      <w:r>
        <w:rPr>
          <w:rFonts w:cs="B Nazanin" w:hint="cs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ab/>
        <w:t>39</w:t>
      </w:r>
      <w:r>
        <w:rPr>
          <w:rFonts w:cs="B Nazanin" w:hint="cs"/>
          <w:sz w:val="28"/>
          <w:szCs w:val="28"/>
          <w:rtl/>
        </w:rPr>
        <w:tab/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 : فرضيه تحقيقاتي </w:t>
      </w:r>
      <w:r>
        <w:rPr>
          <w:rFonts w:ascii="Courier New" w:hAnsi="Courier New" w:cs="B Nazanin" w:hint="cs"/>
          <w:sz w:val="28"/>
          <w:szCs w:val="28"/>
          <w:rtl/>
        </w:rPr>
        <w:t>٣</w:t>
      </w:r>
      <w:r>
        <w:rPr>
          <w:rFonts w:cs="B Nazanin" w:hint="cs"/>
          <w:sz w:val="28"/>
          <w:szCs w:val="28"/>
          <w:rtl/>
        </w:rPr>
        <w:t xml:space="preserve"> : </w:t>
      </w:r>
      <w:r>
        <w:rPr>
          <w:rFonts w:cs="B Nazanin" w:hint="cs"/>
          <w:sz w:val="28"/>
          <w:szCs w:val="28"/>
          <w:rtl/>
        </w:rPr>
        <w:tab/>
        <w:t>40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د: فرضيه تحقيقاتي </w:t>
      </w:r>
      <w:r>
        <w:rPr>
          <w:rFonts w:ascii="Courier New" w:hAnsi="Courier New" w:cs="B Nazanin" w:hint="cs"/>
          <w:sz w:val="28"/>
          <w:szCs w:val="28"/>
          <w:rtl/>
        </w:rPr>
        <w:t>٤</w:t>
      </w:r>
      <w:r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ab/>
        <w:t>40</w:t>
      </w:r>
    </w:p>
    <w:p w:rsidR="00D24605" w:rsidRDefault="00D24605" w:rsidP="00D24605">
      <w:pPr>
        <w:tabs>
          <w:tab w:val="left" w:pos="5325"/>
          <w:tab w:val="left" w:leader="dot" w:pos="7938"/>
        </w:tabs>
        <w:bidi/>
        <w:spacing w:line="360" w:lineRule="auto"/>
        <w:ind w:left="-154" w:right="-720"/>
        <w:rPr>
          <w:rFonts w:cs="B Jadid"/>
          <w:sz w:val="28"/>
          <w:szCs w:val="28"/>
          <w:rtl/>
          <w:lang w:bidi="fa-IR"/>
        </w:rPr>
      </w:pPr>
      <w:r>
        <w:rPr>
          <w:rFonts w:cs="B Jadid" w:hint="cs"/>
          <w:sz w:val="28"/>
          <w:szCs w:val="28"/>
          <w:rtl/>
        </w:rPr>
        <w:lastRenderedPageBreak/>
        <w:t>فصل ششم :</w:t>
      </w:r>
      <w:r>
        <w:rPr>
          <w:rFonts w:cs="B Jadid" w:hint="cs"/>
          <w:sz w:val="28"/>
          <w:szCs w:val="28"/>
          <w:rtl/>
          <w:lang w:bidi="fa-IR"/>
        </w:rPr>
        <w:t>بحث و نتيجه گيري</w:t>
      </w:r>
      <w:r>
        <w:rPr>
          <w:rFonts w:cs="B Jadid" w:hint="cs"/>
          <w:sz w:val="28"/>
          <w:szCs w:val="28"/>
          <w:rtl/>
          <w:lang w:bidi="fa-IR"/>
        </w:rPr>
        <w:tab/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1 ـ بحث و نتيجه گيري:</w:t>
      </w:r>
      <w:r>
        <w:rPr>
          <w:rFonts w:cs="B Nazanin" w:hint="cs"/>
          <w:sz w:val="28"/>
          <w:szCs w:val="28"/>
          <w:rtl/>
          <w:lang w:bidi="fa-IR"/>
        </w:rPr>
        <w:tab/>
        <w:t>42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6-1- نتيجه گيري  </w:t>
      </w:r>
      <w:r>
        <w:rPr>
          <w:rFonts w:cs="B Nazanin" w:hint="cs"/>
          <w:sz w:val="28"/>
          <w:szCs w:val="28"/>
          <w:rtl/>
        </w:rPr>
        <w:tab/>
        <w:t>42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6-2- بحث</w:t>
      </w:r>
      <w:r>
        <w:rPr>
          <w:rFonts w:cs="B Nazanin" w:hint="cs"/>
          <w:sz w:val="28"/>
          <w:szCs w:val="28"/>
          <w:rtl/>
        </w:rPr>
        <w:tab/>
        <w:t>43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ascii="Courier New" w:hAnsi="Courier New" w:cs="B Nazanin" w:hint="cs"/>
          <w:sz w:val="28"/>
          <w:szCs w:val="28"/>
          <w:rtl/>
        </w:rPr>
        <w:t>6-3</w:t>
      </w:r>
      <w:r>
        <w:rPr>
          <w:rFonts w:cs="B Nazanin" w:hint="cs"/>
          <w:sz w:val="28"/>
          <w:szCs w:val="28"/>
          <w:rtl/>
        </w:rPr>
        <w:t xml:space="preserve"> ـ محدوديتهاي تحقيق : </w:t>
      </w:r>
      <w:r>
        <w:rPr>
          <w:rFonts w:cs="B Nazanin" w:hint="cs"/>
          <w:sz w:val="28"/>
          <w:szCs w:val="28"/>
          <w:rtl/>
        </w:rPr>
        <w:tab/>
        <w:t>45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ascii="Courier New" w:hAnsi="Courier New" w:cs="B Nazanin" w:hint="cs"/>
          <w:sz w:val="28"/>
          <w:szCs w:val="28"/>
          <w:rtl/>
        </w:rPr>
        <w:t>6-4</w:t>
      </w:r>
      <w:r>
        <w:rPr>
          <w:rFonts w:cs="B Nazanin" w:hint="cs"/>
          <w:sz w:val="28"/>
          <w:szCs w:val="28"/>
          <w:rtl/>
        </w:rPr>
        <w:t xml:space="preserve"> ـ پيشنهادات تحقيق :</w:t>
      </w:r>
      <w:r>
        <w:rPr>
          <w:rFonts w:cs="B Nazanin" w:hint="cs"/>
          <w:sz w:val="28"/>
          <w:szCs w:val="28"/>
          <w:rtl/>
        </w:rPr>
        <w:tab/>
        <w:t>45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منابع و ماخذ </w:t>
      </w:r>
      <w:r>
        <w:rPr>
          <w:rFonts w:cs="B Nazanin" w:hint="cs"/>
          <w:sz w:val="28"/>
          <w:szCs w:val="28"/>
          <w:rtl/>
        </w:rPr>
        <w:tab/>
        <w:t>47</w:t>
      </w:r>
    </w:p>
    <w:p w:rsidR="00D24605" w:rsidRDefault="00D24605" w:rsidP="00D24605">
      <w:pPr>
        <w:tabs>
          <w:tab w:val="left" w:leader="dot" w:pos="7938"/>
        </w:tabs>
        <w:bidi/>
        <w:spacing w:line="360" w:lineRule="auto"/>
        <w:ind w:left="-154" w:right="-72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پرسشنامه</w:t>
      </w:r>
      <w:r>
        <w:rPr>
          <w:rFonts w:cs="B Nazanin" w:hint="cs"/>
          <w:sz w:val="28"/>
          <w:szCs w:val="28"/>
          <w:rtl/>
        </w:rPr>
        <w:tab/>
        <w:t>48</w:t>
      </w:r>
    </w:p>
    <w:p w:rsidR="004A4ACE" w:rsidRDefault="004A4ACE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Default="007C0D95" w:rsidP="00D24605">
      <w:pPr>
        <w:jc w:val="right"/>
      </w:pPr>
    </w:p>
    <w:p w:rsidR="007C0D95" w:rsidRPr="00937367" w:rsidRDefault="007C0D95" w:rsidP="007C0D95">
      <w:pPr>
        <w:spacing w:line="480" w:lineRule="auto"/>
        <w:ind w:left="500" w:right="540"/>
        <w:rPr>
          <w:rFonts w:ascii="IranNastaliq" w:hAnsi="IranNastaliq" w:cs="B Nazanin"/>
          <w:sz w:val="28"/>
          <w:szCs w:val="28"/>
          <w:lang w:bidi="fa-IR"/>
        </w:rPr>
      </w:pPr>
    </w:p>
    <w:p w:rsidR="007C0D95" w:rsidRPr="00FF3A03" w:rsidRDefault="007C0D95" w:rsidP="007C0D95">
      <w:pPr>
        <w:ind w:left="26"/>
        <w:rPr>
          <w:rFonts w:cs="B Nazanin"/>
          <w:sz w:val="28"/>
          <w:szCs w:val="28"/>
          <w:rtl/>
          <w:lang w:bidi="fa-IR"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  <w:lang w:bidi="fa-IR"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  <w:lang w:bidi="fa-IR"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  <w:lang w:bidi="fa-IR"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  <w:lang w:bidi="fa-IR"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  <w:lang w:bidi="fa-IR"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  <w:lang w:bidi="fa-IR"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  <w:lang w:bidi="fa-IR"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  <w:lang w:bidi="fa-IR"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  <w:lang w:bidi="fa-IR"/>
        </w:rPr>
      </w:pPr>
    </w:p>
    <w:p w:rsidR="007C0D95" w:rsidRDefault="007C0D95" w:rsidP="007C0D95">
      <w:pPr>
        <w:autoSpaceDE w:val="0"/>
        <w:autoSpaceDN w:val="0"/>
        <w:bidi/>
        <w:adjustRightInd w:val="0"/>
        <w:ind w:right="-720"/>
        <w:jc w:val="center"/>
        <w:rPr>
          <w:rFonts w:ascii="Yagut" w:cs="B Jadid"/>
          <w:b/>
          <w:bCs/>
          <w:sz w:val="144"/>
          <w:szCs w:val="144"/>
          <w:rtl/>
        </w:rPr>
      </w:pPr>
      <w:r w:rsidRPr="00DE6176">
        <w:rPr>
          <w:rFonts w:ascii="Yagut" w:cs="B Jadid" w:hint="cs"/>
          <w:b/>
          <w:bCs/>
          <w:sz w:val="144"/>
          <w:szCs w:val="144"/>
          <w:rtl/>
        </w:rPr>
        <w:t>فصل اول</w:t>
      </w: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Jadid"/>
          <w:b/>
          <w:bCs/>
          <w:sz w:val="144"/>
          <w:szCs w:val="144"/>
          <w:rtl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Jadid"/>
          <w:b/>
          <w:bCs/>
          <w:sz w:val="144"/>
          <w:szCs w:val="144"/>
          <w:rtl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</w:rPr>
      </w:pPr>
    </w:p>
    <w:p w:rsidR="007C0D95" w:rsidRPr="00EA1ABE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</w:rPr>
      </w:pPr>
      <w:r w:rsidRPr="00EA1ABE">
        <w:rPr>
          <w:rFonts w:ascii="Yagut" w:cs="B Nazanin" w:hint="eastAsia"/>
          <w:b/>
          <w:bCs/>
          <w:sz w:val="28"/>
          <w:szCs w:val="28"/>
          <w:rtl/>
        </w:rPr>
        <w:t>مقدمه</w:t>
      </w:r>
      <w:r w:rsidRPr="00EA1ABE">
        <w:rPr>
          <w:rFonts w:ascii="Yagut" w:cs="B Nazanin"/>
          <w:b/>
          <w:bCs/>
          <w:sz w:val="28"/>
          <w:szCs w:val="28"/>
        </w:rPr>
        <w:t xml:space="preserve">      </w:t>
      </w:r>
    </w:p>
    <w:p w:rsidR="007C0D95" w:rsidRPr="00011799" w:rsidRDefault="007C0D95" w:rsidP="007C0D95">
      <w:pPr>
        <w:bidi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بشر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كشف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بسياري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قوانين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طبيعت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شناخت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ماهيت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پديده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پيرامون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خويش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ظاهراً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بسيار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زيادي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امور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زندگي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گرفته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>.</w:t>
      </w:r>
      <w:r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اما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آشكار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چيزي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درخو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موجود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متفكر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دستاورد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يعني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تكنولوژي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تمدن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ظهور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تمدن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قانون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منديهاي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موازات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مهيا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ساختن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رفاه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مادي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موجب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اضطراب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بشر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كنوني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گشته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روشن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حفظ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بهداشت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تطابق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بهتر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مشكلات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جهان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كنوني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شناخت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ماهيت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نقش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سلامت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حايز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اهميت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>(</w:t>
      </w:r>
      <w:r w:rsidRPr="00011799">
        <w:rPr>
          <w:rFonts w:ascii="Yagut" w:cs="B Nazanin" w:hint="eastAsia"/>
          <w:sz w:val="28"/>
          <w:szCs w:val="28"/>
          <w:rtl/>
        </w:rPr>
        <w:t>كلمن</w:t>
      </w:r>
      <w:r w:rsidRPr="00011799">
        <w:rPr>
          <w:rStyle w:val="FootnoteReference"/>
          <w:rFonts w:ascii="Yagut" w:cs="B Nazanin"/>
          <w:sz w:val="28"/>
          <w:szCs w:val="28"/>
          <w:rtl/>
          <w:lang w:bidi="fa-IR"/>
        </w:rPr>
        <w:footnoteReference w:id="1"/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،</w:t>
      </w:r>
      <w:r w:rsidRPr="00011799">
        <w:rPr>
          <w:rFonts w:ascii="Courier New" w:hAnsi="Courier New" w:cs="B Nazanin" w:hint="cs"/>
          <w:sz w:val="28"/>
          <w:szCs w:val="28"/>
          <w:rtl/>
        </w:rPr>
        <w:t>۱٣٧٣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، به نقل از محمدی: </w:t>
      </w:r>
      <w:r w:rsidRPr="00011799">
        <w:rPr>
          <w:rFonts w:cs="B Nazanin" w:hint="cs"/>
          <w:sz w:val="28"/>
          <w:szCs w:val="28"/>
          <w:rtl/>
          <w:lang w:bidi="fa-IR"/>
        </w:rPr>
        <w:t>٨۳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Nazanin"/>
          <w:sz w:val="28"/>
          <w:szCs w:val="28"/>
          <w:rtl/>
          <w:lang w:bidi="fa-IR"/>
        </w:rPr>
        <w:t>–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cs="B Nazanin" w:hint="cs"/>
          <w:sz w:val="28"/>
          <w:szCs w:val="28"/>
          <w:rtl/>
          <w:lang w:bidi="fa-IR"/>
        </w:rPr>
        <w:t>٨۲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) .                   </w:t>
      </w:r>
    </w:p>
    <w:p w:rsidR="007C0D95" w:rsidRPr="00011799" w:rsidRDefault="007C0D95" w:rsidP="007C0D95">
      <w:pPr>
        <w:bidi/>
        <w:ind w:left="-583" w:right="-720"/>
        <w:jc w:val="lowKashida"/>
        <w:rPr>
          <w:rFonts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زندگي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ماشيني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گرفتن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بحرانهاي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پشت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تحولات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سياسي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اجتماعي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اقتصادي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بحران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بازار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ثباتي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تمام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اركان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جامعه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همه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اثر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گذارد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تغي</w:t>
      </w:r>
      <w:r w:rsidRPr="00011799">
        <w:rPr>
          <w:rFonts w:ascii="Yagut" w:cs="B Nazanin" w:hint="cs"/>
          <w:sz w:val="28"/>
          <w:szCs w:val="28"/>
          <w:rtl/>
        </w:rPr>
        <w:t>ي</w:t>
      </w:r>
      <w:r w:rsidRPr="00011799">
        <w:rPr>
          <w:rFonts w:ascii="Yagut" w:cs="B Nazanin" w:hint="eastAsia"/>
          <w:sz w:val="28"/>
          <w:szCs w:val="28"/>
          <w:rtl/>
        </w:rPr>
        <w:t>رات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ناشي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/>
          <w:sz w:val="28"/>
          <w:szCs w:val="28"/>
          <w:rtl/>
        </w:rPr>
        <w:t>(</w:t>
      </w:r>
      <w:r w:rsidRPr="00011799">
        <w:rPr>
          <w:rFonts w:ascii="Yagut" w:cs="B Nazanin" w:hint="eastAsia"/>
          <w:sz w:val="28"/>
          <w:szCs w:val="28"/>
          <w:rtl/>
        </w:rPr>
        <w:t>لوتانز</w:t>
      </w:r>
      <w:r w:rsidRPr="00011799">
        <w:rPr>
          <w:rStyle w:val="FootnoteReference"/>
          <w:rFonts w:ascii="Yagut" w:cs="B Nazanin"/>
          <w:sz w:val="28"/>
          <w:szCs w:val="28"/>
          <w:rtl/>
          <w:lang w:bidi="fa-IR"/>
        </w:rPr>
        <w:footnoteReference w:id="2"/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Courier New" w:hAnsi="Courier New" w:cs="B Nazanin" w:hint="cs"/>
          <w:sz w:val="28"/>
          <w:szCs w:val="28"/>
          <w:rtl/>
        </w:rPr>
        <w:t>۱٣٧٢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به نقل از رئیس السادات: 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٧٨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Nazanin"/>
          <w:sz w:val="28"/>
          <w:szCs w:val="28"/>
          <w:rtl/>
          <w:lang w:bidi="fa-IR"/>
        </w:rPr>
        <w:t>–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٧٧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) .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عصر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حاضر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عصبي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عنوان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آفات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نيروي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انساني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شناخته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اثرات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مخرب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زندگي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اجتماعي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كاملاً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مشهود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بوده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آسيب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پذيرترين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قشرها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شمار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آيند</w:t>
      </w:r>
      <w:r w:rsidRPr="00011799">
        <w:rPr>
          <w:rFonts w:ascii="Yagut" w:cs="B Nazanin"/>
          <w:sz w:val="28"/>
          <w:szCs w:val="28"/>
          <w:rtl/>
        </w:rPr>
        <w:t>.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گروه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مسووليتهاي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بسيار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بوده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انجام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اهداف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عهده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گرفته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محيط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محيط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اجتماعي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تاثير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پذير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هستند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صورتيكه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تهاجم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قرار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گيرند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آثار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منفي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سرعت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درعملكرد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نمود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خواهند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داشت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ماهیت و میزان فشارروانی که یک مدیر احساس می کند، بستگی به توانایی او برای حل مسائل و مشکلاتی دارد که او با آنها مواجه شده است. ( کریمی ،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۱٣٧٤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: 36)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لازم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نسبت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عصبي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گروه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خاص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لازم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مبذول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كوشش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گردد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حفظ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سلامت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</w:rPr>
        <w:t>جهت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بردن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علل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وجود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آورنده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غلبه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اقدامات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بايسته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عمل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</w:t>
      </w:r>
      <w:r w:rsidRPr="00011799">
        <w:rPr>
          <w:rFonts w:ascii="Yagut" w:cs="B Nazanin" w:hint="cs"/>
          <w:sz w:val="28"/>
          <w:szCs w:val="28"/>
          <w:rtl/>
        </w:rPr>
        <w:t>يد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حفظ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بقاي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تندرستي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 با</w:t>
      </w:r>
      <w:r w:rsidRPr="00011799">
        <w:rPr>
          <w:rFonts w:ascii="Yagut" w:cs="B Nazanin" w:hint="eastAsia"/>
          <w:sz w:val="28"/>
          <w:szCs w:val="28"/>
          <w:rtl/>
        </w:rPr>
        <w:t>زتابي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ارتباطات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بنيادي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مسووليت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عهده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طرف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رابطه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>(</w:t>
      </w:r>
      <w:r w:rsidRPr="00011799">
        <w:rPr>
          <w:rFonts w:ascii="Yagut" w:cs="B Nazanin" w:hint="eastAsia"/>
          <w:sz w:val="28"/>
          <w:szCs w:val="28"/>
          <w:rtl/>
        </w:rPr>
        <w:t>كوپر</w:t>
      </w:r>
      <w:r w:rsidRPr="00011799">
        <w:rPr>
          <w:rStyle w:val="FootnoteReference"/>
          <w:rFonts w:ascii="Yagut" w:cs="B Nazanin"/>
          <w:sz w:val="28"/>
          <w:szCs w:val="28"/>
          <w:rtl/>
          <w:lang w:bidi="fa-IR"/>
        </w:rPr>
        <w:footnoteReference w:id="3"/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Courier New" w:hAnsi="Courier New" w:cs="B Nazanin" w:hint="cs"/>
          <w:sz w:val="28"/>
          <w:szCs w:val="28"/>
          <w:rtl/>
        </w:rPr>
        <w:t>۱٣٧٣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. به نقل از معزی،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۱٣٧٣: 84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) 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>بر اساس مطالعات (کروزوم</w:t>
      </w:r>
      <w:r w:rsidRPr="00011799">
        <w:rPr>
          <w:rStyle w:val="FootnoteReference"/>
          <w:rFonts w:ascii="Yagut" w:cs="B Nazanin" w:hint="cs"/>
          <w:sz w:val="28"/>
          <w:szCs w:val="28"/>
          <w:rtl/>
          <w:lang w:bidi="fa-IR"/>
        </w:rPr>
        <w:t>4</w:t>
      </w:r>
      <w:r w:rsidRPr="00011799">
        <w:rPr>
          <w:rFonts w:ascii="Yagut" w:cs="B Nazanin"/>
          <w:sz w:val="28"/>
          <w:szCs w:val="28"/>
          <w:lang w:bidi="fa-IR"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واستریکر</w:t>
      </w:r>
      <w:r w:rsidRPr="00011799">
        <w:rPr>
          <w:rFonts w:ascii="Yagut" w:cs="B Nazanin"/>
          <w:position w:val="-4"/>
          <w:sz w:val="28"/>
          <w:szCs w:val="28"/>
          <w:lang w:bidi="fa-IR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1pt;height:14.95pt" o:ole="">
            <v:imagedata r:id="rId9" o:title=""/>
          </v:shape>
          <o:OLEObject Type="Embed" ProgID="Equation.3" ShapeID="_x0000_i1025" DrawAspect="Content" ObjectID="_1535635705" r:id="rId10"/>
        </w:objec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cs="B Nazanin" w:hint="cs"/>
          <w:sz w:val="28"/>
          <w:szCs w:val="28"/>
          <w:rtl/>
          <w:lang w:bidi="fa-IR"/>
        </w:rPr>
        <w:t>۱۹٨٤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) افراد دارای هسته کنترل بیرونی کمتر از افراد دارای هسته کنترل درونی، قادر به اتخاذ شیوه های مثبت و موثر در مواجهه با استرس هستند. از این لحاظ برون نگرها بیشتر از آسیبهای جسمی و روانی استرس رنج می برند و خود را از تاثیر گذاری بر جریان وقایع عاجز و ناتوان می دانند.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eastAsia"/>
          <w:sz w:val="28"/>
          <w:szCs w:val="28"/>
          <w:rtl/>
        </w:rPr>
        <w:t>علاوه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ديگران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محيط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خانه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انجام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ضروري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زندگي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احساس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زمينه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تجربه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كمك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آسيبهاي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/>
          <w:sz w:val="28"/>
          <w:szCs w:val="28"/>
          <w:rtl/>
        </w:rPr>
        <w:t>.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موسسات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سنگ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بناي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سلامتي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بيشتر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بهزيستي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بنا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نهند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اما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عهده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افراد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دروني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بكاهند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شيوه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زندگي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تغيير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بدهند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طريق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كمك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lastRenderedPageBreak/>
        <w:t>عبارتي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ديگر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زماني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نقش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فعالي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پيشگيري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ايجاد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مقابله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عهده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نگيرد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تغيير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سياستها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روشهايي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گيرند</w:t>
      </w:r>
      <w:r w:rsidRPr="00011799">
        <w:rPr>
          <w:rFonts w:ascii="Yagut" w:cs="B Nazanin" w:hint="cs"/>
          <w:sz w:val="28"/>
          <w:szCs w:val="28"/>
          <w:rtl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بهره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نتيجه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خواهد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داشت</w:t>
      </w:r>
      <w:r w:rsidRPr="00011799">
        <w:rPr>
          <w:rFonts w:ascii="Yagut" w:cs="B Nazanin"/>
          <w:sz w:val="28"/>
          <w:szCs w:val="28"/>
          <w:rtl/>
        </w:rPr>
        <w:t xml:space="preserve"> (</w:t>
      </w:r>
      <w:r w:rsidRPr="00011799">
        <w:rPr>
          <w:rFonts w:ascii="Yagut" w:cs="B Nazanin" w:hint="eastAsia"/>
          <w:sz w:val="28"/>
          <w:szCs w:val="28"/>
          <w:rtl/>
        </w:rPr>
        <w:t>احمد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Courier New" w:hAnsi="Courier New" w:cs="B Nazanin" w:hint="cs"/>
          <w:sz w:val="28"/>
          <w:szCs w:val="28"/>
          <w:rtl/>
        </w:rPr>
        <w:t>۱٣٧٤: 6</w:t>
      </w:r>
      <w:r w:rsidRPr="00011799">
        <w:rPr>
          <w:rFonts w:ascii="Yagut" w:cs="B Nazanin"/>
          <w:sz w:val="28"/>
          <w:szCs w:val="28"/>
          <w:rtl/>
        </w:rPr>
        <w:t>).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>بی علاقگی، تنبلی، ترک شغل، عملکرد ضعیف و کم کاری سالانه، خسارات جبران ناپذیری را</w:t>
      </w:r>
      <w:r w:rsidRPr="00011799">
        <w:rPr>
          <w:rFonts w:ascii="Yagut" w:cs="B Nazanin"/>
          <w:sz w:val="28"/>
          <w:szCs w:val="28"/>
          <w:lang w:bidi="fa-IR"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بر</w:t>
      </w:r>
      <w:r w:rsidRPr="00011799">
        <w:rPr>
          <w:rFonts w:ascii="Yagut" w:cs="B Nazanin"/>
          <w:sz w:val="28"/>
          <w:szCs w:val="28"/>
          <w:lang w:bidi="fa-IR"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پیکر سازمانهای اجتماعی وارد می سازد. تلاش برای جبران این خسارات مستلزم صرف هزینه و اعتبارات بسیار است. ( معمارزاده،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۱٣٦۹:  25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).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بخش وسیعی از فعالیتها و وقت مدیران صرف چگونگی برخورد با این مشکل مهم می شود. </w:t>
      </w:r>
      <w:r w:rsidRPr="00011799">
        <w:rPr>
          <w:rFonts w:ascii="Yagut" w:cs="B Nazanin" w:hint="eastAsia"/>
          <w:sz w:val="28"/>
          <w:szCs w:val="28"/>
          <w:rtl/>
        </w:rPr>
        <w:t>واقعيتهاي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موجود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بحث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</w:rPr>
        <w:t>آ</w:t>
      </w:r>
      <w:r w:rsidRPr="00011799">
        <w:rPr>
          <w:rFonts w:ascii="Yagut" w:cs="B Nazanin" w:hint="eastAsia"/>
          <w:sz w:val="28"/>
          <w:szCs w:val="28"/>
          <w:rtl/>
        </w:rPr>
        <w:t>سيب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شناسي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بهداشت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محيط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نشان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درصد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قابل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توجهي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علل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موجبات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بيماريهاي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كسالتهاي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ناشي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خستگي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شايع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كاركنان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سازمانها را می توان در شیوه های رفتاری شخصیت مدیران و نحوه ادراک آنها نسبت به مسائل جستجو نمود. 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وارده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امنيت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ديگر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كاركنان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م</w:t>
      </w:r>
      <w:r w:rsidRPr="00011799">
        <w:rPr>
          <w:rFonts w:ascii="Yagut" w:cs="B Nazanin" w:hint="eastAsia"/>
          <w:sz w:val="28"/>
          <w:szCs w:val="28"/>
          <w:rtl/>
        </w:rPr>
        <w:t>وم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مخ</w:t>
      </w:r>
      <w:r w:rsidRPr="00011799">
        <w:rPr>
          <w:rFonts w:ascii="Yagut" w:cs="B Nazanin" w:hint="cs"/>
          <w:sz w:val="28"/>
          <w:szCs w:val="28"/>
          <w:rtl/>
        </w:rPr>
        <w:t>ا</w:t>
      </w:r>
      <w:r w:rsidRPr="00011799">
        <w:rPr>
          <w:rFonts w:ascii="Yagut" w:cs="B Nazanin" w:hint="eastAsia"/>
          <w:sz w:val="28"/>
          <w:szCs w:val="28"/>
          <w:rtl/>
        </w:rPr>
        <w:t>طره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اندازد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ماهيت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ميزان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احساس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بستگي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مشكلات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مسايل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مواجه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(</w:t>
      </w:r>
      <w:r w:rsidRPr="00011799">
        <w:rPr>
          <w:rFonts w:ascii="Yagut" w:cs="B Nazanin" w:hint="eastAsia"/>
          <w:sz w:val="28"/>
          <w:szCs w:val="28"/>
          <w:rtl/>
        </w:rPr>
        <w:t>كريمي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Courier New" w:hAnsi="Courier New" w:cs="B Nazanin" w:hint="cs"/>
          <w:sz w:val="28"/>
          <w:szCs w:val="28"/>
          <w:rtl/>
        </w:rPr>
        <w:t>۱٣٧٤</w:t>
      </w:r>
      <w:r w:rsidRPr="00011799">
        <w:rPr>
          <w:rFonts w:ascii="Yagut" w:cs="B Nazanin" w:hint="cs"/>
          <w:sz w:val="28"/>
          <w:szCs w:val="28"/>
          <w:rtl/>
        </w:rPr>
        <w:t>: 33</w:t>
      </w:r>
      <w:r w:rsidRPr="00011799">
        <w:rPr>
          <w:rFonts w:ascii="Yagut" w:cs="B Nazanin"/>
          <w:sz w:val="28"/>
          <w:szCs w:val="28"/>
          <w:rtl/>
        </w:rPr>
        <w:t>) 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eastAsia"/>
          <w:sz w:val="28"/>
          <w:szCs w:val="28"/>
          <w:rtl/>
        </w:rPr>
        <w:t>مضافاً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چنانچه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انسان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موقعيتهاي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نقش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آفرين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سيطره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بداند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آنگاه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امكان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اعتماد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نفس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كفايت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لازم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مقابله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شرايط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تنش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زا </w:t>
      </w:r>
      <w:r w:rsidRPr="00011799">
        <w:rPr>
          <w:rFonts w:ascii="Yagut" w:cs="B Nazanin" w:hint="eastAsia"/>
          <w:sz w:val="28"/>
          <w:szCs w:val="28"/>
          <w:rtl/>
        </w:rPr>
        <w:t>برخوردار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خواهد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بتواند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جنبه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منف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تخريب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حداقل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ممكن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</w:rPr>
        <w:t>ت</w:t>
      </w:r>
      <w:r w:rsidRPr="00011799">
        <w:rPr>
          <w:rFonts w:ascii="Yagut" w:cs="B Nazanin" w:hint="eastAsia"/>
          <w:sz w:val="28"/>
          <w:szCs w:val="28"/>
          <w:rtl/>
        </w:rPr>
        <w:t>قليل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ده</w:t>
      </w:r>
      <w:r w:rsidRPr="00011799">
        <w:rPr>
          <w:rFonts w:ascii="Yagut" w:cs="B Nazanin" w:hint="eastAsia"/>
          <w:sz w:val="28"/>
          <w:szCs w:val="28"/>
          <w:rtl/>
        </w:rPr>
        <w:t>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بنابراين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رسد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تحقيق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زمينه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كاهش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شغلي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نقش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موثري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بلكه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باعث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افزايش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سلامتي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رضايت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شغلي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اثر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بخشي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خواهد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گرديد</w:t>
      </w:r>
      <w:r w:rsidRPr="00011799">
        <w:rPr>
          <w:rFonts w:ascii="Yagut" w:cs="B Nazanin"/>
          <w:sz w:val="28"/>
          <w:szCs w:val="28"/>
          <w:rtl/>
        </w:rPr>
        <w:t>.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(به نقل از رئیس السادات، 1377: 40)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رضایت شغلی اشاره به لذت کلی یا تغییرات عاطفی دارد. لاک رضایت شغلی را یک حالت عاطفی و احساس مثبت خوشایند که نتیجه ارزیابی شغل شخص، یا تجارب شغلی است تعریف می کند (آقایی 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۱٣٧٤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: 63 ) 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در تئوریهای فرآیندی بیشتر بر جریان و فرآیند انگیزش افراد تاکید شده است.  به عبارت دیگر در تئوری فرآیندی قبل از آنکه به یک یا چند عامل خاص که موجب انگیزش می گردد تکیه شود به چگونگی و نحوه انگیزش افراد از نظر ادراکی پرداخته شده است.  به طور کلی تئوریهای فرآیندی به دنبال بیان و تشریح فرآیند و جریان کلی انگیزش در انسان هستند ، تئوری انتظار و احتمال و تئوری اسناد از مهمترین نظریاتی است که در قالب تئوریهای فرآیندی مطرح می باشند که هر یک از آنها به طور اجمال بررسی می شدند ( الوانی 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۱٣٧۳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: 19 ) 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Yagut" w:cs="B Nazanin" w:hint="eastAsia"/>
          <w:sz w:val="28"/>
          <w:szCs w:val="28"/>
          <w:rtl/>
        </w:rPr>
        <w:t>واقعيتهاي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موجود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بحث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</w:rPr>
        <w:t>آ</w:t>
      </w:r>
      <w:r w:rsidRPr="00011799">
        <w:rPr>
          <w:rFonts w:ascii="Yagut" w:cs="B Nazanin" w:hint="eastAsia"/>
          <w:sz w:val="28"/>
          <w:szCs w:val="28"/>
          <w:rtl/>
        </w:rPr>
        <w:t>سيب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شناسي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بهداشت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محيط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نشان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درصد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قابل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توجهي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علل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موجبات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بيماريهاي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كسالتهاي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ناشي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خستگي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شايع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كاركنان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شيوه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هاي</w:t>
      </w:r>
      <w:r w:rsidRPr="00011799">
        <w:rPr>
          <w:rFonts w:ascii="Yagut" w:cs="B Nazanin"/>
          <w:sz w:val="28"/>
          <w:szCs w:val="28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رفتاري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شخصيت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نحوه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ادراك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نسبت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مسايل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جستجو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كرد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وارده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امنيت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ديگر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كاركنان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علوم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مخ</w:t>
      </w:r>
      <w:r w:rsidRPr="00011799">
        <w:rPr>
          <w:rFonts w:ascii="Yagut" w:cs="B Nazanin" w:hint="cs"/>
          <w:sz w:val="28"/>
          <w:szCs w:val="28"/>
          <w:rtl/>
        </w:rPr>
        <w:t>ا</w:t>
      </w:r>
      <w:r w:rsidRPr="00011799">
        <w:rPr>
          <w:rFonts w:ascii="Yagut" w:cs="B Nazanin" w:hint="eastAsia"/>
          <w:sz w:val="28"/>
          <w:szCs w:val="28"/>
          <w:rtl/>
        </w:rPr>
        <w:t>طره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اندازد</w:t>
      </w:r>
      <w:r w:rsidRPr="00011799">
        <w:rPr>
          <w:rFonts w:ascii="Yagut" w:cs="B Nazanin"/>
          <w:sz w:val="28"/>
          <w:szCs w:val="28"/>
          <w:rtl/>
        </w:rPr>
        <w:t xml:space="preserve"> . </w:t>
      </w:r>
      <w:r w:rsidRPr="00011799">
        <w:rPr>
          <w:rFonts w:ascii="Yagut" w:cs="B Nazanin" w:hint="eastAsia"/>
          <w:sz w:val="28"/>
          <w:szCs w:val="28"/>
          <w:rtl/>
        </w:rPr>
        <w:t>ماهيت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ميزان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احساس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كند</w:t>
      </w:r>
      <w:r w:rsidRPr="00011799">
        <w:rPr>
          <w:rFonts w:ascii="Yagut" w:cs="B Nazanin"/>
          <w:sz w:val="28"/>
          <w:szCs w:val="28"/>
          <w:rtl/>
        </w:rPr>
        <w:t xml:space="preserve">, </w:t>
      </w:r>
      <w:r w:rsidRPr="00011799">
        <w:rPr>
          <w:rFonts w:ascii="Yagut" w:cs="B Nazanin" w:hint="eastAsia"/>
          <w:sz w:val="28"/>
          <w:szCs w:val="28"/>
          <w:rtl/>
        </w:rPr>
        <w:t>بستگي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مشكلات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مسايل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مواجه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(</w:t>
      </w:r>
      <w:r w:rsidRPr="00011799">
        <w:rPr>
          <w:rFonts w:ascii="Yagut" w:cs="B Nazanin" w:hint="eastAsia"/>
          <w:sz w:val="28"/>
          <w:szCs w:val="28"/>
          <w:rtl/>
        </w:rPr>
        <w:t>كريمي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Courier New" w:hAnsi="Courier New" w:cs="B Nazanin" w:hint="cs"/>
          <w:sz w:val="28"/>
          <w:szCs w:val="28"/>
          <w:rtl/>
        </w:rPr>
        <w:t>۱٣٧٤</w:t>
      </w:r>
      <w:r w:rsidRPr="00011799">
        <w:rPr>
          <w:rFonts w:ascii="Yagut" w:cs="B Nazanin" w:hint="cs"/>
          <w:sz w:val="28"/>
          <w:szCs w:val="28"/>
          <w:rtl/>
        </w:rPr>
        <w:t>: 8</w:t>
      </w:r>
      <w:r w:rsidRPr="00011799">
        <w:rPr>
          <w:rFonts w:ascii="Yagut" w:cs="B Nazanin"/>
          <w:sz w:val="28"/>
          <w:szCs w:val="28"/>
          <w:rtl/>
        </w:rPr>
        <w:t xml:space="preserve"> ) 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Tahoma" w:hAnsi="Tahoma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بدون شک تطبیق توانائیها، استعدادها و خصوصیات فرد با مشاغل مورد نیاز جامعه، سبب کارآیی و بهبود کیفیت کار و موفقیت و رضایت او می شود. مطالعات نشان می دهد که ممکن است مشکلات مشترک سازمان ها واقعا با عوامل شخصیت مرتبط باشد. ایجاد روحیه و رضایت در بالا بردن کیفیت و کارآیی مدیران نقش بسزایی دارد. </w:t>
      </w:r>
    </w:p>
    <w:p w:rsidR="007C0D95" w:rsidRPr="00EA1ABE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</w:rPr>
      </w:pPr>
      <w:r w:rsidRPr="00EA1ABE">
        <w:rPr>
          <w:rFonts w:ascii="Yagut" w:cs="B Nazanin" w:hint="cs"/>
          <w:b/>
          <w:bCs/>
          <w:sz w:val="28"/>
          <w:szCs w:val="28"/>
          <w:rtl/>
        </w:rPr>
        <w:t xml:space="preserve">طرح </w:t>
      </w:r>
      <w:r w:rsidRPr="00EA1ABE">
        <w:rPr>
          <w:rFonts w:ascii="Yagut" w:cs="B Nazanin" w:hint="eastAsia"/>
          <w:b/>
          <w:bCs/>
          <w:sz w:val="28"/>
          <w:szCs w:val="28"/>
          <w:rtl/>
        </w:rPr>
        <w:t>مسئله</w:t>
      </w:r>
      <w:r w:rsidRPr="00EA1ABE">
        <w:rPr>
          <w:rFonts w:ascii="Yagut" w:cs="B Nazanin"/>
          <w:b/>
          <w:bCs/>
          <w:sz w:val="28"/>
          <w:szCs w:val="28"/>
          <w:rtl/>
        </w:rPr>
        <w:t xml:space="preserve"> :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eastAsia"/>
          <w:sz w:val="28"/>
          <w:szCs w:val="28"/>
          <w:rtl/>
        </w:rPr>
        <w:lastRenderedPageBreak/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اينكه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</w:rPr>
        <w:t>در سازمان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موجب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افزايش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غيبتها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تعارضات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حوادث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...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سويي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موجب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كاهش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بازده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كيفي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رضايت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شغلي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...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گردد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عنايت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مطلب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دليل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انجام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اهداف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عهده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مسئوليتهاي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خطير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ارزشي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</w:rPr>
        <w:t>هستند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آسيب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پذيرترين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قشرها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</w:t>
      </w:r>
      <w:r w:rsidRPr="00011799">
        <w:rPr>
          <w:rFonts w:ascii="Yagut" w:cs="B Nazanin" w:hint="cs"/>
          <w:sz w:val="28"/>
          <w:szCs w:val="28"/>
          <w:rtl/>
        </w:rPr>
        <w:t xml:space="preserve">ه </w:t>
      </w:r>
      <w:r w:rsidRPr="00011799">
        <w:rPr>
          <w:rFonts w:ascii="Yagut" w:cs="B Nazanin" w:hint="eastAsia"/>
          <w:sz w:val="28"/>
          <w:szCs w:val="28"/>
          <w:rtl/>
        </w:rPr>
        <w:t>شمار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آيند</w:t>
      </w:r>
      <w:r w:rsidRPr="00011799">
        <w:rPr>
          <w:rFonts w:ascii="Yagut" w:cs="B Nazanin" w:hint="cs"/>
          <w:sz w:val="28"/>
          <w:szCs w:val="28"/>
          <w:rtl/>
        </w:rPr>
        <w:t xml:space="preserve">. 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آنجايي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آيد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حادثه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زا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 w:hint="eastAsia"/>
          <w:sz w:val="28"/>
          <w:szCs w:val="28"/>
          <w:rtl/>
        </w:rPr>
        <w:t>اولين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چيزي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اثر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گذارد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خارجي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نيست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بلكه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برداشت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ادراك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سبب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نشان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دادن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واكنش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گردد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لذا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م</w:t>
      </w:r>
      <w:r w:rsidRPr="00011799">
        <w:rPr>
          <w:rFonts w:ascii="Yagut" w:cs="B Nazanin" w:hint="eastAsia"/>
          <w:sz w:val="28"/>
          <w:szCs w:val="28"/>
          <w:rtl/>
        </w:rPr>
        <w:t>حوراصلي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تحقيق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حاضر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بررسي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رابطه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آموزشي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دبيرستانهاي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ناحیه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٣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شهر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شيراز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تحصيلي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جاری</w:t>
      </w:r>
      <w:r w:rsidRPr="00011799">
        <w:rPr>
          <w:rFonts w:ascii="Yagut" w:cs="B Nazanin"/>
          <w:sz w:val="28"/>
          <w:szCs w:val="28"/>
          <w:rtl/>
        </w:rPr>
        <w:t xml:space="preserve"> 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ميزان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شغلي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/>
          <w:sz w:val="28"/>
          <w:szCs w:val="28"/>
          <w:rtl/>
        </w:rPr>
        <w:t>.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  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اگر علل رضایت و عدم رضایت مدیران نسبت به شغلشان مشخص گردد می توان به منظور بهبود شرایط کار و جلب رضایت بیشتر آنها اقدام به عمل آورد، وقتی فرد از شغل خود احساس رضایت کند، مسئولیت خویش را با دقت بیشتری انجام داده و نه تنها از کار خود خسته نمی شود بلکه از انجام آن احساس مسرت نیز خواهد کرد.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به هر صورتی که به مفهوم کار نگریسته شود یک عامل اساسی در آن روشن است و آن کننده کار است. بدین جهت روانشناس غیر از توانایی های فرد و استعدادها و مهارتهای او جنبه های دیگری را مورد بررسی و مطالعه قرار می دهد. جنبه هایی که مربوط به عوامل انگیزش فردی و اجتماعی فرد در خانواده و خارج از خانواده می شود. ( صدوقی 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۱٣٧۵: 23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) 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کاری که توسط فرد آگاهانه انتخاب شود از آن لذت خواهد برد و این شخص تقریبا از زندگی خود راضی خواهد بود و حتی بسیاری از ناملایمات زندگی را به راحتی تحمل خواهد کرد. شخص برای لذت بردن از کارش باید کارش را سودمند و ارزشمند بداند، هدف شخصی معینی را دنبال کند، بداند چه نوع پاداشی را انتظار دارد، علاوه بر هدفهای فردی دارای هدفهای اجتماعی هم باشد، با دیگران روابط سالم و رضایت بخش داشته باشد، کارش را خوب تنظیم کند و سازمان بخشد.  ( شعاری نژاد 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۱٣٧۱: 28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) </w:t>
      </w: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>یافته های تحقیقاتی آندرسانی</w:t>
      </w:r>
      <w:r w:rsidRPr="00011799">
        <w:rPr>
          <w:rStyle w:val="FootnoteReference"/>
          <w:rFonts w:ascii="Yagut" w:cs="B Nazanin"/>
          <w:sz w:val="28"/>
          <w:szCs w:val="28"/>
          <w:rtl/>
          <w:lang w:bidi="fa-IR"/>
        </w:rPr>
        <w:footnoteReference w:id="4"/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(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۱۹٧٦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) حاکی از این بود که درون نگرها از پایگاه شغلی بهتر و بالاتر برخوردار بودند و استرس شغلی کمتری داشتند همچنین ویلیام وهذر</w:t>
      </w:r>
      <w:r w:rsidRPr="00011799">
        <w:rPr>
          <w:rStyle w:val="FootnoteReference"/>
          <w:rFonts w:ascii="Yagut" w:cs="B Nazanin"/>
          <w:sz w:val="28"/>
          <w:szCs w:val="28"/>
          <w:rtl/>
          <w:lang w:bidi="fa-IR"/>
        </w:rPr>
        <w:footnoteReference w:id="5"/>
      </w:r>
      <w:r w:rsidRPr="00011799">
        <w:rPr>
          <w:rFonts w:ascii="Yagut" w:cs="B Nazanin"/>
          <w:position w:val="-4"/>
          <w:sz w:val="28"/>
          <w:szCs w:val="28"/>
          <w:lang w:bidi="fa-IR"/>
        </w:rPr>
        <w:object w:dxaOrig="120" w:dyaOrig="300">
          <v:shape id="_x0000_i1026" type="#_x0000_t75" style="width:6.1pt;height:14.95pt" o:ole="">
            <v:imagedata r:id="rId9" o:title=""/>
          </v:shape>
          <o:OLEObject Type="Embed" ProgID="Equation.3" ShapeID="_x0000_i1026" DrawAspect="Content" ObjectID="_1535635706" r:id="rId11"/>
        </w:object>
      </w:r>
      <w:r w:rsidRPr="00011799">
        <w:rPr>
          <w:rFonts w:ascii="Yagut" w:cs="B Nazanin" w:hint="cs"/>
          <w:sz w:val="28"/>
          <w:szCs w:val="28"/>
          <w:rtl/>
          <w:lang w:bidi="fa-IR"/>
        </w:rPr>
        <w:t>(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۱۹۹٢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) خاطر نشان ساختند که افراد متعهد از استرس شغلی کمتری برخوردار هستند و میزان غیبت و ترک شغل افرادی که دارای احساس تعهد بالاتری هستند پایین تر است. (معزی 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۱٣٧٣: 17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) </w:t>
      </w: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</w:p>
    <w:p w:rsidR="007C0D95" w:rsidRPr="00023491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  <w:lang w:bidi="fa-IR"/>
        </w:rPr>
      </w:pPr>
      <w:r w:rsidRPr="00023491">
        <w:rPr>
          <w:rFonts w:ascii="Yagut" w:cs="B Nazanin" w:hint="eastAsia"/>
          <w:b/>
          <w:bCs/>
          <w:sz w:val="28"/>
          <w:szCs w:val="28"/>
          <w:rtl/>
        </w:rPr>
        <w:t>اهميت</w:t>
      </w:r>
      <w:r w:rsidRPr="00023491">
        <w:rPr>
          <w:rFonts w:ascii="Yagut" w:cs="B Nazanin"/>
          <w:b/>
          <w:bCs/>
          <w:sz w:val="28"/>
          <w:szCs w:val="28"/>
          <w:rtl/>
        </w:rPr>
        <w:t xml:space="preserve"> </w:t>
      </w:r>
      <w:r w:rsidRPr="00023491">
        <w:rPr>
          <w:rFonts w:ascii="Yagut" w:cs="B Nazanin" w:hint="cs"/>
          <w:b/>
          <w:bCs/>
          <w:sz w:val="28"/>
          <w:szCs w:val="28"/>
          <w:rtl/>
          <w:lang w:bidi="fa-IR"/>
        </w:rPr>
        <w:t>موضوع :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آموزش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پرورش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حقيقت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كوششي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بخردانه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بالا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بردن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كيفيت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تعليم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وتعلم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انسانهاي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سنگين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تحول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پيشرفت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جمع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دوش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دارند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مديريت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آموزش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پرورش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بالا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بردن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خشنود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معلمان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كاهش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افت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تحصيلي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پيوند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استوار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اوليا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دانش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آموزان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 ن</w:t>
      </w:r>
      <w:r w:rsidRPr="00011799">
        <w:rPr>
          <w:rFonts w:ascii="Yagut" w:cs="B Nazanin" w:hint="eastAsia"/>
          <w:sz w:val="28"/>
          <w:szCs w:val="28"/>
          <w:rtl/>
        </w:rPr>
        <w:t>وآوري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خلاقيت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روشها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بسيار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دگرگونيها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دلپسند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ديگر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منته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گردد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</w:rPr>
        <w:t>.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صحيح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تواند</w:t>
      </w:r>
      <w:r w:rsidRPr="00011799">
        <w:rPr>
          <w:rFonts w:ascii="Yagut" w:cs="B Nazanin" w:hint="cs"/>
          <w:sz w:val="28"/>
          <w:szCs w:val="28"/>
          <w:rtl/>
        </w:rPr>
        <w:t xml:space="preserve"> 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شكوفايي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شخصيت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اعتلا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 </w:t>
      </w:r>
      <w:r w:rsidRPr="00011799">
        <w:rPr>
          <w:rFonts w:ascii="Yagut" w:cs="B Nazanin" w:hint="eastAsia"/>
          <w:sz w:val="28"/>
          <w:szCs w:val="28"/>
          <w:rtl/>
        </w:rPr>
        <w:t>همه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كودكان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نوجوانان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جوانان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آموزشگاه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كشور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آموختن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سرگ</w:t>
      </w:r>
      <w:r w:rsidRPr="00011799">
        <w:rPr>
          <w:rFonts w:ascii="Yagut" w:cs="B Nazanin" w:hint="cs"/>
          <w:sz w:val="28"/>
          <w:szCs w:val="28"/>
          <w:rtl/>
        </w:rPr>
        <w:t>رم هستند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يار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رساند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نيروهاي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ذاتي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بالقوه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فعل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نزديك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انسانهايي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شايستگي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خليفه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اللهي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متحول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سازد</w:t>
      </w:r>
      <w:r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( </w:t>
      </w:r>
      <w:r w:rsidRPr="00011799">
        <w:rPr>
          <w:rFonts w:ascii="Yagut" w:cs="B Nazanin" w:hint="eastAsia"/>
          <w:sz w:val="28"/>
          <w:szCs w:val="28"/>
          <w:rtl/>
        </w:rPr>
        <w:t>نجفي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Courier New" w:hAnsi="Courier New" w:cs="B Nazanin" w:hint="cs"/>
          <w:sz w:val="28"/>
          <w:szCs w:val="28"/>
          <w:rtl/>
        </w:rPr>
        <w:t>۱٣٧۱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: 53) . </w:t>
      </w: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Yagut" w:cs="B Nazanin" w:hint="eastAsia"/>
          <w:sz w:val="28"/>
          <w:szCs w:val="28"/>
          <w:rtl/>
        </w:rPr>
        <w:lastRenderedPageBreak/>
        <w:t>علم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مديريت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امروزه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پيشرفتهاي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بسي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شگرف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نائل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گرديده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تحولات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گسترده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عميقي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آموزش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پرورش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ممالك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پيشرفته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روزه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شاهد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هستيم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حاكي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اعمال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صحيح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كشور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تحولاتي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صورت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گرفته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هنوز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احتياج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تكامل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پيشرفت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جمله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مهمترين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مسائلي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لازم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بدان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افزايش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سطح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بهداشت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همچنين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انگيزش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اثربخشي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ميسر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نخواهد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عوامل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موثر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يافت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نحو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شايسته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برخورد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نمود</w:t>
      </w:r>
      <w:r w:rsidRPr="00011799">
        <w:rPr>
          <w:rFonts w:ascii="Yagut" w:cs="B Nazanin"/>
          <w:sz w:val="28"/>
          <w:szCs w:val="28"/>
          <w:rtl/>
        </w:rPr>
        <w:t>.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ويژگيهاي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شخصيتي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مردمان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مقاوم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/>
          <w:sz w:val="28"/>
          <w:szCs w:val="28"/>
          <w:rtl/>
        </w:rPr>
        <w:t>.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کسانی که در برابر موقعیتهای فشارزا به جای احساس درماندگی، موقعیت را در اختیار خود می بینند بیشتر احتمال دارد که برای تغییر آن اقدام کنند. (اتکینسون و هیلگارد</w:t>
      </w:r>
      <w:r w:rsidRPr="00011799">
        <w:rPr>
          <w:rFonts w:ascii="Yagut" w:cs="B Nazanin"/>
          <w:position w:val="-4"/>
          <w:sz w:val="28"/>
          <w:szCs w:val="28"/>
          <w:rtl/>
          <w:lang w:bidi="fa-IR"/>
        </w:rPr>
        <w:object w:dxaOrig="120" w:dyaOrig="300">
          <v:shape id="_x0000_i1027" type="#_x0000_t75" style="width:6.1pt;height:14.95pt" o:ole="">
            <v:imagedata r:id="rId12" o:title=""/>
          </v:shape>
          <o:OLEObject Type="Embed" ProgID="Equation.3" ShapeID="_x0000_i1027" DrawAspect="Content" ObjectID="_1535635707" r:id="rId13"/>
        </w:objec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۱٣٦۹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به نقل از رئیس السادات،  </w:t>
      </w:r>
      <w:r w:rsidRPr="00011799">
        <w:rPr>
          <w:rFonts w:ascii="Yagut" w:cs="B Nazanin" w:hint="cs"/>
          <w:sz w:val="28"/>
          <w:szCs w:val="28"/>
          <w:rtl/>
        </w:rPr>
        <w:t xml:space="preserve">1377: 90 )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همين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ترتيب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ديدن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رويدادهاي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زندگ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ی،</w:t>
      </w:r>
      <w:r w:rsidRPr="00011799">
        <w:rPr>
          <w:rFonts w:ascii="Yagut" w:cs="B Nazanin" w:hint="eastAsia"/>
          <w:sz w:val="28"/>
          <w:szCs w:val="28"/>
          <w:rtl/>
        </w:rPr>
        <w:t>بازتاب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ی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احساس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همانند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جريان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ارزيابي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رويدادهاي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فشارزااثر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گذارد</w:t>
      </w:r>
      <w:r>
        <w:rPr>
          <w:rFonts w:ascii="Yagut" w:cs="B Nazanin" w:hint="cs"/>
          <w:sz w:val="28"/>
          <w:szCs w:val="28"/>
          <w:rtl/>
        </w:rPr>
        <w:t>.</w:t>
      </w:r>
      <w:r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مفهوم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نخستين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توسط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راتر</w:t>
      </w:r>
      <w:r w:rsidRPr="00011799">
        <w:rPr>
          <w:rStyle w:val="FootnoteReference"/>
          <w:rFonts w:ascii="Yagut" w:cs="B Nazanin"/>
          <w:sz w:val="28"/>
          <w:szCs w:val="28"/>
          <w:rtl/>
        </w:rPr>
        <w:footnoteReference w:id="6"/>
      </w:r>
      <w:r w:rsidRPr="00011799">
        <w:rPr>
          <w:rFonts w:ascii="Yagut" w:cs="B Nazanin"/>
          <w:sz w:val="28"/>
          <w:szCs w:val="28"/>
          <w:rtl/>
        </w:rPr>
        <w:t xml:space="preserve"> (</w:t>
      </w:r>
      <w:r w:rsidRPr="00011799">
        <w:rPr>
          <w:rFonts w:ascii="Courier New" w:hAnsi="Courier New" w:cs="B Nazanin" w:hint="cs"/>
          <w:sz w:val="28"/>
          <w:szCs w:val="28"/>
          <w:rtl/>
        </w:rPr>
        <w:t>۱۹۵٤</w:t>
      </w:r>
      <w:r w:rsidRPr="00011799">
        <w:rPr>
          <w:rFonts w:ascii="Yagut" w:cs="B Nazanin"/>
          <w:sz w:val="28"/>
          <w:szCs w:val="28"/>
          <w:rtl/>
        </w:rPr>
        <w:t xml:space="preserve">) </w:t>
      </w:r>
      <w:r w:rsidRPr="00011799">
        <w:rPr>
          <w:rFonts w:ascii="Yagut" w:cs="B Nazanin" w:hint="eastAsia"/>
          <w:sz w:val="28"/>
          <w:szCs w:val="28"/>
          <w:rtl/>
        </w:rPr>
        <w:t>مطرح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مطالعات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مربوط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انگيزش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گونه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فزايندهاي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اهميتي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عملي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آورده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مطابق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نظريه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يادگيري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اجتماعي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راتر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 w:hint="eastAsia"/>
          <w:sz w:val="28"/>
          <w:szCs w:val="28"/>
          <w:rtl/>
        </w:rPr>
        <w:t>افراد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گروه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دروني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بيروني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تقسيم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شوند</w:t>
      </w:r>
      <w:r w:rsidRPr="00011799">
        <w:rPr>
          <w:rFonts w:ascii="Yagut" w:cs="B Nazanin" w:hint="cs"/>
          <w:sz w:val="28"/>
          <w:szCs w:val="28"/>
          <w:rtl/>
        </w:rPr>
        <w:t>.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دروني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معناست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تقويتها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تنبيه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مشخص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حاصل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تلاش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تدبي</w:t>
      </w:r>
      <w:r w:rsidRPr="00011799">
        <w:rPr>
          <w:rFonts w:ascii="Yagut" w:cs="B Nazanin" w:hint="cs"/>
          <w:sz w:val="28"/>
          <w:szCs w:val="28"/>
          <w:rtl/>
        </w:rPr>
        <w:t>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بيرو</w:t>
      </w:r>
      <w:r w:rsidRPr="00011799">
        <w:rPr>
          <w:rFonts w:ascii="Yagut" w:cs="B Nazanin" w:hint="cs"/>
          <w:sz w:val="28"/>
          <w:szCs w:val="28"/>
          <w:rtl/>
        </w:rPr>
        <w:t>ن</w:t>
      </w:r>
      <w:r w:rsidRPr="00011799">
        <w:rPr>
          <w:rFonts w:ascii="Yagut" w:cs="B Nazanin" w:hint="eastAsia"/>
          <w:sz w:val="28"/>
          <w:szCs w:val="28"/>
          <w:rtl/>
        </w:rPr>
        <w:t>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معناست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تقويتها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تنبيه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شخص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سبب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نيروهاي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بيروني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ور</w:t>
      </w:r>
      <w:r w:rsidRPr="00011799">
        <w:rPr>
          <w:rFonts w:ascii="Yagut" w:cs="B Nazanin" w:hint="eastAsia"/>
          <w:sz w:val="28"/>
          <w:szCs w:val="28"/>
          <w:rtl/>
        </w:rPr>
        <w:t>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باشند</w:t>
      </w:r>
      <w:r w:rsidRPr="00011799">
        <w:rPr>
          <w:rFonts w:ascii="Yagut" w:cs="B Nazanin"/>
          <w:sz w:val="28"/>
          <w:szCs w:val="28"/>
          <w:rtl/>
        </w:rPr>
        <w:t>.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ممكن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منبع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پيامد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طور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عيني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دروني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بيروني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ليكن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تعيين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شخص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منبع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چگونه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يابد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صرفاً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ذهني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رفتار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تاثير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قرار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دهد</w:t>
      </w:r>
      <w:r w:rsidRPr="00011799">
        <w:rPr>
          <w:rFonts w:ascii="Yagut" w:cs="B Nazanin"/>
          <w:sz w:val="28"/>
          <w:szCs w:val="28"/>
          <w:rtl/>
        </w:rPr>
        <w:t xml:space="preserve"> (</w:t>
      </w:r>
      <w:r w:rsidRPr="00011799">
        <w:rPr>
          <w:rFonts w:ascii="Yagut" w:cs="B Nazanin" w:hint="eastAsia"/>
          <w:sz w:val="28"/>
          <w:szCs w:val="28"/>
          <w:rtl/>
        </w:rPr>
        <w:t>ليبرت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اسپيگلر</w:t>
      </w:r>
      <w:r w:rsidRPr="00011799">
        <w:rPr>
          <w:rStyle w:val="FootnoteReference"/>
          <w:rFonts w:ascii="Yagut" w:cs="B Nazanin"/>
          <w:sz w:val="28"/>
          <w:szCs w:val="28"/>
          <w:rtl/>
          <w:lang w:bidi="fa-IR"/>
        </w:rPr>
        <w:footnoteReference w:id="7"/>
      </w:r>
      <w:r w:rsidRPr="00011799">
        <w:rPr>
          <w:rFonts w:ascii="Yagut" w:cs="B Nazanin" w:hint="cs"/>
          <w:sz w:val="28"/>
          <w:szCs w:val="28"/>
          <w:rtl/>
          <w:lang w:bidi="fa-IR"/>
        </w:rPr>
        <w:t>،ساعتچی,20:1375) .</w:t>
      </w:r>
      <w:r w:rsidRPr="00011799">
        <w:rPr>
          <w:rFonts w:ascii="Yagut" w:cs="B Nazanin" w:hint="eastAsia"/>
          <w:sz w:val="28"/>
          <w:szCs w:val="28"/>
          <w:rtl/>
        </w:rPr>
        <w:t>واينر</w:t>
      </w:r>
      <w:r w:rsidRPr="00011799">
        <w:rPr>
          <w:rFonts w:ascii="Yagut" w:cs="B Nazanin"/>
          <w:sz w:val="28"/>
          <w:szCs w:val="28"/>
          <w:rtl/>
        </w:rPr>
        <w:t xml:space="preserve"> ( </w:t>
      </w:r>
      <w:r w:rsidRPr="00011799">
        <w:rPr>
          <w:rFonts w:ascii="Courier New" w:hAnsi="Courier New" w:cs="B Nazanin" w:hint="cs"/>
          <w:sz w:val="28"/>
          <w:szCs w:val="28"/>
          <w:rtl/>
        </w:rPr>
        <w:t>۱۹٧٢</w:t>
      </w:r>
      <w:r w:rsidRPr="00011799">
        <w:rPr>
          <w:rFonts w:ascii="Yagut" w:cs="B Nazanin"/>
          <w:sz w:val="28"/>
          <w:szCs w:val="28"/>
          <w:rtl/>
        </w:rPr>
        <w:t xml:space="preserve"> ) </w:t>
      </w:r>
      <w:r w:rsidRPr="00011799">
        <w:rPr>
          <w:rFonts w:ascii="Yagut" w:cs="B Nazanin" w:hint="eastAsia"/>
          <w:sz w:val="28"/>
          <w:szCs w:val="28"/>
          <w:rtl/>
        </w:rPr>
        <w:t>يكي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صاحب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نظريه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اسناد</w:t>
      </w:r>
      <w:r w:rsidRPr="00011799">
        <w:rPr>
          <w:rFonts w:ascii="Yagut" w:cs="B Nazanin"/>
          <w:sz w:val="28"/>
          <w:szCs w:val="28"/>
          <w:rtl/>
        </w:rPr>
        <w:t xml:space="preserve">, </w:t>
      </w:r>
      <w:r w:rsidRPr="00011799">
        <w:rPr>
          <w:rFonts w:ascii="Yagut" w:cs="B Nazanin" w:hint="eastAsia"/>
          <w:sz w:val="28"/>
          <w:szCs w:val="28"/>
          <w:rtl/>
        </w:rPr>
        <w:t>كوشيده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مفهوم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حسب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Courier New" w:hAnsi="Courier New" w:cs="B Nazanin" w:hint="cs"/>
          <w:sz w:val="28"/>
          <w:szCs w:val="28"/>
          <w:rtl/>
        </w:rPr>
        <w:t>چهار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عنصر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كوشش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سختي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تكليف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بخت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 w:hint="eastAsia"/>
          <w:sz w:val="28"/>
          <w:szCs w:val="28"/>
          <w:rtl/>
        </w:rPr>
        <w:t>واكاوي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دوباره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</w:rPr>
        <w:t>كرده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عناصر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بعد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جدا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قرار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دهد</w:t>
      </w:r>
      <w:r w:rsidRPr="00011799">
        <w:rPr>
          <w:rFonts w:ascii="Yagut" w:cs="B Nazanin"/>
          <w:sz w:val="28"/>
          <w:szCs w:val="28"/>
          <w:rtl/>
        </w:rPr>
        <w:t xml:space="preserve"> :</w:t>
      </w: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</w:p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</w:p>
    <w:p w:rsidR="007C0D95" w:rsidRPr="00237FC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</w:rPr>
      </w:pPr>
      <w:r w:rsidRPr="00237FC9">
        <w:rPr>
          <w:rFonts w:ascii="Yagut" w:cs="B Nazanin"/>
          <w:b/>
          <w:bCs/>
          <w:sz w:val="28"/>
          <w:szCs w:val="28"/>
          <w:rtl/>
        </w:rPr>
        <w:t xml:space="preserve"> </w:t>
      </w:r>
      <w:r w:rsidRPr="00237FC9">
        <w:rPr>
          <w:rFonts w:ascii="Yagut" w:cs="B Nazanin" w:hint="eastAsia"/>
          <w:b/>
          <w:bCs/>
          <w:sz w:val="28"/>
          <w:szCs w:val="28"/>
          <w:rtl/>
        </w:rPr>
        <w:t>بعد</w:t>
      </w:r>
      <w:r w:rsidRPr="00237FC9">
        <w:rPr>
          <w:rFonts w:ascii="Yagut" w:cs="B Nazanin"/>
          <w:b/>
          <w:bCs/>
          <w:sz w:val="28"/>
          <w:szCs w:val="28"/>
          <w:rtl/>
        </w:rPr>
        <w:t xml:space="preserve"> </w:t>
      </w:r>
      <w:r w:rsidRPr="00237FC9">
        <w:rPr>
          <w:rFonts w:ascii="Yagut" w:cs="B Nazanin" w:hint="eastAsia"/>
          <w:b/>
          <w:bCs/>
          <w:sz w:val="28"/>
          <w:szCs w:val="28"/>
          <w:rtl/>
        </w:rPr>
        <w:t>هسته</w:t>
      </w:r>
      <w:r w:rsidRPr="00237FC9">
        <w:rPr>
          <w:rFonts w:ascii="Yagut" w:cs="B Nazanin"/>
          <w:b/>
          <w:bCs/>
          <w:sz w:val="28"/>
          <w:szCs w:val="28"/>
          <w:rtl/>
        </w:rPr>
        <w:t xml:space="preserve"> </w:t>
      </w:r>
      <w:r w:rsidRPr="00237FC9">
        <w:rPr>
          <w:rFonts w:ascii="Yagut" w:cs="B Nazanin" w:hint="eastAsia"/>
          <w:b/>
          <w:bCs/>
          <w:sz w:val="28"/>
          <w:szCs w:val="28"/>
          <w:rtl/>
        </w:rPr>
        <w:t>كنترل</w:t>
      </w:r>
      <w:r w:rsidRPr="00237FC9">
        <w:rPr>
          <w:rFonts w:ascii="Yagut" w:cs="B Nazanin"/>
          <w:b/>
          <w:bCs/>
          <w:sz w:val="28"/>
          <w:szCs w:val="28"/>
          <w:rtl/>
        </w:rPr>
        <w:t xml:space="preserve"> </w:t>
      </w:r>
      <w:r w:rsidRPr="00237FC9">
        <w:rPr>
          <w:rFonts w:ascii="Yagut" w:cs="B Nazanin" w:hint="eastAsia"/>
          <w:b/>
          <w:bCs/>
          <w:sz w:val="28"/>
          <w:szCs w:val="28"/>
          <w:rtl/>
        </w:rPr>
        <w:t>و</w:t>
      </w:r>
      <w:r w:rsidRPr="00237FC9">
        <w:rPr>
          <w:rFonts w:ascii="Yagut" w:cs="B Nazanin"/>
          <w:b/>
          <w:bCs/>
          <w:sz w:val="28"/>
          <w:szCs w:val="28"/>
          <w:rtl/>
        </w:rPr>
        <w:t xml:space="preserve"> </w:t>
      </w:r>
      <w:r w:rsidRPr="00237FC9">
        <w:rPr>
          <w:rFonts w:ascii="Yagut" w:cs="B Nazanin" w:hint="eastAsia"/>
          <w:b/>
          <w:bCs/>
          <w:sz w:val="28"/>
          <w:szCs w:val="28"/>
          <w:rtl/>
        </w:rPr>
        <w:t>بعد</w:t>
      </w:r>
      <w:r w:rsidRPr="00237FC9">
        <w:rPr>
          <w:rFonts w:ascii="Yagut" w:cs="B Nazanin"/>
          <w:b/>
          <w:bCs/>
          <w:sz w:val="28"/>
          <w:szCs w:val="28"/>
          <w:rtl/>
        </w:rPr>
        <w:t xml:space="preserve"> </w:t>
      </w:r>
      <w:r w:rsidRPr="00237FC9">
        <w:rPr>
          <w:rFonts w:ascii="Yagut" w:cs="B Nazanin" w:hint="eastAsia"/>
          <w:b/>
          <w:bCs/>
          <w:sz w:val="28"/>
          <w:szCs w:val="28"/>
          <w:rtl/>
        </w:rPr>
        <w:t>ثبات</w:t>
      </w:r>
      <w:r w:rsidRPr="00237FC9">
        <w:rPr>
          <w:rFonts w:ascii="Yagut" w:cs="B Nazanin"/>
          <w:b/>
          <w:bCs/>
          <w:sz w:val="28"/>
          <w:szCs w:val="28"/>
          <w:rtl/>
        </w:rPr>
        <w:t xml:space="preserve"> 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center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تجزیه و تحلیل اسناد مسئولیت ( اقتباس از واینر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۱۹٧۲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)</w:t>
      </w:r>
    </w:p>
    <w:tbl>
      <w:tblPr>
        <w:bidiVisual/>
        <w:tblW w:w="5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085"/>
        <w:gridCol w:w="2421"/>
      </w:tblGrid>
      <w:tr w:rsidR="007C0D95" w:rsidRPr="001B0ECB" w:rsidTr="00450D62">
        <w:trPr>
          <w:trHeight w:val="299"/>
          <w:jc w:val="center"/>
        </w:trPr>
        <w:tc>
          <w:tcPr>
            <w:tcW w:w="1428" w:type="dxa"/>
            <w:vMerge w:val="restart"/>
            <w:shd w:val="clear" w:color="auto" w:fill="auto"/>
          </w:tcPr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rPr>
                <w:rFonts w:ascii="Yagut" w:cs="B Nazanin"/>
                <w:sz w:val="28"/>
                <w:szCs w:val="28"/>
                <w:rtl/>
                <w:lang w:bidi="fa-IR"/>
              </w:rPr>
            </w:pPr>
          </w:p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rPr>
                <w:rFonts w:ascii="Yagut" w:cs="B Nazanin"/>
                <w:sz w:val="28"/>
                <w:szCs w:val="28"/>
                <w:rtl/>
                <w:lang w:bidi="fa-IR"/>
              </w:rPr>
            </w:pPr>
            <w:r w:rsidRPr="001B0ECB">
              <w:rPr>
                <w:rFonts w:ascii="Yagut" w:cs="B Nazanin" w:hint="cs"/>
                <w:sz w:val="28"/>
                <w:szCs w:val="28"/>
                <w:rtl/>
                <w:lang w:bidi="fa-IR"/>
              </w:rPr>
              <w:t xml:space="preserve">      ثبات</w:t>
            </w:r>
          </w:p>
        </w:tc>
        <w:tc>
          <w:tcPr>
            <w:tcW w:w="4506" w:type="dxa"/>
            <w:gridSpan w:val="2"/>
            <w:shd w:val="clear" w:color="auto" w:fill="auto"/>
          </w:tcPr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jc w:val="center"/>
              <w:rPr>
                <w:rFonts w:ascii="Yagut" w:cs="B Nazanin"/>
                <w:sz w:val="28"/>
                <w:szCs w:val="28"/>
                <w:rtl/>
                <w:lang w:bidi="fa-IR"/>
              </w:rPr>
            </w:pPr>
            <w:r w:rsidRPr="001B0ECB">
              <w:rPr>
                <w:rFonts w:ascii="Yagut" w:cs="B Nazanin" w:hint="cs"/>
                <w:sz w:val="28"/>
                <w:szCs w:val="28"/>
                <w:rtl/>
                <w:lang w:bidi="fa-IR"/>
              </w:rPr>
              <w:t>هسته کنترل</w:t>
            </w:r>
          </w:p>
        </w:tc>
      </w:tr>
      <w:tr w:rsidR="007C0D95" w:rsidRPr="001B0ECB" w:rsidTr="00450D62">
        <w:trPr>
          <w:trHeight w:val="411"/>
          <w:jc w:val="center"/>
        </w:trPr>
        <w:tc>
          <w:tcPr>
            <w:tcW w:w="1428" w:type="dxa"/>
            <w:vMerge/>
            <w:shd w:val="clear" w:color="auto" w:fill="auto"/>
          </w:tcPr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rPr>
                <w:rFonts w:ascii="Yagut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5" w:type="dxa"/>
            <w:shd w:val="clear" w:color="auto" w:fill="auto"/>
          </w:tcPr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jc w:val="center"/>
              <w:rPr>
                <w:rFonts w:ascii="Yagut" w:cs="B Nazanin"/>
                <w:sz w:val="28"/>
                <w:szCs w:val="28"/>
                <w:rtl/>
                <w:lang w:bidi="fa-IR"/>
              </w:rPr>
            </w:pPr>
            <w:r w:rsidRPr="001B0ECB">
              <w:rPr>
                <w:rFonts w:ascii="Yagut" w:cs="B Nazanin" w:hint="cs"/>
                <w:sz w:val="28"/>
                <w:szCs w:val="28"/>
                <w:rtl/>
                <w:lang w:bidi="fa-IR"/>
              </w:rPr>
              <w:t>درونی</w:t>
            </w:r>
          </w:p>
        </w:tc>
        <w:tc>
          <w:tcPr>
            <w:tcW w:w="2421" w:type="dxa"/>
            <w:shd w:val="clear" w:color="auto" w:fill="auto"/>
          </w:tcPr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jc w:val="center"/>
              <w:rPr>
                <w:rFonts w:ascii="Yagut" w:cs="B Nazanin"/>
                <w:sz w:val="28"/>
                <w:szCs w:val="28"/>
                <w:rtl/>
                <w:lang w:bidi="fa-IR"/>
              </w:rPr>
            </w:pPr>
            <w:r w:rsidRPr="001B0ECB">
              <w:rPr>
                <w:rFonts w:ascii="Yagut" w:cs="B Nazanin" w:hint="cs"/>
                <w:sz w:val="28"/>
                <w:szCs w:val="28"/>
                <w:rtl/>
                <w:lang w:bidi="fa-IR"/>
              </w:rPr>
              <w:t>بیرونی</w:t>
            </w:r>
          </w:p>
        </w:tc>
      </w:tr>
      <w:tr w:rsidR="007C0D95" w:rsidRPr="001B0ECB" w:rsidTr="00450D62">
        <w:trPr>
          <w:jc w:val="center"/>
        </w:trPr>
        <w:tc>
          <w:tcPr>
            <w:tcW w:w="1428" w:type="dxa"/>
            <w:shd w:val="clear" w:color="auto" w:fill="auto"/>
          </w:tcPr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rPr>
                <w:rFonts w:ascii="Yagut" w:cs="B Nazanin"/>
                <w:sz w:val="28"/>
                <w:szCs w:val="28"/>
                <w:rtl/>
                <w:lang w:bidi="fa-IR"/>
              </w:rPr>
            </w:pPr>
            <w:r w:rsidRPr="001B0ECB">
              <w:rPr>
                <w:rFonts w:ascii="Yagut" w:cs="B Nazanin" w:hint="cs"/>
                <w:sz w:val="28"/>
                <w:szCs w:val="28"/>
                <w:rtl/>
                <w:lang w:bidi="fa-IR"/>
              </w:rPr>
              <w:t xml:space="preserve">      ثابت</w:t>
            </w:r>
          </w:p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rPr>
                <w:rFonts w:ascii="Yagut" w:cs="B Nazanin"/>
                <w:sz w:val="28"/>
                <w:szCs w:val="28"/>
                <w:rtl/>
                <w:lang w:bidi="fa-IR"/>
              </w:rPr>
            </w:pPr>
            <w:r w:rsidRPr="001B0ECB">
              <w:rPr>
                <w:rFonts w:ascii="Yagut" w:cs="B Nazanin" w:hint="cs"/>
                <w:sz w:val="28"/>
                <w:szCs w:val="28"/>
                <w:rtl/>
                <w:lang w:bidi="fa-IR"/>
              </w:rPr>
              <w:t xml:space="preserve">     متغیر</w:t>
            </w:r>
          </w:p>
        </w:tc>
        <w:tc>
          <w:tcPr>
            <w:tcW w:w="2085" w:type="dxa"/>
            <w:shd w:val="clear" w:color="auto" w:fill="auto"/>
          </w:tcPr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jc w:val="center"/>
              <w:rPr>
                <w:rFonts w:ascii="Yagut" w:cs="B Nazanin"/>
                <w:sz w:val="28"/>
                <w:szCs w:val="28"/>
                <w:rtl/>
                <w:lang w:bidi="fa-IR"/>
              </w:rPr>
            </w:pPr>
            <w:r w:rsidRPr="001B0ECB">
              <w:rPr>
                <w:rFonts w:ascii="Yagut" w:cs="B Nazanin" w:hint="cs"/>
                <w:sz w:val="28"/>
                <w:szCs w:val="28"/>
                <w:rtl/>
                <w:lang w:bidi="fa-IR"/>
              </w:rPr>
              <w:t>توانایی</w:t>
            </w:r>
          </w:p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jc w:val="center"/>
              <w:rPr>
                <w:rFonts w:ascii="Yagut" w:cs="B Nazanin"/>
                <w:sz w:val="28"/>
                <w:szCs w:val="28"/>
                <w:rtl/>
                <w:lang w:bidi="fa-IR"/>
              </w:rPr>
            </w:pPr>
            <w:r w:rsidRPr="001B0ECB">
              <w:rPr>
                <w:rFonts w:ascii="Yagut" w:cs="B Nazanin" w:hint="cs"/>
                <w:sz w:val="28"/>
                <w:szCs w:val="28"/>
                <w:rtl/>
                <w:lang w:bidi="fa-IR"/>
              </w:rPr>
              <w:t>سعی و تلاش</w:t>
            </w:r>
          </w:p>
        </w:tc>
        <w:tc>
          <w:tcPr>
            <w:tcW w:w="2421" w:type="dxa"/>
            <w:shd w:val="clear" w:color="auto" w:fill="auto"/>
          </w:tcPr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jc w:val="center"/>
              <w:rPr>
                <w:rFonts w:ascii="Yagut" w:cs="B Nazanin"/>
                <w:sz w:val="28"/>
                <w:szCs w:val="28"/>
                <w:rtl/>
                <w:lang w:bidi="fa-IR"/>
              </w:rPr>
            </w:pPr>
            <w:r w:rsidRPr="001B0ECB">
              <w:rPr>
                <w:rFonts w:ascii="Yagut" w:cs="B Nazanin" w:hint="cs"/>
                <w:sz w:val="28"/>
                <w:szCs w:val="28"/>
                <w:rtl/>
                <w:lang w:bidi="fa-IR"/>
              </w:rPr>
              <w:t>سختی تکلیف</w:t>
            </w:r>
          </w:p>
          <w:p w:rsidR="007C0D95" w:rsidRPr="001B0ECB" w:rsidRDefault="007C0D95" w:rsidP="00450D62">
            <w:pPr>
              <w:autoSpaceDE w:val="0"/>
              <w:autoSpaceDN w:val="0"/>
              <w:bidi/>
              <w:adjustRightInd w:val="0"/>
              <w:ind w:right="-720"/>
              <w:jc w:val="center"/>
              <w:rPr>
                <w:rFonts w:ascii="Yagut" w:cs="B Nazanin"/>
                <w:sz w:val="28"/>
                <w:szCs w:val="28"/>
                <w:rtl/>
                <w:lang w:bidi="fa-IR"/>
              </w:rPr>
            </w:pPr>
            <w:r w:rsidRPr="001B0ECB">
              <w:rPr>
                <w:rFonts w:ascii="Yagut" w:cs="B Nazanin" w:hint="cs"/>
                <w:sz w:val="28"/>
                <w:szCs w:val="28"/>
                <w:rtl/>
                <w:lang w:bidi="fa-IR"/>
              </w:rPr>
              <w:t>بخت</w:t>
            </w:r>
          </w:p>
        </w:tc>
      </w:tr>
    </w:tbl>
    <w:p w:rsidR="007C0D95" w:rsidRPr="00011799" w:rsidRDefault="007C0D95" w:rsidP="007C0D95">
      <w:pPr>
        <w:tabs>
          <w:tab w:val="left" w:pos="2781"/>
        </w:tabs>
        <w:autoSpaceDE w:val="0"/>
        <w:autoSpaceDN w:val="0"/>
        <w:bidi/>
        <w:adjustRightInd w:val="0"/>
        <w:ind w:left="-583" w:right="-720"/>
        <w:jc w:val="center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>جدول شماره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۱-۱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eastAsia"/>
          <w:sz w:val="28"/>
          <w:szCs w:val="28"/>
          <w:rtl/>
        </w:rPr>
        <w:lastRenderedPageBreak/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طور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درون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نگرها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خويش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راضي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هنگامي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شغل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خشنودترند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مقام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مشاركتي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اشتغال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داشته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باشند</w:t>
      </w:r>
      <w:r w:rsidRPr="00011799">
        <w:rPr>
          <w:rFonts w:ascii="Yagut" w:cs="B Nazanin"/>
          <w:sz w:val="28"/>
          <w:szCs w:val="28"/>
          <w:rtl/>
        </w:rPr>
        <w:t xml:space="preserve"> . </w:t>
      </w:r>
      <w:r w:rsidRPr="00011799">
        <w:rPr>
          <w:rFonts w:ascii="Yagut" w:cs="B Nazanin" w:hint="eastAsia"/>
          <w:sz w:val="28"/>
          <w:szCs w:val="28"/>
          <w:rtl/>
        </w:rPr>
        <w:t>همچنين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مع</w:t>
      </w:r>
      <w:r w:rsidRPr="00011799">
        <w:rPr>
          <w:rFonts w:ascii="Yagut" w:cs="B Nazanin" w:hint="cs"/>
          <w:sz w:val="28"/>
          <w:szCs w:val="28"/>
          <w:rtl/>
        </w:rPr>
        <w:t>ل</w:t>
      </w:r>
      <w:r w:rsidRPr="00011799">
        <w:rPr>
          <w:rFonts w:ascii="Yagut" w:cs="B Nazanin" w:hint="eastAsia"/>
          <w:sz w:val="28"/>
          <w:szCs w:val="28"/>
          <w:rtl/>
        </w:rPr>
        <w:t>وم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درون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نگرها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احتمال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</w:rPr>
        <w:t>زياد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مناصب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مديريت</w:t>
      </w:r>
      <w:r w:rsidRPr="00011799">
        <w:rPr>
          <w:rFonts w:ascii="Yagut" w:cs="B Nazanin" w:hint="cs"/>
          <w:sz w:val="28"/>
          <w:szCs w:val="28"/>
          <w:rtl/>
        </w:rPr>
        <w:t>ي را</w:t>
      </w:r>
      <w:r w:rsidRPr="00011799">
        <w:rPr>
          <w:rFonts w:ascii="Yagut" w:cs="B Nazanin" w:hint="eastAsia"/>
          <w:sz w:val="28"/>
          <w:szCs w:val="28"/>
          <w:rtl/>
        </w:rPr>
        <w:t xml:space="preserve"> بيشتر</w:t>
      </w:r>
      <w:r w:rsidRPr="00011799">
        <w:rPr>
          <w:rFonts w:ascii="Yagut" w:cs="B Nazanin" w:hint="cs"/>
          <w:sz w:val="28"/>
          <w:szCs w:val="28"/>
          <w:rtl/>
        </w:rPr>
        <w:t xml:space="preserve"> از مشاغل سطح پائين 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احراز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تا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مدير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درون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رفتار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ملاحظه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كارتري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دارد</w:t>
      </w:r>
      <w:r w:rsidRPr="00011799">
        <w:rPr>
          <w:rFonts w:ascii="Yagut" w:cs="B Nazanin"/>
          <w:sz w:val="28"/>
          <w:szCs w:val="28"/>
          <w:rtl/>
        </w:rPr>
        <w:t xml:space="preserve"> . </w:t>
      </w:r>
      <w:r w:rsidRPr="00011799">
        <w:rPr>
          <w:rFonts w:ascii="Yagut" w:cs="B Nazanin" w:hint="eastAsia"/>
          <w:sz w:val="28"/>
          <w:szCs w:val="28"/>
          <w:rtl/>
        </w:rPr>
        <w:t>برون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نگرها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بيشتر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شالوده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قدرت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قهر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آميز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تاكيد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</w:t>
      </w:r>
      <w:r w:rsidRPr="00011799">
        <w:rPr>
          <w:rFonts w:ascii="Yagut" w:cs="B Nazanin"/>
          <w:sz w:val="28"/>
          <w:szCs w:val="28"/>
          <w:rtl/>
        </w:rPr>
        <w:t xml:space="preserve"> (</w:t>
      </w:r>
      <w:r w:rsidRPr="00011799">
        <w:rPr>
          <w:rFonts w:ascii="Yagut" w:cs="B Nazanin" w:hint="eastAsia"/>
          <w:sz w:val="28"/>
          <w:szCs w:val="28"/>
          <w:rtl/>
        </w:rPr>
        <w:t>ميچل</w:t>
      </w:r>
      <w:r w:rsidRPr="00011799">
        <w:rPr>
          <w:rStyle w:val="FootnoteReference"/>
          <w:rFonts w:ascii="Yagut" w:cs="B Nazanin"/>
          <w:sz w:val="28"/>
          <w:szCs w:val="28"/>
          <w:rtl/>
          <w:lang w:bidi="fa-IR"/>
        </w:rPr>
        <w:footnoteReference w:id="8"/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Courier New" w:hAnsi="Courier New" w:cs="B Nazanin" w:hint="cs"/>
          <w:sz w:val="28"/>
          <w:szCs w:val="28"/>
          <w:rtl/>
        </w:rPr>
        <w:t>۱٣٧٣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. به نقل از معزی،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۱٣٧٣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: 18).</w:t>
      </w:r>
      <w:r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نوع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اعتقاد</w:t>
      </w:r>
      <w:r w:rsidRPr="00011799">
        <w:rPr>
          <w:rFonts w:ascii="Yagut" w:cs="B Nazanin"/>
          <w:sz w:val="28"/>
          <w:szCs w:val="28"/>
          <w:rtl/>
        </w:rPr>
        <w:t xml:space="preserve"> ( </w:t>
      </w:r>
      <w:r w:rsidRPr="00011799">
        <w:rPr>
          <w:rFonts w:ascii="Yagut" w:cs="B Nazanin" w:hint="eastAsia"/>
          <w:sz w:val="28"/>
          <w:szCs w:val="28"/>
          <w:rtl/>
        </w:rPr>
        <w:t>برون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نگري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درون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نگري</w:t>
      </w:r>
      <w:r w:rsidRPr="00011799">
        <w:rPr>
          <w:rFonts w:ascii="Yagut" w:cs="B Nazanin"/>
          <w:sz w:val="28"/>
          <w:szCs w:val="28"/>
          <w:rtl/>
        </w:rPr>
        <w:t xml:space="preserve"> )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طرز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تفكر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جهتي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رفتار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كردار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صاحبانشان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جهت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ديگر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سلامت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ايشان</w:t>
      </w:r>
      <w:r w:rsidRPr="00011799">
        <w:rPr>
          <w:rFonts w:ascii="Yagut" w:cs="B Nazanin" w:hint="cs"/>
          <w:sz w:val="28"/>
          <w:szCs w:val="28"/>
          <w:rtl/>
        </w:rPr>
        <w:t xml:space="preserve"> موثرهستند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كساني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سرنوشت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شرايط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محيط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بيچاره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زبون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كمتر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ممكن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بهبود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وضع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زندگي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اقدام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موثري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چنين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افرادي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عامل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تغيير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تحول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نوساز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لازم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جهت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پيشرفت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جامعه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گروهي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عضويت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سهولت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ممكن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دچار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بدبيني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یا</w:t>
      </w:r>
      <w:r w:rsidRPr="00011799">
        <w:rPr>
          <w:rFonts w:ascii="Yagut" w:cs="B Nazanin" w:hint="eastAsia"/>
          <w:sz w:val="28"/>
          <w:szCs w:val="28"/>
          <w:rtl/>
        </w:rPr>
        <w:t>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افسردگي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شوند</w:t>
      </w:r>
      <w:r w:rsidRPr="00011799">
        <w:rPr>
          <w:rFonts w:ascii="Yagut" w:cs="B Nazanin" w:hint="cs"/>
          <w:sz w:val="28"/>
          <w:szCs w:val="28"/>
          <w:rtl/>
        </w:rPr>
        <w:t>.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برخي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روانشناسان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معاصر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اغلب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نابساماني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نتيجه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اعتقاد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مردم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ناتواني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ايشان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مشكلات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مقابله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شرايط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ناخوشايند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زندگي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كسانيكه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گرفتار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مقهو</w:t>
      </w:r>
      <w:r w:rsidRPr="00011799">
        <w:rPr>
          <w:rFonts w:ascii="Yagut" w:cs="B Nazanin" w:hint="cs"/>
          <w:sz w:val="28"/>
          <w:szCs w:val="28"/>
          <w:rtl/>
        </w:rPr>
        <w:t xml:space="preserve">ر </w:t>
      </w:r>
      <w:r w:rsidRPr="00011799">
        <w:rPr>
          <w:rFonts w:ascii="Yagut" w:cs="B Nazanin" w:hint="eastAsia"/>
          <w:sz w:val="28"/>
          <w:szCs w:val="28"/>
          <w:rtl/>
        </w:rPr>
        <w:t>حوادث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سرنوشت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شرايط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محيط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خارج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نمي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زندگاني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خصوصي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اجتماعي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اعتماد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نفس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اميدواري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موفقيت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فعاليت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بلكه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سكون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آرامش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خاطر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برخوردارند</w:t>
      </w:r>
      <w:r w:rsidRPr="00011799">
        <w:rPr>
          <w:rFonts w:ascii="Yagut" w:cs="B Nazanin"/>
          <w:sz w:val="28"/>
          <w:szCs w:val="28"/>
          <w:rtl/>
        </w:rPr>
        <w:t xml:space="preserve"> ( </w:t>
      </w:r>
      <w:r w:rsidRPr="00011799">
        <w:rPr>
          <w:rFonts w:ascii="Yagut" w:cs="B Nazanin" w:hint="eastAsia"/>
          <w:sz w:val="28"/>
          <w:szCs w:val="28"/>
          <w:rtl/>
        </w:rPr>
        <w:t>درخشاني</w:t>
      </w:r>
      <w:r w:rsidRPr="00011799">
        <w:rPr>
          <w:rFonts w:ascii="Yagut" w:cs="B Nazanin" w:hint="cs"/>
          <w:sz w:val="28"/>
          <w:szCs w:val="28"/>
          <w:rtl/>
        </w:rPr>
        <w:t>,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Courier New" w:hAnsi="Courier New" w:cs="B Nazanin" w:hint="cs"/>
          <w:sz w:val="28"/>
          <w:szCs w:val="28"/>
          <w:rtl/>
        </w:rPr>
        <w:t>22:1355</w:t>
      </w:r>
      <w:r w:rsidRPr="00011799">
        <w:rPr>
          <w:rFonts w:ascii="Yagut" w:cs="B Nazanin"/>
          <w:sz w:val="28"/>
          <w:szCs w:val="28"/>
          <w:rtl/>
        </w:rPr>
        <w:t>) 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هسته کنترل از جمله متغیرهای شخصیتی است که تحت تاثیر عوامل فرهنگی قرار دارد. سوگیری هسته کنترل ابتدا در زندگی به عنوان واکنشی در قبال محیط اجتماعی </w:t>
      </w:r>
      <w:r w:rsidRPr="00011799">
        <w:rPr>
          <w:rFonts w:ascii="Yagut" w:cs="B Nazanin"/>
          <w:sz w:val="28"/>
          <w:szCs w:val="28"/>
          <w:lang w:bidi="fa-IR"/>
        </w:rPr>
        <w:t>-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روانی خانه، وضعیت اجتماعی، اقتصادی خانواده تشکیل و رشد می یابد . در نتیجه منطقی است که انتظار داشته باشیم افراد با ملیتها و گروههای فرهنگی مختلف در هسته کنترلشان تفاوت داشته باشند. (ری مانیس</w:t>
      </w:r>
      <w:r w:rsidRPr="00011799">
        <w:rPr>
          <w:rStyle w:val="FootnoteReference"/>
          <w:rFonts w:ascii="Yagut" w:cs="B Nazanin"/>
          <w:sz w:val="28"/>
          <w:szCs w:val="28"/>
          <w:rtl/>
          <w:lang w:bidi="fa-IR"/>
        </w:rPr>
        <w:footnoteReference w:id="9"/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۱۹٨٠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. به نقل از آقایی 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184:1383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) 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</w:rPr>
      </w:pPr>
      <w:r w:rsidRPr="00011799">
        <w:rPr>
          <w:rFonts w:ascii="Yagut" w:cs="B Nazanin" w:hint="eastAsia"/>
          <w:sz w:val="28"/>
          <w:szCs w:val="28"/>
          <w:rtl/>
        </w:rPr>
        <w:t>توجه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ارتباط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شايان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امروزه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عصبي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مباحث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اصلي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رفتار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اختصاص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عصبي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اثرات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فراواني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عملكرد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فعاليتهاي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اعضاي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كاركنان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ارباب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رجوع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تاثير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عصبي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دچار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حالات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ا</w:t>
      </w:r>
      <w:r w:rsidRPr="00011799">
        <w:rPr>
          <w:rFonts w:ascii="Yagut" w:cs="B Nazanin" w:hint="eastAsia"/>
          <w:sz w:val="28"/>
          <w:szCs w:val="28"/>
          <w:rtl/>
        </w:rPr>
        <w:t>ص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شوند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رفتارها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اعمالي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مستقيماً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بازده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منعكس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گردد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( معزی،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۱۳٧٣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: 31) </w:t>
      </w:r>
      <w:r w:rsidRPr="00011799">
        <w:rPr>
          <w:rFonts w:ascii="Yagut" w:cs="B Nazanin"/>
          <w:sz w:val="28"/>
          <w:szCs w:val="28"/>
          <w:rtl/>
        </w:rPr>
        <w:t>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Yagut" w:cs="B Nazanin" w:hint="eastAsia"/>
          <w:sz w:val="28"/>
          <w:szCs w:val="28"/>
          <w:rtl/>
        </w:rPr>
        <w:t>فشارهاي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عصبي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آثار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جسماني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طريق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لطمات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شديدي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وارد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آورد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گروهي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صاحب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رفتار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بيماري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شايع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قرن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نامگذاري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كرده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.</w:t>
      </w:r>
      <w:r w:rsidRPr="00011799">
        <w:rPr>
          <w:rFonts w:ascii="Yagut" w:cs="B Nazanin"/>
          <w:sz w:val="28"/>
          <w:szCs w:val="28"/>
          <w:rtl/>
        </w:rPr>
        <w:t>(</w:t>
      </w:r>
      <w:r w:rsidRPr="00011799">
        <w:rPr>
          <w:rFonts w:ascii="Yagut" w:cs="B Nazanin" w:hint="eastAsia"/>
          <w:sz w:val="28"/>
          <w:szCs w:val="28"/>
          <w:rtl/>
        </w:rPr>
        <w:t>الواني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Courier New" w:hAnsi="Courier New" w:cs="B Nazanin" w:hint="cs"/>
          <w:sz w:val="28"/>
          <w:szCs w:val="28"/>
          <w:rtl/>
        </w:rPr>
        <w:t>29:1373</w:t>
      </w:r>
      <w:r w:rsidRPr="00011799">
        <w:rPr>
          <w:rFonts w:ascii="Yagut" w:cs="B Nazanin"/>
          <w:sz w:val="28"/>
          <w:szCs w:val="28"/>
          <w:rtl/>
        </w:rPr>
        <w:t xml:space="preserve">)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مثل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تضاد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گروهي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خود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عبارت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ديگراسترس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جنبه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مثبت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منفي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داشته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 w:hint="cs"/>
          <w:sz w:val="28"/>
          <w:szCs w:val="28"/>
          <w:rtl/>
        </w:rPr>
        <w:t>.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زياد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كم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مطلوب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نيست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حد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وسط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بهينه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كاركردي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اگر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خيلي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دچار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رخوت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سستي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ببيش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محدوديتهايي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قرار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خواستهاي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غير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قابل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دستيابي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مواجه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نتيجه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عملكرد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كاهش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.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(به نقل ازرئیس السادات،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95:1377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)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eastAsia"/>
          <w:sz w:val="28"/>
          <w:szCs w:val="28"/>
          <w:rtl/>
        </w:rPr>
        <w:t>عامل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علتهايي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انسان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توليد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متعدد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شايد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محدودند؛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لكن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درجات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</w:t>
      </w:r>
      <w:r w:rsidRPr="00011799">
        <w:rPr>
          <w:rFonts w:ascii="Yagut" w:cs="B Nazanin" w:hint="cs"/>
          <w:sz w:val="28"/>
          <w:szCs w:val="28"/>
          <w:rtl/>
        </w:rPr>
        <w:t>ا</w:t>
      </w:r>
      <w:r w:rsidRPr="00011799">
        <w:rPr>
          <w:rFonts w:ascii="Yagut" w:cs="B Nazanin" w:hint="eastAsia"/>
          <w:sz w:val="28"/>
          <w:szCs w:val="28"/>
          <w:rtl/>
        </w:rPr>
        <w:t>ثير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يكسان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نيستند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حسب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افراد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حسب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شرايط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مكان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اوضاع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احوال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متفاوت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فرق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روانشناسان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غالباً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منابع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عوامل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مهم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فشارزا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Courier New" w:hAnsi="Courier New" w:cs="B Nazanin" w:hint="cs"/>
          <w:sz w:val="28"/>
          <w:szCs w:val="28"/>
          <w:rtl/>
        </w:rPr>
        <w:t>چهار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مقوله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خلاصه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قرار</w:t>
      </w:r>
      <w:r w:rsidRPr="00011799">
        <w:rPr>
          <w:rFonts w:ascii="Yagut" w:cs="B Nazanin"/>
          <w:sz w:val="28"/>
          <w:szCs w:val="28"/>
          <w:rtl/>
        </w:rPr>
        <w:t xml:space="preserve"> :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lastRenderedPageBreak/>
        <w:t>1-تغییر</w:t>
      </w:r>
      <w:r w:rsidRPr="00011799">
        <w:rPr>
          <w:rFonts w:ascii="Yagut" w:cs="B Nazanin"/>
          <w:sz w:val="28"/>
          <w:szCs w:val="28"/>
          <w:rtl/>
        </w:rPr>
        <w:t xml:space="preserve">: </w:t>
      </w:r>
      <w:r w:rsidRPr="00011799">
        <w:rPr>
          <w:rFonts w:ascii="Yagut" w:cs="B Nazanin" w:hint="eastAsia"/>
          <w:sz w:val="28"/>
          <w:szCs w:val="28"/>
          <w:rtl/>
        </w:rPr>
        <w:t>پيدايش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تغييرات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مهم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زندگي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اجتماعي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ايجاد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منجر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شود</w:t>
      </w:r>
      <w:r w:rsidRPr="00011799">
        <w:rPr>
          <w:rFonts w:ascii="Yagut" w:cs="B Nazanin"/>
          <w:sz w:val="28"/>
          <w:szCs w:val="28"/>
          <w:rtl/>
        </w:rPr>
        <w:t>.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Courier New" w:hAnsi="Courier New" w:cs="B Nazanin" w:hint="cs"/>
          <w:sz w:val="28"/>
          <w:szCs w:val="28"/>
          <w:rtl/>
        </w:rPr>
        <w:t>٢-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مبهم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غیر قابل پیش </w:t>
      </w:r>
      <w:r w:rsidRPr="00011799">
        <w:rPr>
          <w:rFonts w:ascii="Yagut" w:cs="B Nazanin" w:hint="eastAsia"/>
          <w:sz w:val="28"/>
          <w:szCs w:val="28"/>
          <w:rtl/>
        </w:rPr>
        <w:t>بي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نی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بودن</w:t>
      </w:r>
      <w:r w:rsidRPr="00011799">
        <w:rPr>
          <w:rFonts w:ascii="Yagut" w:cs="B Nazanin"/>
          <w:sz w:val="28"/>
          <w:szCs w:val="28"/>
          <w:rtl/>
        </w:rPr>
        <w:t>: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رويدادي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باعث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پيدايش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خواهد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شخص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نتواند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وقوع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كيف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كند</w:t>
      </w:r>
      <w:r w:rsidRPr="00011799">
        <w:rPr>
          <w:rFonts w:ascii="Yagut" w:cs="B Nazanin" w:hint="cs"/>
          <w:sz w:val="28"/>
          <w:szCs w:val="28"/>
          <w:rtl/>
        </w:rPr>
        <w:t xml:space="preserve">.                                            </w:t>
      </w:r>
      <w:r w:rsidRPr="00011799">
        <w:rPr>
          <w:rFonts w:ascii="Yagut" w:cs="B Nazanin"/>
          <w:sz w:val="28"/>
          <w:szCs w:val="28"/>
          <w:rtl/>
        </w:rPr>
        <w:t xml:space="preserve">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Courier New" w:hAnsi="Courier New" w:cs="B Nazanin" w:hint="cs"/>
          <w:sz w:val="28"/>
          <w:szCs w:val="28"/>
          <w:rtl/>
        </w:rPr>
        <w:t>٣-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فقدان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کنترل</w:t>
      </w:r>
      <w:r w:rsidRPr="00011799">
        <w:rPr>
          <w:rFonts w:ascii="Yagut" w:cs="B Nazanin"/>
          <w:sz w:val="28"/>
          <w:szCs w:val="28"/>
          <w:rtl/>
        </w:rPr>
        <w:t xml:space="preserve">: </w:t>
      </w:r>
      <w:r w:rsidRPr="00011799">
        <w:rPr>
          <w:rFonts w:ascii="Yagut" w:cs="B Nazanin" w:hint="eastAsia"/>
          <w:sz w:val="28"/>
          <w:szCs w:val="28"/>
          <w:rtl/>
        </w:rPr>
        <w:t>اگر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بتوان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عامل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فشارزا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كرد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گرفتار</w:t>
      </w:r>
      <w:r w:rsidRPr="00011799">
        <w:rPr>
          <w:rFonts w:ascii="Yagut" w:cs="B Nazanin" w:hint="cs"/>
          <w:sz w:val="28"/>
          <w:szCs w:val="28"/>
          <w:rtl/>
        </w:rPr>
        <w:t>شدن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ماند</w:t>
      </w:r>
      <w:r w:rsidRPr="00011799">
        <w:rPr>
          <w:rFonts w:ascii="Yagut" w:cs="B Nazanin"/>
          <w:sz w:val="28"/>
          <w:szCs w:val="28"/>
          <w:rtl/>
        </w:rPr>
        <w:t>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Courier New" w:hAnsi="Courier New" w:cs="B Nazanin" w:hint="cs"/>
          <w:sz w:val="28"/>
          <w:szCs w:val="28"/>
          <w:rtl/>
        </w:rPr>
        <w:t>٤-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تعارض</w:t>
      </w:r>
      <w:r w:rsidRPr="00011799">
        <w:rPr>
          <w:rFonts w:ascii="Yagut" w:cs="B Nazanin"/>
          <w:sz w:val="28"/>
          <w:szCs w:val="28"/>
          <w:rtl/>
        </w:rPr>
        <w:t xml:space="preserve">: </w:t>
      </w:r>
      <w:r w:rsidRPr="00011799">
        <w:rPr>
          <w:rFonts w:ascii="Yagut" w:cs="B Nazanin" w:hint="eastAsia"/>
          <w:sz w:val="28"/>
          <w:szCs w:val="28"/>
          <w:rtl/>
        </w:rPr>
        <w:t>حا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لتي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دروني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هنگامي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پيدا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شخص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انتخاب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هدف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انحصاري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ارزش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برانگيخته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شود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تعارض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جمله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منابع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عوامل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/>
          <w:sz w:val="28"/>
          <w:szCs w:val="28"/>
          <w:rtl/>
        </w:rPr>
        <w:t xml:space="preserve">( </w:t>
      </w:r>
      <w:r w:rsidRPr="00011799">
        <w:rPr>
          <w:rFonts w:ascii="Yagut" w:cs="B Nazanin" w:hint="eastAsia"/>
          <w:sz w:val="28"/>
          <w:szCs w:val="28"/>
          <w:rtl/>
        </w:rPr>
        <w:t>شعار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نژاد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Courier New" w:hAnsi="Courier New" w:cs="B Nazanin" w:hint="cs"/>
          <w:sz w:val="28"/>
          <w:szCs w:val="28"/>
          <w:rtl/>
        </w:rPr>
        <w:t>۱٣٧٠</w:t>
      </w:r>
      <w:r w:rsidRPr="00011799">
        <w:rPr>
          <w:rFonts w:ascii="Yagut" w:cs="B Nazanin" w:hint="cs"/>
          <w:sz w:val="28"/>
          <w:szCs w:val="28"/>
          <w:rtl/>
        </w:rPr>
        <w:t>: 101</w:t>
      </w:r>
      <w:r w:rsidRPr="00011799">
        <w:rPr>
          <w:rFonts w:ascii="Yagut" w:cs="B Nazanin"/>
          <w:sz w:val="28"/>
          <w:szCs w:val="28"/>
          <w:rtl/>
        </w:rPr>
        <w:t xml:space="preserve"> ) </w:t>
      </w:r>
      <w:r w:rsidRPr="00011799">
        <w:rPr>
          <w:rFonts w:ascii="Yagut" w:cs="B Nazanin" w:hint="cs"/>
          <w:sz w:val="28"/>
          <w:szCs w:val="28"/>
          <w:rtl/>
        </w:rPr>
        <w:t>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اندازه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جزيي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حيات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شادي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عشق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احساس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ديگر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بخشي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حيات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تشكيل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بعضي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شرايطي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مختلف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عادي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احساس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كاميابي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كمال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پيمايند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قادر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زماني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موقعيتهايي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قبول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خطر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متعادل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زياد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داشته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باشند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س</w:t>
      </w:r>
      <w:r w:rsidRPr="00011799">
        <w:rPr>
          <w:rFonts w:ascii="Yagut" w:cs="B Nazanin" w:hint="eastAsia"/>
          <w:sz w:val="28"/>
          <w:szCs w:val="28"/>
          <w:rtl/>
        </w:rPr>
        <w:t>ازگاري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نشان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مشكلات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سهولت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نسبي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( معزی 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۱٣٧٣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: 89)</w:t>
      </w:r>
      <w:r w:rsidRPr="00011799">
        <w:rPr>
          <w:rFonts w:ascii="Yagut" w:cs="B Nazanin"/>
          <w:sz w:val="28"/>
          <w:szCs w:val="28"/>
          <w:rtl/>
        </w:rPr>
        <w:t xml:space="preserve">.   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Yagut" w:cs="B Nazanin" w:hint="eastAsia"/>
          <w:sz w:val="28"/>
          <w:szCs w:val="28"/>
          <w:rtl/>
        </w:rPr>
        <w:t>بررسي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نشان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چند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تحت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شرايط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آور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متعادل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بسياري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افراد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بهتر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كنند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اما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واكنش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نسبت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موقعيتهاي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فشارآور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ديگر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متفاوت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موقعيت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شرايطي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باعث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ايجاد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خفيف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گردد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ممكن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ديگر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موقعيتي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دردناك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بنابراين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 </w:t>
      </w:r>
      <w:r w:rsidRPr="00011799">
        <w:rPr>
          <w:rFonts w:ascii="Yagut" w:cs="B Nazanin" w:hint="eastAsia"/>
          <w:sz w:val="28"/>
          <w:szCs w:val="28"/>
          <w:rtl/>
        </w:rPr>
        <w:t>توان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گفت</w:t>
      </w:r>
      <w:r w:rsidRPr="00011799">
        <w:rPr>
          <w:rFonts w:ascii="Yagut" w:cs="B Nazanin"/>
          <w:sz w:val="28"/>
          <w:szCs w:val="28"/>
          <w:rtl/>
        </w:rPr>
        <w:t xml:space="preserve">: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واكنش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شخص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نسبت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موقعيت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خاص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>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Yagut" w:cs="B Nazanin" w:hint="eastAsia"/>
          <w:sz w:val="28"/>
          <w:szCs w:val="28"/>
          <w:rtl/>
        </w:rPr>
        <w:t>موقعيت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شرايط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خاص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تنهايي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نشان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دهنده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ميزان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نيست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ماهيت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ميزان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فشار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يك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احساس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بستگي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توانايي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حل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مسائل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ومشكلاتي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مواجه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</w:t>
      </w:r>
      <w:r w:rsidRPr="00011799">
        <w:rPr>
          <w:rFonts w:ascii="Yagut" w:cs="B Nazanin"/>
          <w:sz w:val="28"/>
          <w:szCs w:val="28"/>
          <w:rtl/>
        </w:rPr>
        <w:t xml:space="preserve"> ( </w:t>
      </w:r>
      <w:r w:rsidRPr="00011799">
        <w:rPr>
          <w:rFonts w:ascii="Yagut" w:cs="B Nazanin" w:hint="eastAsia"/>
          <w:sz w:val="28"/>
          <w:szCs w:val="28"/>
          <w:rtl/>
        </w:rPr>
        <w:t>ساعتچي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45:1370</w:t>
      </w:r>
      <w:r w:rsidRPr="00011799">
        <w:rPr>
          <w:rFonts w:ascii="Yagut" w:cs="B Nazanin"/>
          <w:sz w:val="28"/>
          <w:szCs w:val="28"/>
          <w:rtl/>
        </w:rPr>
        <w:t>) 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آموزشي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آموزش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پرورش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نقش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بسيار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عمده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عهده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دارند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  <w:r w:rsidRPr="00011799">
        <w:rPr>
          <w:rFonts w:ascii="Yagut" w:cs="B Nazanin" w:hint="eastAsia"/>
          <w:sz w:val="28"/>
          <w:szCs w:val="28"/>
          <w:rtl/>
        </w:rPr>
        <w:t>آنان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سرمايه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ارزشي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مطالعه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ابعاد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شخصيتي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رفتاري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آنان</w:t>
      </w:r>
      <w:r w:rsidRPr="00011799">
        <w:rPr>
          <w:rFonts w:ascii="Yagut" w:cs="B Nazanin" w:hint="cs"/>
          <w:sz w:val="28"/>
          <w:szCs w:val="28"/>
          <w:rtl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امكان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اثر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بخشي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چه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بيشتر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نظام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آموزش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پرورش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كشور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فراهم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گردد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</w:rPr>
      </w:pPr>
      <w:r w:rsidRPr="00011799">
        <w:rPr>
          <w:rFonts w:ascii="Yagut" w:cs="B Nazanin" w:hint="eastAsia"/>
          <w:sz w:val="28"/>
          <w:szCs w:val="28"/>
          <w:rtl/>
        </w:rPr>
        <w:t>ت</w:t>
      </w:r>
      <w:r w:rsidRPr="00011799">
        <w:rPr>
          <w:rFonts w:ascii="Yagut" w:cs="B Nazanin" w:hint="cs"/>
          <w:sz w:val="28"/>
          <w:szCs w:val="28"/>
          <w:rtl/>
        </w:rPr>
        <w:t>ا</w:t>
      </w:r>
      <w:r w:rsidRPr="00011799">
        <w:rPr>
          <w:rFonts w:ascii="Yagut" w:cs="B Nazanin" w:hint="eastAsia"/>
          <w:sz w:val="28"/>
          <w:szCs w:val="28"/>
          <w:rtl/>
        </w:rPr>
        <w:t>ثير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مخرب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استرس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اثر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زيان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آور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عملكردهاي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مهم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مديريت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نظير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نحوه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تصميم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گيري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كيفيت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روابط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فردي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استانداردهاي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ک</w:t>
      </w:r>
      <w:r w:rsidRPr="00011799">
        <w:rPr>
          <w:rFonts w:ascii="Yagut" w:cs="B Nazanin" w:hint="eastAsia"/>
          <w:sz w:val="28"/>
          <w:szCs w:val="28"/>
          <w:rtl/>
        </w:rPr>
        <w:t>يفيت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زندگي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شغلي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نهايتاً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سطح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آنها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دارد</w:t>
      </w:r>
      <w:r w:rsidRPr="00011799">
        <w:rPr>
          <w:rFonts w:ascii="Yagut" w:cs="B Nazanin"/>
          <w:sz w:val="28"/>
          <w:szCs w:val="28"/>
          <w:rtl/>
        </w:rPr>
        <w:t xml:space="preserve">.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eastAsia"/>
          <w:sz w:val="28"/>
          <w:szCs w:val="28"/>
          <w:rtl/>
        </w:rPr>
        <w:t>بنابراين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نظر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رسد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هسته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مديران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آموزشي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بتواند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 w:hint="cs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هابه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عنوان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عاملي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براي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افزايش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عملكرد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، </w:t>
      </w:r>
      <w:r w:rsidRPr="00011799">
        <w:rPr>
          <w:rFonts w:ascii="Yagut" w:cs="B Nazanin" w:hint="eastAsia"/>
          <w:sz w:val="28"/>
          <w:szCs w:val="28"/>
          <w:rtl/>
        </w:rPr>
        <w:t>از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طريق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بهبود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سلامت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رواني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جسماني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فهم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كنترل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رفتارهاي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موجود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سازمان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كاربرد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داشته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باشد</w:t>
      </w:r>
      <w:r w:rsidRPr="00011799">
        <w:rPr>
          <w:rFonts w:ascii="Yagut" w:cs="B Nazanin"/>
          <w:sz w:val="28"/>
          <w:szCs w:val="28"/>
          <w:rtl/>
        </w:rPr>
        <w:t>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مفهوم هسته کنترل درونی و بیرونی در موقعیتها و زمینه های وسیعی شامل مدارس، زندانها، سازمانها و مشاغل گوناگون مورد مطالعه قرار گرفته است  ( پیترسون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۱۹٨۵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. به نقل از رئیس السادات :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14:1377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).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مسئله مهم دیگری که ادامه و تکرار مداوم تحقیقات در زمینه کنترل را ضرورت می بخشد، تغیير پذیر بودن آن در طول زمان است که احتمالا ناشی از پیچیده تر شدن اجتماعات و مسائل اقتصادی می باشد.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>توجه به ارتباط هسته کنترل و استرس شایان توجه است. امروزه فشار عصبی یا استرس یکی از مباحث اصلی رفتار سازمانی را به خود اختصاص داده است.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>علاوه بر این هسته کنترل از جمله متغیر های شخصیتی است که تحت تاثیر عوامل فرهنگی قراردارد. سوگیری هسته کنترل ابتدا درزندگی به عنوان واکنشی درقبال محیط اجتماعی- روانی خانه،و وضعیت اجتماعی، اقتصادی خانواده تشکیل ورشد</w:t>
      </w:r>
      <w:r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می یابد.           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lastRenderedPageBreak/>
        <w:t>مطالعات نشان داده که اثرات هسته کنترل بر روی عملکرد و از جمله رضایت شغلی یک مسئله بین فرهنگی است. جو سازمانی منحصر به فرد، عوامل فرهنگی، اعمال شیوه های تربیتی و تفاوتهای محیطی موجب تفاوت در رابطه هسته کنترل و رضایت شغلی می شود. ( گیس لاین</w:t>
      </w:r>
      <w:r w:rsidRPr="00011799">
        <w:rPr>
          <w:rStyle w:val="FootnoteReference"/>
          <w:rFonts w:ascii="Yagut" w:cs="B Nazanin"/>
          <w:sz w:val="28"/>
          <w:szCs w:val="28"/>
          <w:rtl/>
          <w:lang w:bidi="fa-IR"/>
        </w:rPr>
        <w:footnoteReference w:id="10"/>
      </w:r>
      <w:r w:rsidRPr="00011799">
        <w:rPr>
          <w:rFonts w:ascii="Yagut" w:cs="B Nazanin" w:hint="cs"/>
          <w:sz w:val="28"/>
          <w:szCs w:val="28"/>
          <w:rtl/>
          <w:lang w:bidi="fa-IR"/>
        </w:rPr>
        <w:t>،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 xml:space="preserve"> ۱٩٨٩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به نقل از رئیس السادت 47:1377).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eastAsia"/>
          <w:sz w:val="28"/>
          <w:szCs w:val="28"/>
          <w:rtl/>
        </w:rPr>
        <w:t>فردرادر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محدوديتهايي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قرار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يا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او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با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خواستهاي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غير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قابل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دستيابي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مواجه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سازد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در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نتيجه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عملكرد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وي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را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كاهش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مي</w:t>
      </w:r>
      <w:r w:rsidRPr="00011799">
        <w:rPr>
          <w:rFonts w:ascii="Yagut" w:cs="B Nazanin"/>
          <w:sz w:val="28"/>
          <w:szCs w:val="28"/>
          <w:rtl/>
        </w:rPr>
        <w:t xml:space="preserve"> </w:t>
      </w:r>
      <w:r w:rsidRPr="00011799">
        <w:rPr>
          <w:rFonts w:ascii="Yagut" w:cs="B Nazanin" w:hint="eastAsia"/>
          <w:sz w:val="28"/>
          <w:szCs w:val="28"/>
          <w:rtl/>
        </w:rPr>
        <w:t>دهد</w:t>
      </w:r>
      <w:r w:rsidRPr="00011799">
        <w:rPr>
          <w:rFonts w:ascii="Yagut" w:cs="B Nazanin"/>
          <w:sz w:val="28"/>
          <w:szCs w:val="28"/>
          <w:rtl/>
        </w:rPr>
        <w:t>.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اگر بدانیم چه رابطه ای بین ویژگیهای مختلف شخصیتی افراد و میزان بهره وری، تلاش و عملکرد شغلی آنها وجود دارد می توانیم انگیزاننده های متفاوتی را به کار ببریم و سازمان را در رسیدن به اهداف خود یاری کنیم. ( محمدی، </w:t>
      </w: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47:1382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) .</w:t>
      </w:r>
    </w:p>
    <w:p w:rsidR="007C0D95" w:rsidRPr="00023491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b/>
          <w:bCs/>
          <w:sz w:val="28"/>
          <w:szCs w:val="28"/>
          <w:rtl/>
          <w:lang w:bidi="fa-IR"/>
        </w:rPr>
      </w:pPr>
      <w:r w:rsidRPr="00023491">
        <w:rPr>
          <w:rFonts w:ascii="Yagut" w:cs="B Nazanin" w:hint="cs"/>
          <w:b/>
          <w:bCs/>
          <w:sz w:val="28"/>
          <w:szCs w:val="28"/>
          <w:rtl/>
          <w:lang w:bidi="fa-IR"/>
        </w:rPr>
        <w:t>اهداف تحقيق :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بنابراین در این پژوهش هدف آن است که آیا افرادی که دارای ویژگیهای شخصیتی درون گرا هستند، استرس شغلی بیشتری دارند یا افراد برون گرا استرس شغلی بالاتری دارند و همچنین اینکه آیا عوامل دموگرافیک تاثیری در استرس شغلی دارد. 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702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هدف از اجرای چنین پژوهشی شناخت مدیران از نظر نوع شخصیتی که دارند و از نظر ویژگیهای روانی و </w:t>
      </w:r>
      <w:r>
        <w:rPr>
          <w:rFonts w:ascii="Yagut" w:cs="B Nazanin" w:hint="cs"/>
          <w:sz w:val="28"/>
          <w:szCs w:val="28"/>
          <w:rtl/>
          <w:lang w:bidi="fa-IR"/>
        </w:rPr>
        <w:t xml:space="preserve"> </w:t>
      </w:r>
      <w:r w:rsidRPr="00011799">
        <w:rPr>
          <w:rFonts w:ascii="Yagut" w:cs="B Nazanin" w:hint="cs"/>
          <w:sz w:val="28"/>
          <w:szCs w:val="28"/>
          <w:rtl/>
          <w:lang w:bidi="fa-IR"/>
        </w:rPr>
        <w:t>رفتاری آنان است. اهداف جزئي اين پژوهش عبارت است از: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۱</w:t>
      </w:r>
      <w:r w:rsidRPr="00011799">
        <w:rPr>
          <w:rFonts w:ascii="Courier New" w:hAnsi="Courier New" w:cs="Courier New" w:hint="cs"/>
          <w:sz w:val="28"/>
          <w:szCs w:val="28"/>
          <w:rtl/>
          <w:lang w:bidi="fa-IR"/>
        </w:rPr>
        <w:t>­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بررسی رابطه هسته کنترل درونی و بیرونی با استرس شغلی مدیران</w:t>
      </w:r>
    </w:p>
    <w:p w:rsidR="007C0D95" w:rsidRPr="00011799" w:rsidRDefault="007C0D95" w:rsidP="007C0D95">
      <w:pPr>
        <w:autoSpaceDE w:val="0"/>
        <w:autoSpaceDN w:val="0"/>
        <w:bidi/>
        <w:adjustRightInd w:val="0"/>
        <w:ind w:left="-583" w:right="-720"/>
        <w:jc w:val="lowKashida"/>
        <w:rPr>
          <w:rFonts w:ascii="Yagut" w:cs="B Nazanin"/>
          <w:sz w:val="28"/>
          <w:szCs w:val="28"/>
          <w:rtl/>
          <w:lang w:bidi="fa-IR"/>
        </w:rPr>
      </w:pPr>
      <w:r w:rsidRPr="00011799">
        <w:rPr>
          <w:rFonts w:ascii="Courier New" w:hAnsi="Courier New" w:cs="B Nazanin" w:hint="cs"/>
          <w:sz w:val="28"/>
          <w:szCs w:val="28"/>
          <w:rtl/>
          <w:lang w:bidi="fa-IR"/>
        </w:rPr>
        <w:t>۲</w:t>
      </w:r>
      <w:r w:rsidRPr="00011799">
        <w:rPr>
          <w:rFonts w:ascii="Courier New" w:hAnsi="Courier New" w:cs="Courier New" w:hint="cs"/>
          <w:sz w:val="28"/>
          <w:szCs w:val="28"/>
          <w:rtl/>
          <w:lang w:bidi="fa-IR"/>
        </w:rPr>
        <w:t>­</w:t>
      </w:r>
      <w:r w:rsidRPr="00011799">
        <w:rPr>
          <w:rFonts w:ascii="Yagut" w:cs="B Nazanin" w:hint="cs"/>
          <w:sz w:val="28"/>
          <w:szCs w:val="28"/>
          <w:rtl/>
          <w:lang w:bidi="fa-IR"/>
        </w:rPr>
        <w:t xml:space="preserve"> بررسی رابطه میزان استرس شغلی مدیران با توجه به درون گرایی و برون گرایی آنها</w:t>
      </w:r>
    </w:p>
    <w:p w:rsidR="007C0D95" w:rsidRDefault="007C0D95" w:rsidP="007C0D95">
      <w:pPr>
        <w:bidi/>
        <w:rPr>
          <w:rtl/>
          <w:lang w:bidi="fa-IR"/>
        </w:rPr>
      </w:pPr>
    </w:p>
    <w:sectPr w:rsidR="007C0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EB" w:rsidRDefault="009275EB" w:rsidP="007C0D95">
      <w:r>
        <w:separator/>
      </w:r>
    </w:p>
  </w:endnote>
  <w:endnote w:type="continuationSeparator" w:id="0">
    <w:p w:rsidR="009275EB" w:rsidRDefault="009275EB" w:rsidP="007C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EB" w:rsidRDefault="009275EB" w:rsidP="007C0D95">
      <w:r>
        <w:separator/>
      </w:r>
    </w:p>
  </w:footnote>
  <w:footnote w:type="continuationSeparator" w:id="0">
    <w:p w:rsidR="009275EB" w:rsidRDefault="009275EB" w:rsidP="007C0D95">
      <w:r>
        <w:continuationSeparator/>
      </w:r>
    </w:p>
  </w:footnote>
  <w:footnote w:id="1">
    <w:p w:rsidR="007C0D95" w:rsidRPr="00EA1ABE" w:rsidRDefault="007C0D95" w:rsidP="007C0D95">
      <w:pPr>
        <w:autoSpaceDE w:val="0"/>
        <w:autoSpaceDN w:val="0"/>
        <w:bidi/>
        <w:adjustRightInd w:val="0"/>
        <w:ind w:left="-583" w:right="-720"/>
        <w:jc w:val="right"/>
        <w:rPr>
          <w:rFonts w:ascii="Yagut" w:cs="B Yagut"/>
          <w:lang w:bidi="fa-IR"/>
        </w:rPr>
      </w:pPr>
      <w:r>
        <w:rPr>
          <w:rFonts w:hint="cs"/>
          <w:rtl/>
          <w:lang w:bidi="fa-IR"/>
        </w:rPr>
        <w:t xml:space="preserve">  </w:t>
      </w:r>
      <w:r w:rsidRPr="000573E5">
        <w:t xml:space="preserve"> </w:t>
      </w:r>
      <w:r w:rsidRPr="000573E5">
        <w:rPr>
          <w:lang w:bidi="fa-IR"/>
        </w:rPr>
        <w:t>- Kelman</w:t>
      </w:r>
      <w:r>
        <w:rPr>
          <w:rFonts w:hint="cs"/>
          <w:rtl/>
          <w:lang w:bidi="fa-IR"/>
        </w:rPr>
        <w:t>1</w:t>
      </w:r>
    </w:p>
  </w:footnote>
  <w:footnote w:id="2">
    <w:p w:rsidR="007C0D95" w:rsidRDefault="007C0D95" w:rsidP="007C0D95">
      <w:pPr>
        <w:autoSpaceDE w:val="0"/>
        <w:autoSpaceDN w:val="0"/>
        <w:bidi/>
        <w:adjustRightInd w:val="0"/>
        <w:ind w:left="-583" w:right="-720"/>
        <w:jc w:val="right"/>
        <w:rPr>
          <w:rtl/>
          <w:lang w:bidi="fa-IR"/>
        </w:rPr>
      </w:pPr>
      <w:r w:rsidRPr="000573E5">
        <w:rPr>
          <w:lang w:bidi="fa-IR"/>
        </w:rPr>
        <w:t>. Lo</w:t>
      </w:r>
      <w:r w:rsidRPr="000573E5">
        <w:rPr>
          <w:lang w:val="en-NZ" w:bidi="fa-IR"/>
        </w:rPr>
        <w:t>u</w:t>
      </w:r>
      <w:r w:rsidRPr="000573E5">
        <w:rPr>
          <w:lang w:bidi="fa-IR"/>
        </w:rPr>
        <w:t>tans</w:t>
      </w:r>
      <w:r>
        <w:rPr>
          <w:rFonts w:hint="cs"/>
          <w:rtl/>
          <w:lang w:bidi="fa-IR"/>
        </w:rPr>
        <w:t>2</w:t>
      </w:r>
    </w:p>
  </w:footnote>
  <w:footnote w:id="3">
    <w:p w:rsidR="007C0D95" w:rsidRPr="000573E5" w:rsidRDefault="007C0D95" w:rsidP="007C0D95">
      <w:pPr>
        <w:autoSpaceDE w:val="0"/>
        <w:autoSpaceDN w:val="0"/>
        <w:bidi/>
        <w:adjustRightInd w:val="0"/>
        <w:ind w:left="-583" w:right="-720"/>
        <w:jc w:val="right"/>
        <w:rPr>
          <w:rFonts w:cs="B Yagut"/>
          <w:rtl/>
          <w:lang w:bidi="fa-IR"/>
        </w:rPr>
      </w:pPr>
      <w:r w:rsidRPr="000573E5">
        <w:rPr>
          <w:rFonts w:ascii="Yagut" w:cs="B Yagut"/>
          <w:lang w:bidi="fa-IR"/>
        </w:rPr>
        <w:t>-Koper</w:t>
      </w:r>
      <w:r>
        <w:rPr>
          <w:rFonts w:ascii="Yagut" w:cs="B Yagut" w:hint="cs"/>
          <w:rtl/>
          <w:lang w:bidi="fa-IR"/>
        </w:rPr>
        <w:t>3</w:t>
      </w:r>
    </w:p>
    <w:p w:rsidR="007C0D95" w:rsidRPr="00EA1ABE" w:rsidRDefault="007C0D95" w:rsidP="007C0D95">
      <w:pPr>
        <w:pStyle w:val="FootnoteText"/>
        <w:rPr>
          <w:sz w:val="24"/>
          <w:szCs w:val="24"/>
          <w:rtl/>
          <w:lang w:bidi="fa-IR"/>
        </w:rPr>
      </w:pPr>
    </w:p>
  </w:footnote>
  <w:footnote w:id="4">
    <w:p w:rsidR="007C0D95" w:rsidRPr="00FB308E" w:rsidRDefault="007C0D95" w:rsidP="007C0D95">
      <w:pPr>
        <w:pStyle w:val="FootnoteText"/>
        <w:rPr>
          <w:sz w:val="24"/>
          <w:szCs w:val="24"/>
          <w:lang w:bidi="fa-IR"/>
        </w:rPr>
      </w:pPr>
      <w:r>
        <w:rPr>
          <w:rStyle w:val="FootnoteReference"/>
          <w:rFonts w:hint="cs"/>
          <w:rtl/>
        </w:rPr>
        <w:t>4</w:t>
      </w:r>
      <w:r>
        <w:t xml:space="preserve"> </w:t>
      </w:r>
      <w:r>
        <w:rPr>
          <w:lang w:bidi="fa-IR"/>
        </w:rPr>
        <w:t xml:space="preserve">- </w:t>
      </w:r>
      <w:r w:rsidRPr="00FB308E">
        <w:rPr>
          <w:sz w:val="24"/>
          <w:szCs w:val="24"/>
          <w:lang w:bidi="fa-IR"/>
        </w:rPr>
        <w:t>undersane</w:t>
      </w:r>
    </w:p>
  </w:footnote>
  <w:footnote w:id="5">
    <w:p w:rsidR="007C0D95" w:rsidRDefault="007C0D95" w:rsidP="007C0D95">
      <w:pPr>
        <w:pStyle w:val="FootnoteText"/>
        <w:rPr>
          <w:lang w:bidi="fa-IR"/>
        </w:rPr>
      </w:pPr>
      <w:r>
        <w:rPr>
          <w:rFonts w:hint="cs"/>
          <w:sz w:val="24"/>
          <w:szCs w:val="24"/>
          <w:rtl/>
          <w:lang w:bidi="fa-IR"/>
        </w:rPr>
        <w:t>5</w:t>
      </w:r>
      <w:r w:rsidRPr="00FB308E">
        <w:rPr>
          <w:rFonts w:hint="cs"/>
          <w:sz w:val="24"/>
          <w:szCs w:val="24"/>
          <w:rtl/>
          <w:lang w:bidi="fa-IR"/>
        </w:rPr>
        <w:t xml:space="preserve"> </w:t>
      </w:r>
      <w:r w:rsidRPr="00FB308E">
        <w:rPr>
          <w:sz w:val="24"/>
          <w:szCs w:val="24"/>
          <w:lang w:bidi="fa-IR"/>
        </w:rPr>
        <w:t>-viliyam heads</w:t>
      </w:r>
    </w:p>
  </w:footnote>
  <w:footnote w:id="6">
    <w:p w:rsidR="007C0D95" w:rsidRPr="000573E5" w:rsidRDefault="007C0D95" w:rsidP="007C0D95">
      <w:pPr>
        <w:autoSpaceDE w:val="0"/>
        <w:autoSpaceDN w:val="0"/>
        <w:bidi/>
        <w:adjustRightInd w:val="0"/>
        <w:ind w:left="-583"/>
        <w:jc w:val="right"/>
        <w:rPr>
          <w:rStyle w:val="FootnoteReference"/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  <w:r>
        <w:t>-</w:t>
      </w:r>
      <w:r w:rsidRPr="00AD03F7">
        <w:rPr>
          <w:rFonts w:ascii="Yagut" w:cs="B Yagut"/>
          <w:lang w:bidi="fa-IR"/>
        </w:rPr>
        <w:t xml:space="preserve"> </w:t>
      </w:r>
      <w:r w:rsidRPr="00EB58B3">
        <w:rPr>
          <w:rFonts w:ascii="Yagut" w:cs="B Yagut"/>
          <w:lang w:bidi="fa-IR"/>
        </w:rPr>
        <w:t>Rater</w:t>
      </w:r>
      <w:r>
        <w:rPr>
          <w:rFonts w:hint="cs"/>
          <w:rtl/>
          <w:lang w:bidi="fa-IR"/>
        </w:rPr>
        <w:t>6</w:t>
      </w:r>
    </w:p>
    <w:p w:rsidR="007C0D95" w:rsidRDefault="007C0D95" w:rsidP="007C0D95">
      <w:pPr>
        <w:pStyle w:val="FootnoteText"/>
        <w:rPr>
          <w:lang w:bidi="fa-IR"/>
        </w:rPr>
      </w:pPr>
    </w:p>
  </w:footnote>
  <w:footnote w:id="7">
    <w:p w:rsidR="007C0D95" w:rsidRDefault="007C0D95" w:rsidP="007C0D95">
      <w:pPr>
        <w:pStyle w:val="FootnoteText"/>
        <w:rPr>
          <w:lang w:bidi="fa-IR"/>
        </w:rPr>
      </w:pPr>
      <w:r>
        <w:rPr>
          <w:rFonts w:hint="cs"/>
          <w:rtl/>
          <w:lang w:bidi="fa-IR"/>
        </w:rPr>
        <w:t>7</w:t>
      </w:r>
      <w:r>
        <w:rPr>
          <w:lang w:bidi="fa-IR"/>
        </w:rPr>
        <w:t>-</w:t>
      </w:r>
      <w:r w:rsidRPr="001F3E62">
        <w:rPr>
          <w:rFonts w:ascii="Yagut" w:cs="B Yagut"/>
          <w:sz w:val="32"/>
          <w:szCs w:val="32"/>
        </w:rPr>
        <w:t xml:space="preserve"> </w:t>
      </w:r>
      <w:r w:rsidRPr="001F3E62">
        <w:rPr>
          <w:rFonts w:ascii="Yagut" w:cs="B Yagut"/>
          <w:sz w:val="24"/>
          <w:szCs w:val="24"/>
        </w:rPr>
        <w:t>Libert &amp; Spigler</w:t>
      </w:r>
    </w:p>
  </w:footnote>
  <w:footnote w:id="8">
    <w:p w:rsidR="007C0D95" w:rsidRPr="00A22F35" w:rsidRDefault="007C0D95" w:rsidP="007C0D95">
      <w:pPr>
        <w:pStyle w:val="FootnoteText"/>
        <w:rPr>
          <w:lang w:bidi="fa-IR"/>
        </w:rPr>
      </w:pPr>
      <w:r>
        <w:rPr>
          <w:rStyle w:val="FootnoteReference"/>
          <w:rFonts w:hint="cs"/>
          <w:rtl/>
        </w:rPr>
        <w:t>8</w:t>
      </w:r>
      <w:r>
        <w:rPr>
          <w:lang w:bidi="fa-IR"/>
        </w:rPr>
        <w:t xml:space="preserve">- </w:t>
      </w:r>
      <w:r w:rsidRPr="00A22F35">
        <w:rPr>
          <w:rFonts w:ascii="Yagut" w:cs="B Yagut"/>
          <w:sz w:val="24"/>
          <w:szCs w:val="24"/>
          <w:lang w:val="en-NZ" w:bidi="fa-IR"/>
        </w:rPr>
        <w:t>Michel</w:t>
      </w:r>
    </w:p>
  </w:footnote>
  <w:footnote w:id="9">
    <w:p w:rsidR="007C0D95" w:rsidRPr="00AC3F4B" w:rsidRDefault="007C0D95" w:rsidP="007C0D95">
      <w:pPr>
        <w:pStyle w:val="FootnoteText"/>
        <w:rPr>
          <w:sz w:val="24"/>
          <w:szCs w:val="24"/>
          <w:lang w:bidi="fa-IR"/>
        </w:rPr>
      </w:pPr>
      <w:r>
        <w:rPr>
          <w:rStyle w:val="FootnoteReference"/>
          <w:rFonts w:hint="cs"/>
          <w:sz w:val="24"/>
          <w:szCs w:val="24"/>
          <w:rtl/>
        </w:rPr>
        <w:t>9</w:t>
      </w:r>
      <w:r w:rsidRPr="00AC3F4B">
        <w:rPr>
          <w:sz w:val="24"/>
          <w:szCs w:val="24"/>
        </w:rPr>
        <w:t xml:space="preserve"> </w:t>
      </w:r>
      <w:r w:rsidRPr="00AC3F4B">
        <w:rPr>
          <w:sz w:val="24"/>
          <w:szCs w:val="24"/>
          <w:lang w:bidi="fa-IR"/>
        </w:rPr>
        <w:t>- re . manise</w:t>
      </w:r>
    </w:p>
  </w:footnote>
  <w:footnote w:id="10">
    <w:p w:rsidR="007C0D95" w:rsidRDefault="007C0D95" w:rsidP="007C0D95">
      <w:pPr>
        <w:pStyle w:val="FootnoteText"/>
        <w:rPr>
          <w:lang w:bidi="fa-IR"/>
        </w:rPr>
      </w:pPr>
      <w:r>
        <w:rPr>
          <w:rStyle w:val="FootnoteReference"/>
          <w:rFonts w:hint="cs"/>
          <w:rtl/>
        </w:rPr>
        <w:t>1</w:t>
      </w:r>
      <w:r>
        <w:rPr>
          <w:rFonts w:hint="cs"/>
          <w:rtl/>
        </w:rPr>
        <w:t>0</w:t>
      </w:r>
      <w:r>
        <w:t xml:space="preserve"> </w:t>
      </w:r>
      <w:r>
        <w:rPr>
          <w:lang w:bidi="fa-IR"/>
        </w:rPr>
        <w:t xml:space="preserve">- </w:t>
      </w:r>
      <w:r w:rsidRPr="00120281">
        <w:rPr>
          <w:rFonts w:ascii="Yagut" w:cs="B Yagut"/>
          <w:sz w:val="24"/>
          <w:szCs w:val="24"/>
          <w:lang w:val="en-NZ" w:bidi="fa-IR"/>
        </w:rPr>
        <w:t>Gissline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39E1"/>
    <w:multiLevelType w:val="hybridMultilevel"/>
    <w:tmpl w:val="2D34B068"/>
    <w:lvl w:ilvl="0" w:tplc="B686BAC8">
      <w:numFmt w:val="decimalFullWidth"/>
      <w:lvlText w:val="%1-"/>
      <w:lvlJc w:val="left"/>
      <w:pPr>
        <w:tabs>
          <w:tab w:val="num" w:pos="-43"/>
        </w:tabs>
        <w:ind w:left="-43" w:hanging="540"/>
      </w:pPr>
      <w:rPr>
        <w:rFonts w:ascii="Courier New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7"/>
        </w:tabs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7"/>
        </w:tabs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57"/>
        </w:tabs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7"/>
        </w:tabs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17"/>
        </w:tabs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7"/>
        </w:tabs>
        <w:ind w:left="5537" w:hanging="180"/>
      </w:pPr>
    </w:lvl>
  </w:abstractNum>
  <w:abstractNum w:abstractNumId="1" w15:restartNumberingAfterBreak="0">
    <w:nsid w:val="4AF13C8E"/>
    <w:multiLevelType w:val="hybridMultilevel"/>
    <w:tmpl w:val="C9ECEFD4"/>
    <w:lvl w:ilvl="0" w:tplc="8B5A67D4">
      <w:numFmt w:val="decimalFullWidth"/>
      <w:lvlText w:val="%1-"/>
      <w:lvlJc w:val="left"/>
      <w:pPr>
        <w:tabs>
          <w:tab w:val="num" w:pos="510"/>
        </w:tabs>
        <w:ind w:left="510" w:hanging="510"/>
      </w:pPr>
      <w:rPr>
        <w:rFonts w:ascii="Courier New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6E3FA0"/>
    <w:multiLevelType w:val="hybridMultilevel"/>
    <w:tmpl w:val="A1E09678"/>
    <w:lvl w:ilvl="0" w:tplc="BF78E018">
      <w:numFmt w:val="decimalFullWidth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A3451B3"/>
    <w:multiLevelType w:val="hybridMultilevel"/>
    <w:tmpl w:val="E38627C8"/>
    <w:lvl w:ilvl="0" w:tplc="61A468D4">
      <w:start w:val="1"/>
      <w:numFmt w:val="decimal"/>
      <w:lvlText w:val="%1."/>
      <w:lvlJc w:val="left"/>
      <w:pPr>
        <w:tabs>
          <w:tab w:val="num" w:pos="152"/>
        </w:tabs>
        <w:ind w:left="152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7"/>
        </w:tabs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7"/>
        </w:tabs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57"/>
        </w:tabs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7"/>
        </w:tabs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17"/>
        </w:tabs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7"/>
        </w:tabs>
        <w:ind w:left="5537" w:hanging="180"/>
      </w:pPr>
    </w:lvl>
  </w:abstractNum>
  <w:abstractNum w:abstractNumId="4" w15:restartNumberingAfterBreak="0">
    <w:nsid w:val="7E38745C"/>
    <w:multiLevelType w:val="hybridMultilevel"/>
    <w:tmpl w:val="B7142984"/>
    <w:lvl w:ilvl="0" w:tplc="67220A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AC"/>
    <w:rsid w:val="004A4ACE"/>
    <w:rsid w:val="00695936"/>
    <w:rsid w:val="007C0D95"/>
    <w:rsid w:val="009275EB"/>
    <w:rsid w:val="00D24605"/>
    <w:rsid w:val="00DC3FAC"/>
    <w:rsid w:val="00F3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3FDE"/>
  <w15:chartTrackingRefBased/>
  <w15:docId w15:val="{9DAE730D-CF91-4E04-9B2A-94AC9DCB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0D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D9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C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C0D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0D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C0D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0D95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C0D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0D9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7C0D95"/>
    <w:rPr>
      <w:vertAlign w:val="superscript"/>
    </w:rPr>
  </w:style>
  <w:style w:type="character" w:styleId="PageNumber">
    <w:name w:val="page number"/>
    <w:basedOn w:val="DefaultParagraphFont"/>
    <w:rsid w:val="007C0D95"/>
  </w:style>
  <w:style w:type="paragraph" w:styleId="BalloonText">
    <w:name w:val="Balloon Text"/>
    <w:basedOn w:val="Normal"/>
    <w:link w:val="BalloonTextChar"/>
    <w:semiHidden/>
    <w:rsid w:val="007C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0D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2777</Words>
  <Characters>15834</Characters>
  <Application>Microsoft Office Word</Application>
  <DocSecurity>0</DocSecurity>
  <Lines>131</Lines>
  <Paragraphs>37</Paragraphs>
  <ScaleCrop>false</ScaleCrop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2016-07-24T14:58:00Z</dcterms:created>
  <dcterms:modified xsi:type="dcterms:W3CDTF">2016-09-17T12:12:00Z</dcterms:modified>
</cp:coreProperties>
</file>