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1A5" w:rsidRDefault="00AD41A5" w:rsidP="00AD41A5">
      <w:pPr>
        <w:spacing w:line="312" w:lineRule="auto"/>
        <w:jc w:val="lowKashida"/>
        <w:rPr>
          <w:rFonts w:cs="B Zar"/>
          <w:sz w:val="28"/>
          <w:szCs w:val="28"/>
        </w:rPr>
      </w:pPr>
    </w:p>
    <w:p w:rsidR="00AD41A5" w:rsidRPr="00186A18" w:rsidRDefault="00AD41A5" w:rsidP="00AD41A5">
      <w:pPr>
        <w:jc w:val="center"/>
        <w:rPr>
          <w:rFonts w:cs="Hesabi"/>
          <w:b/>
          <w:bCs/>
          <w:sz w:val="40"/>
          <w:szCs w:val="40"/>
          <w:rtl/>
        </w:rPr>
      </w:pPr>
      <w:r w:rsidRPr="00186A18">
        <w:rPr>
          <w:rFonts w:cs="Hesabi" w:hint="cs"/>
          <w:b/>
          <w:bCs/>
          <w:sz w:val="40"/>
          <w:szCs w:val="40"/>
          <w:rtl/>
        </w:rPr>
        <w:t>فهرست مطالب</w:t>
      </w:r>
    </w:p>
    <w:p w:rsidR="00AD41A5" w:rsidRPr="00383353" w:rsidRDefault="00AD41A5" w:rsidP="00AD41A5">
      <w:pPr>
        <w:jc w:val="center"/>
        <w:rPr>
          <w:rFonts w:cs="B Arshia"/>
          <w:sz w:val="36"/>
          <w:szCs w:val="36"/>
          <w:u w:val="single"/>
          <w:rtl/>
        </w:rPr>
      </w:pPr>
      <w:r w:rsidRPr="00383353">
        <w:rPr>
          <w:rFonts w:cs="B Arshia" w:hint="cs"/>
          <w:sz w:val="36"/>
          <w:szCs w:val="36"/>
          <w:u w:val="single"/>
          <w:rtl/>
        </w:rPr>
        <w:t xml:space="preserve">عنوان </w:t>
      </w:r>
      <w:r w:rsidRPr="00383353">
        <w:rPr>
          <w:rFonts w:cs="B Arshia" w:hint="cs"/>
          <w:sz w:val="36"/>
          <w:szCs w:val="36"/>
          <w:u w:val="single"/>
          <w:rtl/>
        </w:rPr>
        <w:tab/>
      </w:r>
      <w:r w:rsidRPr="00383353">
        <w:rPr>
          <w:rFonts w:cs="B Arshia" w:hint="cs"/>
          <w:sz w:val="36"/>
          <w:szCs w:val="36"/>
          <w:u w:val="single"/>
          <w:rtl/>
        </w:rPr>
        <w:tab/>
      </w:r>
      <w:r w:rsidRPr="00383353">
        <w:rPr>
          <w:rFonts w:cs="B Arshia" w:hint="cs"/>
          <w:sz w:val="36"/>
          <w:szCs w:val="36"/>
          <w:u w:val="single"/>
          <w:rtl/>
        </w:rPr>
        <w:tab/>
      </w:r>
      <w:r w:rsidRPr="00383353">
        <w:rPr>
          <w:rFonts w:cs="B Arshia" w:hint="cs"/>
          <w:sz w:val="36"/>
          <w:szCs w:val="36"/>
          <w:u w:val="single"/>
          <w:rtl/>
        </w:rPr>
        <w:tab/>
      </w:r>
      <w:r w:rsidRPr="00383353">
        <w:rPr>
          <w:rFonts w:cs="B Arshia" w:hint="cs"/>
          <w:sz w:val="36"/>
          <w:szCs w:val="36"/>
          <w:u w:val="single"/>
          <w:rtl/>
        </w:rPr>
        <w:tab/>
      </w:r>
      <w:r w:rsidRPr="00383353">
        <w:rPr>
          <w:rFonts w:cs="B Arshia" w:hint="cs"/>
          <w:sz w:val="36"/>
          <w:szCs w:val="36"/>
          <w:u w:val="single"/>
          <w:rtl/>
        </w:rPr>
        <w:tab/>
      </w:r>
      <w:r w:rsidRPr="00383353">
        <w:rPr>
          <w:rFonts w:cs="B Arshia" w:hint="cs"/>
          <w:sz w:val="36"/>
          <w:szCs w:val="36"/>
          <w:u w:val="single"/>
          <w:rtl/>
        </w:rPr>
        <w:tab/>
      </w:r>
      <w:r w:rsidRPr="00383353">
        <w:rPr>
          <w:rFonts w:cs="B Arshia" w:hint="cs"/>
          <w:sz w:val="36"/>
          <w:szCs w:val="36"/>
          <w:u w:val="single"/>
          <w:rtl/>
        </w:rPr>
        <w:tab/>
      </w:r>
      <w:r w:rsidRPr="00383353">
        <w:rPr>
          <w:rFonts w:cs="B Arshia" w:hint="cs"/>
          <w:sz w:val="36"/>
          <w:szCs w:val="36"/>
          <w:u w:val="single"/>
          <w:rtl/>
        </w:rPr>
        <w:tab/>
        <w:t>صفحه</w:t>
      </w:r>
    </w:p>
    <w:p w:rsidR="00AD41A5" w:rsidRDefault="00AD41A5" w:rsidP="00AD41A5">
      <w:pPr>
        <w:jc w:val="center"/>
        <w:rPr>
          <w:rFonts w:cs="B Zar"/>
          <w:b/>
          <w:bCs/>
          <w:sz w:val="32"/>
          <w:szCs w:val="32"/>
          <w:rtl/>
        </w:rPr>
      </w:pPr>
    </w:p>
    <w:p w:rsidR="00AD41A5" w:rsidRPr="005B3F56" w:rsidRDefault="00AD41A5" w:rsidP="00AD41A5">
      <w:pPr>
        <w:jc w:val="center"/>
        <w:rPr>
          <w:rFonts w:cs="B Zar"/>
          <w:b/>
          <w:bCs/>
          <w:sz w:val="32"/>
          <w:szCs w:val="32"/>
          <w:rtl/>
        </w:rPr>
      </w:pPr>
      <w:r w:rsidRPr="005B3F56">
        <w:rPr>
          <w:rFonts w:cs="B Zar" w:hint="cs"/>
          <w:b/>
          <w:bCs/>
          <w:sz w:val="32"/>
          <w:szCs w:val="32"/>
          <w:rtl/>
        </w:rPr>
        <w:t>فصل اول</w:t>
      </w:r>
    </w:p>
    <w:p w:rsidR="00AD41A5" w:rsidRDefault="00AD41A5" w:rsidP="00AD41A5">
      <w:pPr>
        <w:jc w:val="center"/>
        <w:rPr>
          <w:rFonts w:cs="B Zar"/>
          <w:sz w:val="32"/>
          <w:szCs w:val="32"/>
          <w:rtl/>
        </w:rPr>
      </w:pPr>
      <w:r>
        <w:rPr>
          <w:rFonts w:cs="B Zar" w:hint="cs"/>
          <w:sz w:val="32"/>
          <w:szCs w:val="32"/>
          <w:rtl/>
        </w:rPr>
        <w:t xml:space="preserve">مقدمه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2</w:t>
      </w:r>
    </w:p>
    <w:p w:rsidR="00AD41A5" w:rsidRDefault="00AD41A5" w:rsidP="00AD41A5">
      <w:pPr>
        <w:jc w:val="center"/>
        <w:rPr>
          <w:rFonts w:cs="B Zar"/>
          <w:sz w:val="32"/>
          <w:szCs w:val="32"/>
          <w:rtl/>
        </w:rPr>
      </w:pPr>
      <w:r>
        <w:rPr>
          <w:rFonts w:cs="B Zar" w:hint="cs"/>
          <w:sz w:val="32"/>
          <w:szCs w:val="32"/>
          <w:rtl/>
        </w:rPr>
        <w:t xml:space="preserve">بیان مسئله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4</w:t>
      </w:r>
    </w:p>
    <w:p w:rsidR="00AD41A5" w:rsidRDefault="00AD41A5" w:rsidP="00AD41A5">
      <w:pPr>
        <w:jc w:val="center"/>
        <w:rPr>
          <w:rFonts w:cs="B Zar"/>
          <w:sz w:val="32"/>
          <w:szCs w:val="32"/>
          <w:rtl/>
        </w:rPr>
      </w:pPr>
      <w:r>
        <w:rPr>
          <w:rFonts w:cs="B Zar" w:hint="cs"/>
          <w:sz w:val="32"/>
          <w:szCs w:val="32"/>
          <w:rtl/>
        </w:rPr>
        <w:t xml:space="preserve">اهمیت و ضرورت تحقیق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5</w:t>
      </w:r>
    </w:p>
    <w:p w:rsidR="00AD41A5" w:rsidRDefault="00AD41A5" w:rsidP="00AD41A5">
      <w:pPr>
        <w:jc w:val="center"/>
        <w:rPr>
          <w:rFonts w:cs="B Zar"/>
          <w:sz w:val="32"/>
          <w:szCs w:val="32"/>
          <w:rtl/>
        </w:rPr>
      </w:pPr>
      <w:r>
        <w:rPr>
          <w:rFonts w:cs="B Zar" w:hint="cs"/>
          <w:sz w:val="32"/>
          <w:szCs w:val="32"/>
          <w:rtl/>
        </w:rPr>
        <w:t xml:space="preserve">اهداف تحقیق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6</w:t>
      </w:r>
    </w:p>
    <w:p w:rsidR="00AD41A5" w:rsidRDefault="00AD41A5" w:rsidP="00AD41A5">
      <w:pPr>
        <w:jc w:val="center"/>
        <w:rPr>
          <w:rFonts w:cs="B Zar"/>
          <w:sz w:val="32"/>
          <w:szCs w:val="32"/>
          <w:rtl/>
        </w:rPr>
      </w:pPr>
      <w:r>
        <w:rPr>
          <w:rFonts w:cs="B Zar" w:hint="cs"/>
          <w:sz w:val="32"/>
          <w:szCs w:val="32"/>
          <w:rtl/>
        </w:rPr>
        <w:t xml:space="preserve">فرضیه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7</w:t>
      </w:r>
    </w:p>
    <w:p w:rsidR="00AD41A5" w:rsidRDefault="00AD41A5" w:rsidP="00AD41A5">
      <w:pPr>
        <w:jc w:val="center"/>
        <w:rPr>
          <w:rFonts w:cs="B Zar"/>
          <w:sz w:val="32"/>
          <w:szCs w:val="32"/>
          <w:rtl/>
        </w:rPr>
      </w:pPr>
      <w:r>
        <w:rPr>
          <w:rFonts w:cs="B Zar" w:hint="cs"/>
          <w:sz w:val="32"/>
          <w:szCs w:val="32"/>
          <w:rtl/>
        </w:rPr>
        <w:t xml:space="preserve">تعاریف مفهومی و عملیاتی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8</w:t>
      </w:r>
    </w:p>
    <w:p w:rsidR="00AD41A5" w:rsidRDefault="00AD41A5" w:rsidP="00AD41A5">
      <w:pPr>
        <w:jc w:val="center"/>
        <w:rPr>
          <w:rFonts w:cs="B Zar"/>
          <w:sz w:val="32"/>
          <w:szCs w:val="32"/>
          <w:rtl/>
        </w:rPr>
      </w:pPr>
    </w:p>
    <w:p w:rsidR="00AD41A5" w:rsidRPr="005B3F56" w:rsidRDefault="00AD41A5" w:rsidP="00AD41A5">
      <w:pPr>
        <w:jc w:val="center"/>
        <w:rPr>
          <w:rFonts w:cs="B Zar"/>
          <w:b/>
          <w:bCs/>
          <w:sz w:val="32"/>
          <w:szCs w:val="32"/>
          <w:rtl/>
        </w:rPr>
      </w:pPr>
      <w:r w:rsidRPr="005B3F56">
        <w:rPr>
          <w:rFonts w:cs="B Zar" w:hint="cs"/>
          <w:b/>
          <w:bCs/>
          <w:sz w:val="32"/>
          <w:szCs w:val="32"/>
          <w:rtl/>
        </w:rPr>
        <w:t>فصل دوم</w:t>
      </w:r>
    </w:p>
    <w:p w:rsidR="00AD41A5" w:rsidRDefault="00AD41A5" w:rsidP="00AD41A5">
      <w:pPr>
        <w:jc w:val="center"/>
        <w:rPr>
          <w:rFonts w:cs="B Zar"/>
          <w:sz w:val="32"/>
          <w:szCs w:val="32"/>
          <w:rtl/>
        </w:rPr>
      </w:pPr>
      <w:r>
        <w:rPr>
          <w:rFonts w:cs="B Zar" w:hint="cs"/>
          <w:sz w:val="32"/>
          <w:szCs w:val="32"/>
          <w:rtl/>
        </w:rPr>
        <w:t xml:space="preserve">تعاریف بیش فعالی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10</w:t>
      </w:r>
    </w:p>
    <w:p w:rsidR="00AD41A5" w:rsidRDefault="00AD41A5" w:rsidP="00AD41A5">
      <w:pPr>
        <w:jc w:val="center"/>
        <w:rPr>
          <w:rFonts w:cs="B Zar"/>
          <w:sz w:val="32"/>
          <w:szCs w:val="32"/>
          <w:rtl/>
        </w:rPr>
      </w:pPr>
      <w:r>
        <w:rPr>
          <w:rFonts w:cs="B Zar" w:hint="cs"/>
          <w:sz w:val="32"/>
          <w:szCs w:val="32"/>
          <w:rtl/>
        </w:rPr>
        <w:t xml:space="preserve">نظریه ها و دیدگاهها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12</w:t>
      </w:r>
    </w:p>
    <w:p w:rsidR="00AD41A5" w:rsidRDefault="00AD41A5" w:rsidP="00AD41A5">
      <w:pPr>
        <w:jc w:val="center"/>
        <w:rPr>
          <w:rFonts w:cs="B Zar"/>
          <w:sz w:val="32"/>
          <w:szCs w:val="32"/>
          <w:rtl/>
        </w:rPr>
      </w:pPr>
      <w:r>
        <w:rPr>
          <w:rFonts w:cs="B Zar" w:hint="cs"/>
          <w:sz w:val="32"/>
          <w:szCs w:val="32"/>
          <w:rtl/>
        </w:rPr>
        <w:t xml:space="preserve">الگوی کارکردهای هماهنگ ساز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13</w:t>
      </w:r>
    </w:p>
    <w:p w:rsidR="00AD41A5" w:rsidRDefault="00AD41A5" w:rsidP="00AD41A5">
      <w:pPr>
        <w:jc w:val="center"/>
        <w:rPr>
          <w:rFonts w:cs="B Zar"/>
          <w:sz w:val="32"/>
          <w:szCs w:val="32"/>
          <w:rtl/>
        </w:rPr>
      </w:pPr>
      <w:r>
        <w:rPr>
          <w:rFonts w:cs="B Zar" w:hint="cs"/>
          <w:sz w:val="32"/>
          <w:szCs w:val="32"/>
          <w:rtl/>
        </w:rPr>
        <w:t xml:space="preserve">علت بیماری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14</w:t>
      </w:r>
    </w:p>
    <w:p w:rsidR="00AD41A5" w:rsidRDefault="00AD41A5" w:rsidP="00AD41A5">
      <w:pPr>
        <w:jc w:val="center"/>
        <w:rPr>
          <w:rFonts w:cs="B Zar"/>
          <w:sz w:val="32"/>
          <w:szCs w:val="32"/>
          <w:rtl/>
        </w:rPr>
      </w:pPr>
      <w:r>
        <w:rPr>
          <w:rFonts w:cs="B Zar" w:hint="cs"/>
          <w:sz w:val="32"/>
          <w:szCs w:val="32"/>
          <w:rtl/>
        </w:rPr>
        <w:t xml:space="preserve">میزان شیوع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20</w:t>
      </w:r>
    </w:p>
    <w:p w:rsidR="00AD41A5" w:rsidRDefault="00AD41A5" w:rsidP="00AD41A5">
      <w:pPr>
        <w:jc w:val="center"/>
        <w:rPr>
          <w:rFonts w:cs="B Zar"/>
          <w:sz w:val="32"/>
          <w:szCs w:val="32"/>
          <w:rtl/>
        </w:rPr>
      </w:pPr>
      <w:r>
        <w:rPr>
          <w:rFonts w:cs="B Zar" w:hint="cs"/>
          <w:sz w:val="32"/>
          <w:szCs w:val="32"/>
          <w:rtl/>
        </w:rPr>
        <w:t xml:space="preserve">علایم و نشانه ها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22</w:t>
      </w:r>
    </w:p>
    <w:p w:rsidR="00AD41A5" w:rsidRDefault="00AD41A5" w:rsidP="00AD41A5">
      <w:pPr>
        <w:jc w:val="center"/>
        <w:rPr>
          <w:rFonts w:cs="B Zar"/>
          <w:sz w:val="32"/>
          <w:szCs w:val="32"/>
          <w:rtl/>
        </w:rPr>
      </w:pPr>
      <w:r>
        <w:rPr>
          <w:rFonts w:cs="B Zar" w:hint="cs"/>
          <w:sz w:val="32"/>
          <w:szCs w:val="32"/>
          <w:rtl/>
        </w:rPr>
        <w:t xml:space="preserve">ارزیابی و تشخیص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26</w:t>
      </w:r>
    </w:p>
    <w:p w:rsidR="00AD41A5" w:rsidRDefault="00AD41A5" w:rsidP="00AD41A5">
      <w:pPr>
        <w:jc w:val="center"/>
        <w:rPr>
          <w:rFonts w:cs="B Zar"/>
          <w:sz w:val="32"/>
          <w:szCs w:val="32"/>
          <w:rtl/>
        </w:rPr>
      </w:pPr>
      <w:r>
        <w:rPr>
          <w:rFonts w:cs="B Zar" w:hint="cs"/>
          <w:sz w:val="32"/>
          <w:szCs w:val="32"/>
          <w:rtl/>
        </w:rPr>
        <w:t xml:space="preserve">درمان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29</w:t>
      </w:r>
    </w:p>
    <w:p w:rsidR="00AD41A5" w:rsidRDefault="00AD41A5" w:rsidP="00AD41A5">
      <w:pPr>
        <w:jc w:val="center"/>
        <w:rPr>
          <w:rFonts w:cs="B Zar"/>
          <w:sz w:val="32"/>
          <w:szCs w:val="32"/>
          <w:rtl/>
        </w:rPr>
      </w:pPr>
      <w:r>
        <w:rPr>
          <w:rFonts w:cs="B Zar" w:hint="cs"/>
          <w:sz w:val="32"/>
          <w:szCs w:val="32"/>
          <w:rtl/>
        </w:rPr>
        <w:t>تعریف کارو شغل و شاغل</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35</w:t>
      </w:r>
    </w:p>
    <w:p w:rsidR="00AD41A5" w:rsidRDefault="00AD41A5" w:rsidP="00AD41A5">
      <w:pPr>
        <w:jc w:val="center"/>
        <w:rPr>
          <w:rFonts w:cs="B Zar"/>
          <w:sz w:val="32"/>
          <w:szCs w:val="32"/>
          <w:rtl/>
        </w:rPr>
      </w:pPr>
      <w:r>
        <w:rPr>
          <w:rFonts w:cs="B Zar" w:hint="cs"/>
          <w:sz w:val="32"/>
          <w:szCs w:val="32"/>
          <w:rtl/>
        </w:rPr>
        <w:t xml:space="preserve">وضعیت اشتغال زنان در ایران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37</w:t>
      </w:r>
    </w:p>
    <w:p w:rsidR="00AD41A5" w:rsidRDefault="00AD41A5" w:rsidP="00AD41A5">
      <w:pPr>
        <w:jc w:val="center"/>
        <w:rPr>
          <w:rFonts w:cs="B Zar"/>
          <w:sz w:val="32"/>
          <w:szCs w:val="32"/>
          <w:rtl/>
        </w:rPr>
      </w:pPr>
      <w:r>
        <w:rPr>
          <w:rFonts w:cs="B Zar" w:hint="cs"/>
          <w:sz w:val="32"/>
          <w:szCs w:val="32"/>
          <w:rtl/>
        </w:rPr>
        <w:t xml:space="preserve">انگیزه و عوامل در اشتغال زنان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39</w:t>
      </w:r>
    </w:p>
    <w:p w:rsidR="00AD41A5" w:rsidRDefault="00AD41A5" w:rsidP="00AD41A5">
      <w:pPr>
        <w:jc w:val="center"/>
        <w:rPr>
          <w:rFonts w:cs="B Zar"/>
          <w:sz w:val="32"/>
          <w:szCs w:val="32"/>
          <w:rtl/>
        </w:rPr>
      </w:pPr>
      <w:r>
        <w:rPr>
          <w:rFonts w:cs="B Zar" w:hint="cs"/>
          <w:sz w:val="32"/>
          <w:szCs w:val="32"/>
          <w:rtl/>
        </w:rPr>
        <w:t xml:space="preserve">سازمان بین المللی کار و اشتغال زنان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41</w:t>
      </w:r>
    </w:p>
    <w:p w:rsidR="00AD41A5" w:rsidRDefault="00AD41A5" w:rsidP="00AD41A5">
      <w:pPr>
        <w:jc w:val="center"/>
        <w:rPr>
          <w:rFonts w:cs="B Zar"/>
          <w:sz w:val="32"/>
          <w:szCs w:val="32"/>
          <w:rtl/>
        </w:rPr>
      </w:pPr>
      <w:r>
        <w:rPr>
          <w:rFonts w:cs="B Zar" w:hint="cs"/>
          <w:sz w:val="32"/>
          <w:szCs w:val="32"/>
          <w:rtl/>
        </w:rPr>
        <w:lastRenderedPageBreak/>
        <w:t xml:space="preserve">آثار و نتایج اشتغال زنان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42</w:t>
      </w:r>
    </w:p>
    <w:p w:rsidR="00AD41A5" w:rsidRDefault="00AD41A5" w:rsidP="00AD41A5">
      <w:pPr>
        <w:jc w:val="center"/>
        <w:rPr>
          <w:rFonts w:cs="B Zar"/>
          <w:sz w:val="32"/>
          <w:szCs w:val="32"/>
          <w:rtl/>
        </w:rPr>
      </w:pPr>
      <w:r>
        <w:rPr>
          <w:rFonts w:cs="B Zar" w:hint="cs"/>
          <w:sz w:val="32"/>
          <w:szCs w:val="32"/>
          <w:rtl/>
        </w:rPr>
        <w:t xml:space="preserve">تحقیقات انجام شده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44</w:t>
      </w:r>
    </w:p>
    <w:p w:rsidR="00AD41A5" w:rsidRDefault="00AD41A5" w:rsidP="00AD41A5">
      <w:pPr>
        <w:jc w:val="center"/>
        <w:rPr>
          <w:rFonts w:cs="B Zar"/>
          <w:sz w:val="32"/>
          <w:szCs w:val="32"/>
          <w:rtl/>
        </w:rPr>
      </w:pPr>
      <w:r>
        <w:rPr>
          <w:rFonts w:cs="B Zar" w:hint="cs"/>
          <w:sz w:val="32"/>
          <w:szCs w:val="32"/>
          <w:rtl/>
        </w:rPr>
        <w:t xml:space="preserve">تحقیقات انجام شده در داخل کشور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48</w:t>
      </w:r>
    </w:p>
    <w:p w:rsidR="00AD41A5" w:rsidRDefault="00AD41A5" w:rsidP="00AD41A5">
      <w:pPr>
        <w:jc w:val="center"/>
        <w:rPr>
          <w:rFonts w:cs="B Zar"/>
          <w:sz w:val="32"/>
          <w:szCs w:val="32"/>
          <w:rtl/>
        </w:rPr>
      </w:pPr>
      <w:r>
        <w:rPr>
          <w:rFonts w:cs="B Zar" w:hint="cs"/>
          <w:sz w:val="32"/>
          <w:szCs w:val="32"/>
          <w:rtl/>
        </w:rPr>
        <w:t xml:space="preserve">تحقیقات انجام شده در خارج ازکشور </w:t>
      </w:r>
      <w:r>
        <w:rPr>
          <w:rFonts w:cs="B Zar" w:hint="cs"/>
          <w:sz w:val="32"/>
          <w:szCs w:val="32"/>
          <w:rtl/>
        </w:rPr>
        <w:tab/>
      </w:r>
      <w:r>
        <w:rPr>
          <w:rFonts w:cs="B Zar" w:hint="cs"/>
          <w:sz w:val="32"/>
          <w:szCs w:val="32"/>
          <w:rtl/>
        </w:rPr>
        <w:tab/>
      </w:r>
      <w:r>
        <w:rPr>
          <w:rFonts w:cs="B Zar" w:hint="cs"/>
          <w:sz w:val="32"/>
          <w:szCs w:val="32"/>
          <w:rtl/>
        </w:rPr>
        <w:tab/>
        <w:t xml:space="preserve">   </w:t>
      </w:r>
      <w:r>
        <w:rPr>
          <w:rFonts w:cs="B Zar" w:hint="cs"/>
          <w:sz w:val="32"/>
          <w:szCs w:val="32"/>
          <w:rtl/>
        </w:rPr>
        <w:tab/>
        <w:t>50</w:t>
      </w:r>
    </w:p>
    <w:p w:rsidR="00AD41A5" w:rsidRDefault="00AD41A5" w:rsidP="00AD41A5">
      <w:pPr>
        <w:jc w:val="center"/>
        <w:rPr>
          <w:rFonts w:cs="B Zar"/>
          <w:b/>
          <w:bCs/>
          <w:sz w:val="32"/>
          <w:szCs w:val="32"/>
          <w:rtl/>
        </w:rPr>
      </w:pPr>
    </w:p>
    <w:p w:rsidR="00AD41A5" w:rsidRPr="005B3F56" w:rsidRDefault="00AD41A5" w:rsidP="00AD41A5">
      <w:pPr>
        <w:jc w:val="center"/>
        <w:rPr>
          <w:rFonts w:cs="B Zar"/>
          <w:b/>
          <w:bCs/>
          <w:sz w:val="32"/>
          <w:szCs w:val="32"/>
          <w:rtl/>
        </w:rPr>
      </w:pPr>
      <w:r w:rsidRPr="005B3F56">
        <w:rPr>
          <w:rFonts w:cs="B Zar" w:hint="cs"/>
          <w:b/>
          <w:bCs/>
          <w:sz w:val="32"/>
          <w:szCs w:val="32"/>
          <w:rtl/>
        </w:rPr>
        <w:t>فصل سوم</w:t>
      </w:r>
    </w:p>
    <w:p w:rsidR="00AD41A5" w:rsidRDefault="00AD41A5" w:rsidP="00AD41A5">
      <w:pPr>
        <w:jc w:val="center"/>
        <w:rPr>
          <w:rFonts w:cs="B Zar"/>
          <w:sz w:val="32"/>
          <w:szCs w:val="32"/>
          <w:rtl/>
        </w:rPr>
      </w:pPr>
      <w:r>
        <w:rPr>
          <w:rFonts w:cs="B Zar" w:hint="cs"/>
          <w:sz w:val="32"/>
          <w:szCs w:val="32"/>
          <w:rtl/>
        </w:rPr>
        <w:t xml:space="preserve">روش تحقیق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 xml:space="preserve">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62</w:t>
      </w:r>
    </w:p>
    <w:p w:rsidR="00AD41A5" w:rsidRDefault="00AD41A5" w:rsidP="00AD41A5">
      <w:pPr>
        <w:jc w:val="center"/>
        <w:rPr>
          <w:rFonts w:cs="B Zar"/>
          <w:sz w:val="32"/>
          <w:szCs w:val="32"/>
          <w:rtl/>
        </w:rPr>
      </w:pPr>
      <w:r>
        <w:rPr>
          <w:rFonts w:cs="B Zar" w:hint="cs"/>
          <w:sz w:val="32"/>
          <w:szCs w:val="32"/>
          <w:rtl/>
        </w:rPr>
        <w:t xml:space="preserve">جامعه و نمونه  آماری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62</w:t>
      </w:r>
    </w:p>
    <w:p w:rsidR="00AD41A5" w:rsidRDefault="00AD41A5" w:rsidP="00AD41A5">
      <w:pPr>
        <w:jc w:val="center"/>
        <w:rPr>
          <w:rFonts w:cs="B Zar"/>
          <w:sz w:val="32"/>
          <w:szCs w:val="32"/>
          <w:rtl/>
        </w:rPr>
      </w:pPr>
      <w:r>
        <w:rPr>
          <w:rFonts w:cs="B Zar" w:hint="cs"/>
          <w:sz w:val="32"/>
          <w:szCs w:val="32"/>
          <w:rtl/>
        </w:rPr>
        <w:t xml:space="preserve">روش نمونه گیری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62</w:t>
      </w:r>
    </w:p>
    <w:p w:rsidR="00AD41A5" w:rsidRDefault="00AD41A5" w:rsidP="00AD41A5">
      <w:pPr>
        <w:jc w:val="center"/>
        <w:rPr>
          <w:rFonts w:cs="B Zar"/>
          <w:sz w:val="32"/>
          <w:szCs w:val="32"/>
          <w:rtl/>
        </w:rPr>
      </w:pPr>
      <w:r>
        <w:rPr>
          <w:rFonts w:cs="B Zar" w:hint="cs"/>
          <w:sz w:val="32"/>
          <w:szCs w:val="32"/>
          <w:rtl/>
        </w:rPr>
        <w:t xml:space="preserve">ابزار جمع آوری اطلاعات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62</w:t>
      </w:r>
    </w:p>
    <w:p w:rsidR="00AD41A5" w:rsidRDefault="00AD41A5" w:rsidP="00AD41A5">
      <w:pPr>
        <w:jc w:val="center"/>
        <w:rPr>
          <w:rFonts w:cs="B Zar"/>
          <w:sz w:val="32"/>
          <w:szCs w:val="32"/>
          <w:rtl/>
        </w:rPr>
      </w:pPr>
      <w:r>
        <w:rPr>
          <w:rFonts w:cs="B Zar" w:hint="cs"/>
          <w:sz w:val="32"/>
          <w:szCs w:val="32"/>
          <w:rtl/>
        </w:rPr>
        <w:t xml:space="preserve">روش آماری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63</w:t>
      </w:r>
    </w:p>
    <w:p w:rsidR="00AD41A5" w:rsidRDefault="00AD41A5" w:rsidP="00AD41A5">
      <w:pPr>
        <w:jc w:val="center"/>
        <w:rPr>
          <w:rFonts w:cs="B Zar"/>
          <w:b/>
          <w:bCs/>
          <w:sz w:val="32"/>
          <w:szCs w:val="32"/>
          <w:rtl/>
        </w:rPr>
      </w:pPr>
    </w:p>
    <w:p w:rsidR="00AD41A5" w:rsidRPr="005B3F56" w:rsidRDefault="00AD41A5" w:rsidP="00AD41A5">
      <w:pPr>
        <w:jc w:val="center"/>
        <w:rPr>
          <w:rFonts w:cs="B Zar"/>
          <w:b/>
          <w:bCs/>
          <w:sz w:val="32"/>
          <w:szCs w:val="32"/>
          <w:rtl/>
        </w:rPr>
      </w:pPr>
      <w:r w:rsidRPr="005B3F56">
        <w:rPr>
          <w:rFonts w:cs="B Zar" w:hint="cs"/>
          <w:b/>
          <w:bCs/>
          <w:sz w:val="32"/>
          <w:szCs w:val="32"/>
          <w:rtl/>
        </w:rPr>
        <w:t>فصل چهارم</w:t>
      </w:r>
    </w:p>
    <w:p w:rsidR="00AD41A5" w:rsidRDefault="00AD41A5" w:rsidP="00AD41A5">
      <w:pPr>
        <w:jc w:val="center"/>
        <w:rPr>
          <w:rFonts w:cs="B Zar"/>
          <w:sz w:val="32"/>
          <w:szCs w:val="32"/>
          <w:rtl/>
        </w:rPr>
      </w:pPr>
      <w:r>
        <w:rPr>
          <w:rFonts w:cs="B Zar" w:hint="cs"/>
          <w:sz w:val="32"/>
          <w:szCs w:val="32"/>
          <w:rtl/>
        </w:rPr>
        <w:t xml:space="preserve">تجزیه و تحلیل داده ها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64</w:t>
      </w:r>
    </w:p>
    <w:p w:rsidR="00AD41A5" w:rsidRDefault="00AD41A5" w:rsidP="00AD41A5">
      <w:pPr>
        <w:jc w:val="center"/>
        <w:rPr>
          <w:rFonts w:cs="B Zar"/>
          <w:b/>
          <w:bCs/>
          <w:sz w:val="32"/>
          <w:szCs w:val="32"/>
          <w:rtl/>
        </w:rPr>
      </w:pPr>
    </w:p>
    <w:p w:rsidR="00AD41A5" w:rsidRPr="005B3F56" w:rsidRDefault="00AD41A5" w:rsidP="00AD41A5">
      <w:pPr>
        <w:jc w:val="center"/>
        <w:rPr>
          <w:rFonts w:cs="B Zar"/>
          <w:b/>
          <w:bCs/>
          <w:sz w:val="32"/>
          <w:szCs w:val="32"/>
          <w:rtl/>
        </w:rPr>
      </w:pPr>
      <w:r w:rsidRPr="005B3F56">
        <w:rPr>
          <w:rFonts w:cs="B Zar" w:hint="cs"/>
          <w:b/>
          <w:bCs/>
          <w:sz w:val="32"/>
          <w:szCs w:val="32"/>
          <w:rtl/>
        </w:rPr>
        <w:t>فصل پنجم</w:t>
      </w:r>
    </w:p>
    <w:p w:rsidR="00AD41A5" w:rsidRDefault="00AD41A5" w:rsidP="00AD41A5">
      <w:pPr>
        <w:jc w:val="center"/>
        <w:rPr>
          <w:rFonts w:cs="B Zar"/>
          <w:sz w:val="32"/>
          <w:szCs w:val="32"/>
          <w:rtl/>
        </w:rPr>
      </w:pPr>
      <w:r>
        <w:rPr>
          <w:rFonts w:cs="B Zar" w:hint="cs"/>
          <w:sz w:val="32"/>
          <w:szCs w:val="32"/>
          <w:rtl/>
        </w:rPr>
        <w:t xml:space="preserve">بحث و نتیجه گیری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78</w:t>
      </w:r>
    </w:p>
    <w:p w:rsidR="00AD41A5" w:rsidRDefault="00AD41A5" w:rsidP="00AD41A5">
      <w:pPr>
        <w:jc w:val="center"/>
        <w:rPr>
          <w:rFonts w:cs="B Zar"/>
          <w:sz w:val="32"/>
          <w:szCs w:val="32"/>
          <w:rtl/>
        </w:rPr>
      </w:pPr>
      <w:r>
        <w:rPr>
          <w:rFonts w:cs="B Zar" w:hint="cs"/>
          <w:sz w:val="32"/>
          <w:szCs w:val="32"/>
          <w:rtl/>
        </w:rPr>
        <w:t xml:space="preserve">پیشنهادات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80</w:t>
      </w:r>
    </w:p>
    <w:p w:rsidR="00AD41A5" w:rsidRDefault="00AD41A5" w:rsidP="00AD41A5">
      <w:pPr>
        <w:jc w:val="center"/>
        <w:rPr>
          <w:rFonts w:cs="B Zar"/>
          <w:sz w:val="32"/>
          <w:szCs w:val="32"/>
          <w:rtl/>
        </w:rPr>
      </w:pPr>
      <w:r>
        <w:rPr>
          <w:rFonts w:cs="B Zar" w:hint="cs"/>
          <w:sz w:val="32"/>
          <w:szCs w:val="32"/>
          <w:rtl/>
        </w:rPr>
        <w:t xml:space="preserve">محدودیت های تحقیق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81</w:t>
      </w:r>
    </w:p>
    <w:p w:rsidR="00AD41A5" w:rsidRDefault="00AD41A5" w:rsidP="00AD41A5">
      <w:pPr>
        <w:jc w:val="center"/>
        <w:rPr>
          <w:rFonts w:cs="B Zar"/>
          <w:sz w:val="32"/>
          <w:szCs w:val="32"/>
          <w:rtl/>
        </w:rPr>
      </w:pPr>
      <w:r>
        <w:rPr>
          <w:rFonts w:cs="B Zar" w:hint="cs"/>
          <w:sz w:val="32"/>
          <w:szCs w:val="32"/>
          <w:rtl/>
        </w:rPr>
        <w:t xml:space="preserve">ضمایم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83</w:t>
      </w:r>
    </w:p>
    <w:p w:rsidR="00AD41A5" w:rsidRDefault="00AD41A5" w:rsidP="00AD41A5">
      <w:pPr>
        <w:jc w:val="center"/>
        <w:rPr>
          <w:rFonts w:cs="B Zar"/>
          <w:sz w:val="32"/>
          <w:szCs w:val="32"/>
          <w:rtl/>
        </w:rPr>
      </w:pPr>
      <w:r>
        <w:rPr>
          <w:rFonts w:cs="B Zar" w:hint="cs"/>
          <w:sz w:val="32"/>
          <w:szCs w:val="32"/>
          <w:rtl/>
        </w:rPr>
        <w:t xml:space="preserve">مقیاس درجه بندی کانرز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84</w:t>
      </w:r>
    </w:p>
    <w:p w:rsidR="00AD41A5" w:rsidRDefault="00AD41A5" w:rsidP="00AD41A5">
      <w:pPr>
        <w:jc w:val="center"/>
        <w:rPr>
          <w:rFonts w:cs="B Zar"/>
          <w:sz w:val="32"/>
          <w:szCs w:val="32"/>
          <w:rtl/>
        </w:rPr>
      </w:pPr>
      <w:r>
        <w:rPr>
          <w:rFonts w:cs="B Zar" w:hint="cs"/>
          <w:sz w:val="32"/>
          <w:szCs w:val="32"/>
          <w:rtl/>
        </w:rPr>
        <w:t xml:space="preserve">مقیاس درجه بندی مانز برای والدین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85</w:t>
      </w:r>
    </w:p>
    <w:p w:rsidR="00AD41A5" w:rsidRDefault="00AD41A5" w:rsidP="00AD41A5">
      <w:pPr>
        <w:jc w:val="center"/>
        <w:rPr>
          <w:rFonts w:cs="B Zar"/>
          <w:sz w:val="32"/>
          <w:szCs w:val="32"/>
          <w:rtl/>
        </w:rPr>
      </w:pPr>
      <w:r>
        <w:rPr>
          <w:rFonts w:cs="B Zar" w:hint="cs"/>
          <w:sz w:val="32"/>
          <w:szCs w:val="32"/>
          <w:rtl/>
        </w:rPr>
        <w:t xml:space="preserve">مقیاس درجه بندی کانرز برای معلمان </w:t>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r>
      <w:r>
        <w:rPr>
          <w:rFonts w:cs="B Zar" w:hint="cs"/>
          <w:sz w:val="32"/>
          <w:szCs w:val="32"/>
          <w:rtl/>
        </w:rPr>
        <w:tab/>
        <w:t>87</w:t>
      </w:r>
    </w:p>
    <w:p w:rsidR="00AD41A5" w:rsidRDefault="00AD41A5" w:rsidP="00AD41A5">
      <w:pPr>
        <w:jc w:val="center"/>
        <w:rPr>
          <w:rFonts w:cs="B Zar"/>
          <w:sz w:val="32"/>
          <w:szCs w:val="32"/>
          <w:rtl/>
        </w:rPr>
      </w:pPr>
    </w:p>
    <w:p w:rsidR="00AD41A5" w:rsidRDefault="00AD41A5" w:rsidP="00AD41A5">
      <w:pPr>
        <w:jc w:val="center"/>
        <w:rPr>
          <w:rFonts w:cs="B Zar"/>
          <w:sz w:val="32"/>
          <w:szCs w:val="32"/>
          <w:rtl/>
        </w:rPr>
      </w:pPr>
    </w:p>
    <w:p w:rsidR="00AD41A5" w:rsidRDefault="00AD41A5" w:rsidP="00AD41A5">
      <w:pPr>
        <w:jc w:val="center"/>
        <w:rPr>
          <w:rFonts w:cs="B Zar"/>
          <w:sz w:val="32"/>
          <w:szCs w:val="32"/>
          <w:rtl/>
        </w:rPr>
      </w:pPr>
    </w:p>
    <w:p w:rsidR="00AD41A5" w:rsidRDefault="00AD41A5" w:rsidP="00AD41A5">
      <w:pPr>
        <w:jc w:val="center"/>
        <w:rPr>
          <w:rFonts w:cs="B Zar"/>
          <w:sz w:val="32"/>
          <w:szCs w:val="32"/>
          <w:rtl/>
        </w:rPr>
      </w:pPr>
    </w:p>
    <w:p w:rsidR="00AD41A5" w:rsidRDefault="00AD41A5" w:rsidP="00AD41A5">
      <w:pPr>
        <w:jc w:val="center"/>
        <w:rPr>
          <w:rFonts w:cs="B Zar"/>
          <w:sz w:val="32"/>
          <w:szCs w:val="32"/>
          <w:rtl/>
        </w:rPr>
      </w:pPr>
    </w:p>
    <w:p w:rsidR="00AD41A5" w:rsidRDefault="00AD41A5" w:rsidP="00AD41A5">
      <w:pPr>
        <w:jc w:val="center"/>
        <w:rPr>
          <w:rFonts w:cs="B Zar"/>
          <w:sz w:val="32"/>
          <w:szCs w:val="32"/>
          <w:rtl/>
        </w:rPr>
      </w:pPr>
    </w:p>
    <w:p w:rsidR="00AD41A5" w:rsidRDefault="00AD41A5" w:rsidP="00AD41A5">
      <w:pPr>
        <w:jc w:val="center"/>
        <w:rPr>
          <w:rFonts w:cs="B Zar"/>
          <w:b/>
          <w:bCs/>
          <w:i/>
          <w:iCs/>
          <w:sz w:val="32"/>
          <w:szCs w:val="32"/>
          <w:rtl/>
        </w:rPr>
      </w:pPr>
      <w:r w:rsidRPr="00C12CAB">
        <w:rPr>
          <w:rFonts w:cs="B Zar" w:hint="cs"/>
          <w:b/>
          <w:bCs/>
          <w:i/>
          <w:iCs/>
          <w:sz w:val="32"/>
          <w:szCs w:val="32"/>
          <w:rtl/>
        </w:rPr>
        <w:t>فهرست جدول ها و نمودارها</w:t>
      </w:r>
    </w:p>
    <w:p w:rsidR="00AD41A5" w:rsidRPr="00C12CAB" w:rsidRDefault="00AD41A5" w:rsidP="00AD41A5">
      <w:pPr>
        <w:jc w:val="center"/>
        <w:rPr>
          <w:rFonts w:cs="B Zar"/>
          <w:b/>
          <w:bCs/>
          <w:i/>
          <w:iCs/>
          <w:sz w:val="32"/>
          <w:szCs w:val="32"/>
          <w:rtl/>
        </w:rPr>
      </w:pPr>
    </w:p>
    <w:p w:rsidR="00AD41A5" w:rsidRDefault="00AD41A5" w:rsidP="00AD41A5">
      <w:pPr>
        <w:jc w:val="center"/>
        <w:rPr>
          <w:rFonts w:cs="B Zar"/>
          <w:b/>
          <w:bCs/>
          <w:i/>
          <w:iCs/>
          <w:sz w:val="32"/>
          <w:szCs w:val="32"/>
          <w:u w:val="single"/>
          <w:rtl/>
        </w:rPr>
      </w:pPr>
      <w:r>
        <w:rPr>
          <w:rFonts w:cs="B Zar" w:hint="cs"/>
          <w:b/>
          <w:bCs/>
          <w:i/>
          <w:iCs/>
          <w:sz w:val="32"/>
          <w:szCs w:val="32"/>
          <w:u w:val="single"/>
          <w:rtl/>
        </w:rPr>
        <w:t xml:space="preserve">عنوان </w:t>
      </w:r>
      <w:r>
        <w:rPr>
          <w:rFonts w:cs="B Zar" w:hint="cs"/>
          <w:b/>
          <w:bCs/>
          <w:i/>
          <w:iCs/>
          <w:sz w:val="32"/>
          <w:szCs w:val="32"/>
          <w:u w:val="single"/>
          <w:rtl/>
        </w:rPr>
        <w:tab/>
      </w:r>
      <w:r>
        <w:rPr>
          <w:rFonts w:cs="B Zar" w:hint="cs"/>
          <w:b/>
          <w:bCs/>
          <w:i/>
          <w:iCs/>
          <w:sz w:val="32"/>
          <w:szCs w:val="32"/>
          <w:u w:val="single"/>
          <w:rtl/>
        </w:rPr>
        <w:tab/>
      </w:r>
      <w:r>
        <w:rPr>
          <w:rFonts w:cs="B Zar" w:hint="cs"/>
          <w:b/>
          <w:bCs/>
          <w:i/>
          <w:iCs/>
          <w:sz w:val="32"/>
          <w:szCs w:val="32"/>
          <w:u w:val="single"/>
          <w:rtl/>
        </w:rPr>
        <w:tab/>
      </w:r>
      <w:r>
        <w:rPr>
          <w:rFonts w:cs="B Zar" w:hint="cs"/>
          <w:b/>
          <w:bCs/>
          <w:i/>
          <w:iCs/>
          <w:sz w:val="32"/>
          <w:szCs w:val="32"/>
          <w:u w:val="single"/>
          <w:rtl/>
        </w:rPr>
        <w:tab/>
      </w:r>
      <w:r>
        <w:rPr>
          <w:rFonts w:cs="B Zar" w:hint="cs"/>
          <w:b/>
          <w:bCs/>
          <w:i/>
          <w:iCs/>
          <w:sz w:val="32"/>
          <w:szCs w:val="32"/>
          <w:u w:val="single"/>
          <w:rtl/>
        </w:rPr>
        <w:tab/>
      </w:r>
      <w:r>
        <w:rPr>
          <w:rFonts w:cs="B Zar" w:hint="cs"/>
          <w:b/>
          <w:bCs/>
          <w:i/>
          <w:iCs/>
          <w:sz w:val="32"/>
          <w:szCs w:val="32"/>
          <w:u w:val="single"/>
          <w:rtl/>
        </w:rPr>
        <w:tab/>
      </w:r>
      <w:r>
        <w:rPr>
          <w:rFonts w:cs="B Zar" w:hint="cs"/>
          <w:b/>
          <w:bCs/>
          <w:i/>
          <w:iCs/>
          <w:sz w:val="32"/>
          <w:szCs w:val="32"/>
          <w:u w:val="single"/>
          <w:rtl/>
        </w:rPr>
        <w:tab/>
      </w:r>
      <w:r>
        <w:rPr>
          <w:rFonts w:cs="B Zar" w:hint="cs"/>
          <w:b/>
          <w:bCs/>
          <w:i/>
          <w:iCs/>
          <w:sz w:val="32"/>
          <w:szCs w:val="32"/>
          <w:u w:val="single"/>
          <w:rtl/>
        </w:rPr>
        <w:tab/>
      </w:r>
      <w:r>
        <w:rPr>
          <w:rFonts w:cs="B Zar" w:hint="cs"/>
          <w:b/>
          <w:bCs/>
          <w:i/>
          <w:iCs/>
          <w:sz w:val="32"/>
          <w:szCs w:val="32"/>
          <w:u w:val="single"/>
          <w:rtl/>
        </w:rPr>
        <w:tab/>
        <w:t>صفحه</w:t>
      </w:r>
    </w:p>
    <w:p w:rsidR="00AD41A5" w:rsidRPr="00C071E2" w:rsidRDefault="00AD41A5" w:rsidP="00AD41A5">
      <w:pPr>
        <w:jc w:val="center"/>
        <w:rPr>
          <w:rFonts w:cs="B Zar"/>
          <w:b/>
          <w:bCs/>
          <w:i/>
          <w:iCs/>
          <w:sz w:val="32"/>
          <w:szCs w:val="32"/>
          <w:u w:val="single"/>
          <w:rtl/>
        </w:rPr>
      </w:pPr>
    </w:p>
    <w:p w:rsidR="00AD41A5" w:rsidRDefault="00AD41A5" w:rsidP="00AD41A5">
      <w:pPr>
        <w:spacing w:line="360" w:lineRule="auto"/>
        <w:jc w:val="center"/>
        <w:rPr>
          <w:rFonts w:cs="B Zar"/>
          <w:sz w:val="26"/>
          <w:szCs w:val="26"/>
          <w:rtl/>
        </w:rPr>
      </w:pPr>
      <w:r>
        <w:rPr>
          <w:rFonts w:cs="B Zar" w:hint="cs"/>
          <w:sz w:val="26"/>
          <w:szCs w:val="26"/>
          <w:rtl/>
        </w:rPr>
        <w:t>جدول داروهایی که در درمان بیش فعالی به کار می آیند ............................................................32</w:t>
      </w:r>
    </w:p>
    <w:p w:rsidR="00AD41A5" w:rsidRDefault="00AD41A5" w:rsidP="00AD41A5">
      <w:pPr>
        <w:spacing w:line="360" w:lineRule="auto"/>
        <w:jc w:val="center"/>
        <w:rPr>
          <w:rFonts w:cs="B Zar"/>
          <w:sz w:val="26"/>
          <w:szCs w:val="26"/>
          <w:rtl/>
        </w:rPr>
      </w:pPr>
      <w:r w:rsidRPr="00C071E2">
        <w:rPr>
          <w:rFonts w:cs="B Zar" w:hint="cs"/>
          <w:sz w:val="26"/>
          <w:szCs w:val="26"/>
          <w:rtl/>
        </w:rPr>
        <w:t>جدول تاریخچه ی تحول اصطلاح شناسی اختلال نارسایی توجه / بیش فعالی</w:t>
      </w:r>
      <w:r>
        <w:rPr>
          <w:rFonts w:cs="B Zar" w:hint="cs"/>
          <w:sz w:val="26"/>
          <w:szCs w:val="26"/>
          <w:rtl/>
        </w:rPr>
        <w:t>..............................</w:t>
      </w:r>
      <w:r w:rsidRPr="00C071E2">
        <w:rPr>
          <w:rFonts w:cs="B Zar" w:hint="cs"/>
          <w:sz w:val="26"/>
          <w:szCs w:val="26"/>
          <w:rtl/>
        </w:rPr>
        <w:t xml:space="preserve"> 47</w:t>
      </w:r>
    </w:p>
    <w:p w:rsidR="00AD41A5" w:rsidRDefault="00AD41A5" w:rsidP="00AD41A5">
      <w:pPr>
        <w:spacing w:line="360" w:lineRule="auto"/>
        <w:jc w:val="center"/>
        <w:rPr>
          <w:rFonts w:cs="B Zar"/>
          <w:sz w:val="26"/>
          <w:szCs w:val="26"/>
          <w:rtl/>
        </w:rPr>
      </w:pPr>
      <w:r>
        <w:rPr>
          <w:rFonts w:cs="B Zar" w:hint="cs"/>
          <w:sz w:val="26"/>
          <w:szCs w:val="26"/>
          <w:rtl/>
        </w:rPr>
        <w:t>جدول نمرات کودکان مادران غیر شاغل ....................................................................................66</w:t>
      </w:r>
    </w:p>
    <w:p w:rsidR="00AD41A5" w:rsidRDefault="00AD41A5" w:rsidP="00AD41A5">
      <w:pPr>
        <w:spacing w:line="360" w:lineRule="auto"/>
        <w:jc w:val="center"/>
        <w:rPr>
          <w:rFonts w:cs="B Zar"/>
          <w:sz w:val="26"/>
          <w:szCs w:val="26"/>
          <w:rtl/>
        </w:rPr>
      </w:pPr>
      <w:r>
        <w:rPr>
          <w:rFonts w:cs="B Zar" w:hint="cs"/>
          <w:sz w:val="26"/>
          <w:szCs w:val="26"/>
          <w:rtl/>
        </w:rPr>
        <w:t>جدول نمرات کو.دکان مادران شاغل .........................................................................................68</w:t>
      </w:r>
    </w:p>
    <w:p w:rsidR="00AD41A5" w:rsidRDefault="00AD41A5" w:rsidP="00AD41A5">
      <w:pPr>
        <w:spacing w:line="360" w:lineRule="auto"/>
        <w:jc w:val="center"/>
        <w:rPr>
          <w:rFonts w:cs="B Zar"/>
          <w:sz w:val="26"/>
          <w:szCs w:val="26"/>
          <w:rtl/>
        </w:rPr>
      </w:pPr>
      <w:r>
        <w:rPr>
          <w:rFonts w:cs="B Zar" w:hint="cs"/>
          <w:sz w:val="26"/>
          <w:szCs w:val="26"/>
          <w:rtl/>
        </w:rPr>
        <w:t>نمودار نمره  کل افراد در تست کانرز .........................................................................................73</w:t>
      </w:r>
    </w:p>
    <w:p w:rsidR="00AD41A5" w:rsidRDefault="00AD41A5" w:rsidP="00AD41A5">
      <w:pPr>
        <w:spacing w:line="360" w:lineRule="auto"/>
        <w:jc w:val="center"/>
        <w:rPr>
          <w:rFonts w:cs="B Zar"/>
          <w:sz w:val="26"/>
          <w:szCs w:val="26"/>
          <w:rtl/>
        </w:rPr>
      </w:pPr>
      <w:r>
        <w:rPr>
          <w:rFonts w:cs="B Zar" w:hint="cs"/>
          <w:sz w:val="26"/>
          <w:szCs w:val="26"/>
          <w:rtl/>
        </w:rPr>
        <w:t>نمودار نمره مقیاس والدین در تست کانرز ...................................................................................73</w:t>
      </w:r>
    </w:p>
    <w:p w:rsidR="00AD41A5" w:rsidRDefault="00AD41A5" w:rsidP="00AD41A5">
      <w:pPr>
        <w:spacing w:line="360" w:lineRule="auto"/>
        <w:jc w:val="center"/>
        <w:rPr>
          <w:rFonts w:cs="B Zar"/>
          <w:sz w:val="26"/>
          <w:szCs w:val="26"/>
          <w:rtl/>
        </w:rPr>
      </w:pPr>
      <w:r>
        <w:rPr>
          <w:rFonts w:cs="B Zar" w:hint="cs"/>
          <w:sz w:val="26"/>
          <w:szCs w:val="26"/>
          <w:rtl/>
        </w:rPr>
        <w:t>نمودار نمره مقیاس معلمان در تست کانرز ..................................................................................74</w:t>
      </w:r>
    </w:p>
    <w:p w:rsidR="00AD41A5" w:rsidRDefault="00AD41A5" w:rsidP="00AD41A5">
      <w:pPr>
        <w:spacing w:line="360" w:lineRule="auto"/>
        <w:jc w:val="center"/>
        <w:rPr>
          <w:rFonts w:cs="B Zar"/>
          <w:sz w:val="26"/>
          <w:szCs w:val="26"/>
          <w:rtl/>
        </w:rPr>
      </w:pPr>
      <w:r>
        <w:rPr>
          <w:rFonts w:cs="B Zar" w:hint="cs"/>
          <w:sz w:val="26"/>
          <w:szCs w:val="26"/>
          <w:rtl/>
        </w:rPr>
        <w:t>نمودار نمره کل دو گروه در مقیاس کانرز ..................................................................................74</w:t>
      </w:r>
    </w:p>
    <w:p w:rsidR="00AD41A5" w:rsidRDefault="00AD41A5" w:rsidP="00AD41A5">
      <w:pPr>
        <w:spacing w:line="360" w:lineRule="auto"/>
        <w:jc w:val="center"/>
        <w:rPr>
          <w:rFonts w:cs="B Zar"/>
          <w:sz w:val="26"/>
          <w:szCs w:val="26"/>
          <w:rtl/>
        </w:rPr>
      </w:pPr>
      <w:r>
        <w:rPr>
          <w:rFonts w:cs="B Zar" w:hint="cs"/>
          <w:sz w:val="26"/>
          <w:szCs w:val="26"/>
          <w:rtl/>
        </w:rPr>
        <w:t>جدول مقایسه نمرات .................................................................................................................76</w:t>
      </w:r>
    </w:p>
    <w:p w:rsidR="00AD41A5" w:rsidRDefault="00AD41A5" w:rsidP="00AD41A5">
      <w:pPr>
        <w:rPr>
          <w:rFonts w:cs="B Zar"/>
          <w:sz w:val="26"/>
          <w:szCs w:val="26"/>
          <w:rtl/>
        </w:rPr>
      </w:pPr>
    </w:p>
    <w:p w:rsidR="000B5B9C" w:rsidRDefault="000B5B9C" w:rsidP="00AD41A5">
      <w:pPr>
        <w:rPr>
          <w:rFonts w:cs="B Zar"/>
          <w:sz w:val="26"/>
          <w:szCs w:val="26"/>
          <w:rtl/>
        </w:rPr>
      </w:pPr>
    </w:p>
    <w:p w:rsidR="000B5B9C" w:rsidRDefault="000B5B9C" w:rsidP="00AD41A5">
      <w:pPr>
        <w:rPr>
          <w:rFonts w:cs="B Zar"/>
          <w:sz w:val="26"/>
          <w:szCs w:val="26"/>
          <w:rtl/>
        </w:rPr>
      </w:pPr>
    </w:p>
    <w:p w:rsidR="000B5B9C" w:rsidRDefault="000B5B9C" w:rsidP="00AD41A5">
      <w:pPr>
        <w:rPr>
          <w:rFonts w:cs="B Zar"/>
          <w:sz w:val="26"/>
          <w:szCs w:val="26"/>
          <w:rtl/>
        </w:rPr>
      </w:pPr>
    </w:p>
    <w:p w:rsidR="000B5B9C" w:rsidRDefault="000B5B9C" w:rsidP="00AD41A5">
      <w:pPr>
        <w:rPr>
          <w:rFonts w:cs="B Zar"/>
          <w:sz w:val="26"/>
          <w:szCs w:val="26"/>
          <w:rtl/>
        </w:rPr>
      </w:pPr>
    </w:p>
    <w:p w:rsidR="000B5B9C" w:rsidRPr="00FC2685"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center"/>
        <w:rPr>
          <w:rFonts w:cs="B Zar"/>
          <w:sz w:val="28"/>
          <w:szCs w:val="28"/>
          <w:rtl/>
        </w:rPr>
      </w:pPr>
    </w:p>
    <w:p w:rsidR="000B5B9C" w:rsidRPr="00344C59" w:rsidRDefault="000B5B9C" w:rsidP="000B5B9C">
      <w:pPr>
        <w:spacing w:line="312" w:lineRule="auto"/>
        <w:jc w:val="center"/>
        <w:rPr>
          <w:rFonts w:cs="B Zar"/>
          <w:b/>
          <w:bCs/>
          <w:sz w:val="48"/>
          <w:szCs w:val="48"/>
          <w:rtl/>
        </w:rPr>
      </w:pPr>
      <w:r w:rsidRPr="00344C59">
        <w:rPr>
          <w:rFonts w:cs="B Zar" w:hint="cs"/>
          <w:b/>
          <w:bCs/>
          <w:sz w:val="48"/>
          <w:szCs w:val="48"/>
          <w:rtl/>
        </w:rPr>
        <w:t>فصل اول</w:t>
      </w:r>
    </w:p>
    <w:p w:rsidR="000B5B9C" w:rsidRPr="00FC2685" w:rsidRDefault="000B5B9C" w:rsidP="000B5B9C">
      <w:pPr>
        <w:spacing w:line="312" w:lineRule="auto"/>
        <w:jc w:val="center"/>
        <w:rPr>
          <w:rFonts w:cs="B Zar"/>
          <w:b/>
          <w:bCs/>
          <w:sz w:val="28"/>
          <w:szCs w:val="28"/>
          <w:rtl/>
        </w:rPr>
      </w:pPr>
    </w:p>
    <w:p w:rsidR="000B5B9C" w:rsidRPr="00344C59" w:rsidRDefault="000B5B9C" w:rsidP="000B5B9C">
      <w:pPr>
        <w:spacing w:line="312" w:lineRule="auto"/>
        <w:jc w:val="center"/>
        <w:rPr>
          <w:rFonts w:cs="B Zar"/>
          <w:sz w:val="36"/>
          <w:szCs w:val="36"/>
          <w:rtl/>
        </w:rPr>
      </w:pPr>
      <w:r w:rsidRPr="00344C59">
        <w:rPr>
          <w:rFonts w:cs="B Zar" w:hint="cs"/>
          <w:sz w:val="36"/>
          <w:szCs w:val="36"/>
          <w:rtl/>
        </w:rPr>
        <w:t>مقدمه</w:t>
      </w:r>
    </w:p>
    <w:p w:rsidR="000B5B9C" w:rsidRPr="00344C59" w:rsidRDefault="000B5B9C" w:rsidP="000B5B9C">
      <w:pPr>
        <w:spacing w:line="312" w:lineRule="auto"/>
        <w:jc w:val="center"/>
        <w:rPr>
          <w:rFonts w:cs="B Zar"/>
          <w:sz w:val="36"/>
          <w:szCs w:val="36"/>
          <w:rtl/>
        </w:rPr>
      </w:pPr>
      <w:r w:rsidRPr="00344C59">
        <w:rPr>
          <w:rFonts w:cs="B Zar" w:hint="cs"/>
          <w:sz w:val="36"/>
          <w:szCs w:val="36"/>
          <w:rtl/>
        </w:rPr>
        <w:t>بیان مسئله</w:t>
      </w:r>
    </w:p>
    <w:p w:rsidR="000B5B9C" w:rsidRPr="00344C59" w:rsidRDefault="000B5B9C" w:rsidP="000B5B9C">
      <w:pPr>
        <w:spacing w:line="312" w:lineRule="auto"/>
        <w:jc w:val="center"/>
        <w:rPr>
          <w:rFonts w:cs="B Zar"/>
          <w:sz w:val="36"/>
          <w:szCs w:val="36"/>
          <w:rtl/>
        </w:rPr>
      </w:pPr>
      <w:r w:rsidRPr="00344C59">
        <w:rPr>
          <w:rFonts w:cs="B Zar" w:hint="cs"/>
          <w:sz w:val="36"/>
          <w:szCs w:val="36"/>
          <w:rtl/>
        </w:rPr>
        <w:t>اهمیت و ضرورت تحقیق</w:t>
      </w:r>
    </w:p>
    <w:p w:rsidR="000B5B9C" w:rsidRPr="00344C59" w:rsidRDefault="000B5B9C" w:rsidP="000B5B9C">
      <w:pPr>
        <w:spacing w:line="312" w:lineRule="auto"/>
        <w:jc w:val="center"/>
        <w:rPr>
          <w:rFonts w:cs="B Zar"/>
          <w:sz w:val="36"/>
          <w:szCs w:val="36"/>
          <w:rtl/>
        </w:rPr>
      </w:pPr>
      <w:r w:rsidRPr="00344C59">
        <w:rPr>
          <w:rFonts w:cs="B Zar" w:hint="cs"/>
          <w:sz w:val="36"/>
          <w:szCs w:val="36"/>
          <w:rtl/>
        </w:rPr>
        <w:t>فرضیه ها</w:t>
      </w:r>
    </w:p>
    <w:p w:rsidR="000B5B9C" w:rsidRPr="00344C59" w:rsidRDefault="000B5B9C" w:rsidP="000B5B9C">
      <w:pPr>
        <w:spacing w:line="312" w:lineRule="auto"/>
        <w:jc w:val="center"/>
        <w:rPr>
          <w:rFonts w:cs="B Zar"/>
          <w:sz w:val="36"/>
          <w:szCs w:val="36"/>
          <w:rtl/>
        </w:rPr>
      </w:pPr>
      <w:r w:rsidRPr="00344C59">
        <w:rPr>
          <w:rFonts w:cs="B Zar" w:hint="cs"/>
          <w:sz w:val="36"/>
          <w:szCs w:val="36"/>
          <w:rtl/>
        </w:rPr>
        <w:t>تعاریف متغیرها</w:t>
      </w:r>
    </w:p>
    <w:p w:rsidR="000B5B9C" w:rsidRPr="00FC2685" w:rsidRDefault="000B5B9C" w:rsidP="000B5B9C">
      <w:pPr>
        <w:spacing w:line="312" w:lineRule="auto"/>
        <w:jc w:val="center"/>
        <w:rPr>
          <w:rFonts w:cs="B Zar"/>
          <w:b/>
          <w:bCs/>
          <w:sz w:val="28"/>
          <w:szCs w:val="28"/>
          <w:rtl/>
        </w:rPr>
      </w:pPr>
    </w:p>
    <w:p w:rsidR="000B5B9C" w:rsidRPr="00FC2685" w:rsidRDefault="000B5B9C" w:rsidP="000B5B9C">
      <w:pPr>
        <w:spacing w:line="312" w:lineRule="auto"/>
        <w:jc w:val="center"/>
        <w:rPr>
          <w:rFonts w:cs="B Zar"/>
          <w:b/>
          <w:bCs/>
          <w:sz w:val="28"/>
          <w:szCs w:val="28"/>
          <w:rtl/>
        </w:rPr>
      </w:pPr>
    </w:p>
    <w:p w:rsidR="000B5B9C" w:rsidRPr="00FC2685" w:rsidRDefault="000B5B9C" w:rsidP="000B5B9C">
      <w:pPr>
        <w:spacing w:line="312" w:lineRule="auto"/>
        <w:jc w:val="center"/>
        <w:rPr>
          <w:rFonts w:cs="B Zar"/>
          <w:b/>
          <w:bCs/>
          <w:sz w:val="28"/>
          <w:szCs w:val="28"/>
          <w:rtl/>
        </w:rPr>
      </w:pPr>
    </w:p>
    <w:p w:rsidR="000B5B9C" w:rsidRPr="00FC2685" w:rsidRDefault="000B5B9C" w:rsidP="000B5B9C">
      <w:pPr>
        <w:spacing w:line="312" w:lineRule="auto"/>
        <w:jc w:val="center"/>
        <w:rPr>
          <w:rFonts w:cs="B Zar"/>
          <w:b/>
          <w:bCs/>
          <w:sz w:val="28"/>
          <w:szCs w:val="28"/>
          <w:rtl/>
        </w:rPr>
      </w:pPr>
    </w:p>
    <w:p w:rsidR="000B5B9C" w:rsidRPr="00FC2685" w:rsidRDefault="000B5B9C" w:rsidP="000B5B9C">
      <w:pPr>
        <w:spacing w:line="312" w:lineRule="auto"/>
        <w:jc w:val="center"/>
        <w:rPr>
          <w:rFonts w:cs="B Zar"/>
          <w:b/>
          <w:bCs/>
          <w:sz w:val="28"/>
          <w:szCs w:val="28"/>
          <w:rtl/>
        </w:rPr>
      </w:pPr>
    </w:p>
    <w:p w:rsidR="000B5B9C" w:rsidRPr="00FC2685" w:rsidRDefault="000B5B9C" w:rsidP="000B5B9C">
      <w:pPr>
        <w:spacing w:line="312" w:lineRule="auto"/>
        <w:jc w:val="lowKashida"/>
        <w:rPr>
          <w:rFonts w:cs="B Zar"/>
          <w:b/>
          <w:bCs/>
          <w:sz w:val="28"/>
          <w:szCs w:val="28"/>
          <w:rtl/>
        </w:rPr>
      </w:pPr>
    </w:p>
    <w:p w:rsidR="000B5B9C" w:rsidRPr="00FC2685" w:rsidRDefault="000B5B9C" w:rsidP="000B5B9C">
      <w:pPr>
        <w:spacing w:line="312" w:lineRule="auto"/>
        <w:jc w:val="lowKashida"/>
        <w:rPr>
          <w:rFonts w:cs="B Zar"/>
          <w:b/>
          <w:bCs/>
          <w:sz w:val="28"/>
          <w:szCs w:val="28"/>
          <w:rtl/>
        </w:rPr>
      </w:pPr>
    </w:p>
    <w:p w:rsidR="000B5B9C" w:rsidRPr="00FC2685" w:rsidRDefault="000B5B9C" w:rsidP="000B5B9C">
      <w:pPr>
        <w:spacing w:line="312" w:lineRule="auto"/>
        <w:jc w:val="lowKashida"/>
        <w:rPr>
          <w:rFonts w:cs="B Zar"/>
          <w:b/>
          <w:bCs/>
          <w:sz w:val="28"/>
          <w:szCs w:val="28"/>
          <w:rtl/>
        </w:rPr>
      </w:pPr>
    </w:p>
    <w:p w:rsidR="000B5B9C" w:rsidRPr="00FC2685" w:rsidRDefault="000B5B9C" w:rsidP="000B5B9C">
      <w:pPr>
        <w:spacing w:line="312" w:lineRule="auto"/>
        <w:jc w:val="lowKashida"/>
        <w:rPr>
          <w:rFonts w:cs="B Zar"/>
          <w:b/>
          <w:bCs/>
          <w:sz w:val="28"/>
          <w:szCs w:val="28"/>
          <w:rtl/>
        </w:rPr>
      </w:pPr>
    </w:p>
    <w:p w:rsidR="000B5B9C" w:rsidRPr="00FC2685" w:rsidRDefault="000B5B9C" w:rsidP="000B5B9C">
      <w:pPr>
        <w:spacing w:line="312" w:lineRule="auto"/>
        <w:jc w:val="lowKashida"/>
        <w:rPr>
          <w:rFonts w:cs="B Zar"/>
          <w:b/>
          <w:bCs/>
          <w:sz w:val="28"/>
          <w:szCs w:val="28"/>
          <w:rtl/>
        </w:rPr>
      </w:pPr>
    </w:p>
    <w:p w:rsidR="000B5B9C" w:rsidRPr="00FC2685" w:rsidRDefault="000B5B9C" w:rsidP="000B5B9C">
      <w:pPr>
        <w:spacing w:line="312" w:lineRule="auto"/>
        <w:jc w:val="lowKashida"/>
        <w:rPr>
          <w:rFonts w:cs="B Zar"/>
          <w:b/>
          <w:bCs/>
          <w:sz w:val="28"/>
          <w:szCs w:val="28"/>
          <w:rtl/>
        </w:rPr>
      </w:pPr>
    </w:p>
    <w:p w:rsidR="000B5B9C" w:rsidRPr="00FC2685" w:rsidRDefault="000B5B9C" w:rsidP="000B5B9C">
      <w:pPr>
        <w:spacing w:line="312" w:lineRule="auto"/>
        <w:jc w:val="lowKashida"/>
        <w:rPr>
          <w:rFonts w:cs="B Zar"/>
          <w:b/>
          <w:bCs/>
          <w:sz w:val="28"/>
          <w:szCs w:val="28"/>
          <w:rtl/>
        </w:rPr>
      </w:pPr>
      <w:r w:rsidRPr="00FC2685">
        <w:rPr>
          <w:rFonts w:cs="B Zar" w:hint="cs"/>
          <w:b/>
          <w:bCs/>
          <w:sz w:val="28"/>
          <w:szCs w:val="28"/>
          <w:rtl/>
        </w:rPr>
        <w:t xml:space="preserve">مقدمه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كاملا عاديست كه كودكان جنب وجوش داشته باشند و از بازي كردن لذت مي برند . گاهي مادران به درمانگاه يا روان شناس مراجعه كرده و اظهار مي كنند كه فرزندشان بخصوص پسرشان بسيار </w:t>
      </w:r>
      <w:r>
        <w:rPr>
          <w:rFonts w:cs="B Zar"/>
          <w:sz w:val="28"/>
          <w:szCs w:val="28"/>
          <w:rtl/>
        </w:rPr>
        <w:br/>
      </w:r>
      <w:r w:rsidRPr="00FC2685">
        <w:rPr>
          <w:rFonts w:cs="B Zar" w:hint="cs"/>
          <w:sz w:val="28"/>
          <w:szCs w:val="28"/>
          <w:rtl/>
        </w:rPr>
        <w:t xml:space="preserve">بي قرار ، زياد فعال ، حواس پرت ، بي ثبات و تكانشي است . معلمان معمولا چنين دانش آموزاني را خوب مي شناسند . </w:t>
      </w:r>
    </w:p>
    <w:p w:rsidR="000B5B9C" w:rsidRPr="00FC2685" w:rsidRDefault="000B5B9C" w:rsidP="000B5B9C">
      <w:pPr>
        <w:spacing w:line="312" w:lineRule="auto"/>
        <w:rPr>
          <w:rFonts w:cs="B Zar"/>
          <w:sz w:val="28"/>
          <w:szCs w:val="28"/>
          <w:rtl/>
        </w:rPr>
      </w:pPr>
      <w:r w:rsidRPr="00FC2685">
        <w:rPr>
          <w:rFonts w:cs="B Zar" w:hint="cs"/>
          <w:sz w:val="28"/>
          <w:szCs w:val="28"/>
          <w:rtl/>
        </w:rPr>
        <w:t xml:space="preserve">افرادي كه به نحوي با بيماران رواني ، عقب ماندگان ذهني ، معتادين به مواد مخدر ، الكل  سروكار دارند به اين امر اعتقاد دارند . مشكلات رواني مختص به يك قشر ياگروه خاصي نبوده و تمام طبقات جامعه را شامل مي شود . كارگر ، كارمند ، معلم ، دانشجو ، دانش آموز و غيره . . . . . را </w:t>
      </w:r>
      <w:r>
        <w:rPr>
          <w:rFonts w:cs="B Zar"/>
          <w:sz w:val="28"/>
          <w:szCs w:val="28"/>
          <w:rtl/>
        </w:rPr>
        <w:br/>
      </w:r>
      <w:r w:rsidRPr="00FC2685">
        <w:rPr>
          <w:rFonts w:cs="B Zar" w:hint="cs"/>
          <w:sz w:val="28"/>
          <w:szCs w:val="28"/>
          <w:rtl/>
        </w:rPr>
        <w:t xml:space="preserve">نمي شناسد و به عبارت ديگر امكان ابتلا به ناراحتي هاي رواني براي همه افراد وجود دارد و در اين ميان دانش آموزان از ارزش بالاتري برخوردار مي باشند زيراكه اميدهاي آينده اين جامعه مي باشند و يكي از بيماري هاي رواني كه آنها را تهديد مي كند اختلال كمبود توجه / بيش فعالي مي باشد كه يكي از متداولترين اختلال هاي دوران كودكي مي باشد كه ميزان مراجعه به مراكز درماني به علت آن بيش از ساير اختلال هاي ديگر مي باشد . ‍‍‍( حميد عليزاده ، اختلال نارسايي توجه / فزون جنبشي ، 1383 تهران ، انتشارات رشد ، صفحه 11 )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درمورد اين اختلال هنوز دانش كافي بدست نيامده است و پرسش هاي زيادي در مورد اين اختلال وجود دارد كه پاسخي براي آنها يافت نشده است . براي همين پژوهش هاي زيادي در اين مورد انجام گرفته است تا علل آن مشخص شود . مثلا همين تحقيق كه در مورد بررسي رابطه اين اختلال با اشتغال مادران در خارج از خانه مي باشد كه احتمالا بين آنها نيز رابطه معناداري وجود دارد كه در بين مدارس ابتدايي به عمل آمده است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واما اشتغال مادران در خارج از خانه به خانواده كه يكي از اركان آن فرزندان مي باشند تأثير به سزايي دارد . اشتغال زنان كه بيش از هرچيز به سبب نياز اقتصادي پديد آمده است، پس از بروز جنگ هاي دراز مدت در مغرب زمين و </w:t>
      </w:r>
      <w:r w:rsidRPr="00FC2685">
        <w:rPr>
          <w:rFonts w:cs="B Zar" w:hint="cs"/>
          <w:sz w:val="28"/>
          <w:szCs w:val="28"/>
          <w:rtl/>
        </w:rPr>
        <w:lastRenderedPageBreak/>
        <w:t xml:space="preserve">كمبود نيروي انساني ، دامنة وسيعي پيدا كرد و با به كارگرفتن زنان در واحدهاي توليدي ، زمينه اجتماعي اشتغال آنان در عرصه هاي گوناگون ، فراهم آمد . ( مهرداد نورائي ، مجله علوم روان شناختي ، دوره سوم ، زمستان 1383 ، شماره 12 ، صفحه 363 )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از مطالعات به عمل آمده ، برمي آيد كه اشتغال زنان به ويژه زنان داراي همسر و فرزند به وظايف و مناسبات درون خانواده تأثير قابل ملاحظه اي مي گذارد و اين تأثير به نوبه خود در روابط و كاركردهاي زندگي اجتماعي ( بيرون از كانون خانوادگي ) آنان منعكس مي گردد . هر چند اشتغال زنان به مرور زمان ، تا حدود زيادي ، در جامعه پذيرفته شده است ، ولي قول فرهنگي لازم جهت برقراري هماهنگي ميان اين اشتغال و تقسيم وظايف و مسؤوليت ها در موزة خانواده ، كاملا تعفق نيافته است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 ( مهرداد نورائي ، مجله علوم روان شناختي ، دوره سوم ، زمستان 1383 ، شماره 12 ، صفحه 363 ) . ( مجلة علوم روان شناختي ، 1382 ) . </w:t>
      </w: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b/>
          <w:bCs/>
          <w:sz w:val="28"/>
          <w:szCs w:val="28"/>
          <w:rtl/>
        </w:rPr>
      </w:pPr>
    </w:p>
    <w:p w:rsidR="000B5B9C" w:rsidRPr="00FC2685" w:rsidRDefault="000B5B9C" w:rsidP="000B5B9C">
      <w:pPr>
        <w:spacing w:line="312" w:lineRule="auto"/>
        <w:jc w:val="lowKashida"/>
        <w:rPr>
          <w:rFonts w:cs="B Zar"/>
          <w:b/>
          <w:bCs/>
          <w:sz w:val="28"/>
          <w:szCs w:val="28"/>
          <w:rtl/>
        </w:rPr>
      </w:pPr>
      <w:r w:rsidRPr="00FC2685">
        <w:rPr>
          <w:rFonts w:cs="B Zar" w:hint="cs"/>
          <w:b/>
          <w:bCs/>
          <w:sz w:val="28"/>
          <w:szCs w:val="28"/>
          <w:rtl/>
        </w:rPr>
        <w:lastRenderedPageBreak/>
        <w:t xml:space="preserve">بيان مسئله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نتيجه ي پژوهش هاي انجام شده در مركزهاي پژوهشي و دانشگاهي در سراسر جهان ، شناخت و آگاهي بسيار جديدي از ويژگي ها و سبب شناسي اختلال نارسايي توجه / بيش فعالي به دست داده اند . اين آگاهي از واپسين سال هاي دهه ي 80 ميلادي ( پژوهش وندر ميروسرجنت ، 1988 ) . و به ويژه يك دهه بعد ، يعني زماني كه بار كلي در سال 1997 مقاله اي در مورد اين اختلال نوشت ، نمود پيدا كرد ، بر اين اساس ، دانشمندان آنچه را كه درباره ي سبب شناسي اين اختلال مي دانستند بازنگري كردند و به نظر مي رسد الگوي جديدي در اين زمينه در حال شكل گيري و گسترش است . در اين الگوي جديد ، تأكيد بر تكانشگري ناشي از نارسايي بازداري است كه به شكل ( نارسايي در كنترل حركتي ) ظاهر مي شود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 حميد عليزاده ، اختلال نارسايي توجه / فزون جنبشي ، 1383 ، تهران ، انتشارات رشد ، صفحه 12 )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در اين پژوهش سعي شده كه رابطه كمبود توجه يا بيش فعالي كودكان مدارس ابتدايي با اشتغال مادران در خارج از خانه مورد بررسي قرار بگيرد تا معلوم شود كه آيا بين اشتغال مادران در خارج از خانه با اين اختلال رابطه اي وجود دارد يا خير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افرادي كه داراي بيش فعالي مي باشند در زندگي روزمره دچار مشكلاتي مي باشند كه در بعضي موارد مي تواند كار آنها را مختل كند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بار ديگر اهميت توجه به اختلال نارسايي توجه / بيش فعالي را به پژوهشگران ، دانشجويان و مسئولان بهداشت و درمان جامعه يادآور مي شويم . پرسش هاي زيادي در مورد اين اختلال وجود دارد كه هنوز پاسخ مناسبي براي آنها يافت نشده است . در جامعه ايران ، اين پرسش ها كه به شيوع ، ويژگي ها و ارزيابي اين اختلال و نيز چگونگي تعامل كودكان مبتلا با والدين ، معلمان و دوستان و انواع كمبودها مربوطند ، همچنان بدون پاسخ مانده اند و با توجه به شيوع زياد اين اختلال ، ضروري است تا اين اختلال و دانش آموزان داراي اين اختلال را از ياد نبريم . </w:t>
      </w: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b/>
          <w:bCs/>
          <w:sz w:val="28"/>
          <w:szCs w:val="28"/>
          <w:rtl/>
        </w:rPr>
      </w:pPr>
      <w:r w:rsidRPr="00FC2685">
        <w:rPr>
          <w:rFonts w:cs="B Zar" w:hint="cs"/>
          <w:b/>
          <w:bCs/>
          <w:sz w:val="28"/>
          <w:szCs w:val="28"/>
          <w:rtl/>
        </w:rPr>
        <w:lastRenderedPageBreak/>
        <w:t xml:space="preserve">اهميت و ضرورت تحقيق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اختلال نارسايي توجه / بيش فعالي يكي از متداولترين اختلال هاي دوران كودكي است كه ميزان مراجعه افراد به مراكز درماني به علت آن ، بيش از ساير اختلال هاي ديگر مي باشد . امروزه ، اين اختلال به دليل هاي گوناگوني مورد توجه دانشمندان و پژوهشگران قرار گرفته است . نخست آنكه اين اختلال كه اولين يا دومين اختلال فراوان در دوران كودكي و نوجواني است براي بسياري از دانش آموزان مشكل هاي قابل توجهي ايجاد مي كند . و برعملكرد شناختي ، اجتماعي ، هيجاني ، خانوادگي آنان و سپس در بزرگسالي ، بر عملكرد شغلي و زناشويي آنها تأثير مي گذارد . ( تذكر 1 )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 حميد عليزاده ، اختلال نارسايي توجه / فزون جنبشي ، 1383 ، تهران ، انتشارات رشد ، صفحه 11 )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تذكر دوم ، سبب شناسي و درمان اين اختلال هنوز به طوركامل مشخص نشده است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تذكر سوم ، به نظر مي رسد شناخت بهتر اختلال نارسايي توجه / بيش فعالي ، به شناخت بهتر بسياري ديگر از اختلال هاي كمبود هم چون اختلال سلوك ، اختلال نافرماني ستيزشي و ناتواني يادگيري كمك مي كند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 حميد عليزاده ، اختلال نارسايي توجه / فزون جنبشي ، 1383 ، انتشارات رشد ، صفحه 11 ) . </w:t>
      </w:r>
    </w:p>
    <w:p w:rsidR="000B5B9C" w:rsidRDefault="000B5B9C" w:rsidP="000B5B9C">
      <w:pPr>
        <w:spacing w:line="312" w:lineRule="auto"/>
        <w:jc w:val="lowKashida"/>
        <w:rPr>
          <w:rFonts w:cs="B Zar"/>
          <w:sz w:val="28"/>
          <w:szCs w:val="28"/>
          <w:rtl/>
        </w:rPr>
      </w:pPr>
      <w:r w:rsidRPr="00FC2685">
        <w:rPr>
          <w:rFonts w:cs="B Zar" w:hint="cs"/>
          <w:sz w:val="28"/>
          <w:szCs w:val="28"/>
          <w:rtl/>
        </w:rPr>
        <w:t xml:space="preserve">لذا پژوهشگر قصد دارد پيرامون اين موضوع ، تحقيقي را صورت دهد تا از اين طريق مسائل و مشكلات دانش آموزان مدارس ابتدايي و همچنين آشنايي بهتر با اختلال نارسايي توجه / بيش فعالي و تأثير اشتغال زنان در اين زمينه مشخص شده و ديدگاه بهتر و روشن تري را روي افراد گذاشته شود . </w:t>
      </w: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b/>
          <w:bCs/>
          <w:sz w:val="28"/>
          <w:szCs w:val="28"/>
          <w:rtl/>
        </w:rPr>
      </w:pPr>
      <w:r w:rsidRPr="00FC2685">
        <w:rPr>
          <w:rFonts w:cs="B Zar" w:hint="cs"/>
          <w:b/>
          <w:bCs/>
          <w:sz w:val="28"/>
          <w:szCs w:val="28"/>
          <w:rtl/>
        </w:rPr>
        <w:t xml:space="preserve">اهداف تحقيق </w:t>
      </w:r>
    </w:p>
    <w:p w:rsidR="000B5B9C" w:rsidRDefault="000B5B9C" w:rsidP="000B5B9C">
      <w:pPr>
        <w:spacing w:line="312" w:lineRule="auto"/>
        <w:jc w:val="lowKashida"/>
        <w:rPr>
          <w:rFonts w:cs="B Zar"/>
          <w:sz w:val="28"/>
          <w:szCs w:val="28"/>
          <w:rtl/>
        </w:rPr>
      </w:pPr>
      <w:r w:rsidRPr="00FC2685">
        <w:rPr>
          <w:rFonts w:cs="B Zar" w:hint="cs"/>
          <w:sz w:val="28"/>
          <w:szCs w:val="28"/>
          <w:rtl/>
        </w:rPr>
        <w:t xml:space="preserve">هدف كلي از اين پژوهش بررسي رابطه بين اختلال نارسايي توجه / بيش فعالي كودكان مدارس ابتدايي با اشتغال مادران در خارج از خانه مي باشد . </w:t>
      </w: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b/>
          <w:bCs/>
          <w:sz w:val="28"/>
          <w:szCs w:val="28"/>
          <w:rtl/>
        </w:rPr>
      </w:pPr>
      <w:r w:rsidRPr="00FC2685">
        <w:rPr>
          <w:rFonts w:cs="B Zar" w:hint="cs"/>
          <w:b/>
          <w:bCs/>
          <w:sz w:val="28"/>
          <w:szCs w:val="28"/>
          <w:rtl/>
        </w:rPr>
        <w:t xml:space="preserve">اهداف جزئي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1- مشخص نمودن افراد داراي اختلال نارسايي توجه / بيش فعالي در بين دانش آموزان مدارس ابتدايي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 2- مشخص نمودن وضعيت اشتغال مادران آنها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3- توصيف نمرات دانش آموزان مدارس ابتدايي شهرستان خمين و مقايسه نمرات افراد داراي مادران شاغل و غيرشاغل و همچنين ايجاد انگيزه بيشتر جهت پژوهش هايي از اين نمونه . </w:t>
      </w:r>
    </w:p>
    <w:p w:rsidR="000B5B9C" w:rsidRDefault="000B5B9C" w:rsidP="000B5B9C">
      <w:pPr>
        <w:spacing w:line="312" w:lineRule="auto"/>
        <w:jc w:val="lowKashida"/>
        <w:rPr>
          <w:rFonts w:cs="B Zar"/>
          <w:sz w:val="28"/>
          <w:szCs w:val="28"/>
          <w:rtl/>
        </w:rPr>
      </w:pPr>
      <w:r w:rsidRPr="00FC2685">
        <w:rPr>
          <w:rFonts w:cs="B Zar" w:hint="cs"/>
          <w:sz w:val="28"/>
          <w:szCs w:val="28"/>
          <w:rtl/>
        </w:rPr>
        <w:t xml:space="preserve">4- زمينه ي را فراهم كنيم براي اجراي تحقيقات آينده و در نهايت به عنوان يك فاكتور بهداشتي در جهت پيش گيري يا به حداقل رساندن اختلال نارسايي توجه / بيش فعالي در جوامع و گروه هاي بخصوص در بين دانش آموزان . </w:t>
      </w:r>
    </w:p>
    <w:p w:rsidR="000B5B9C"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b/>
          <w:bCs/>
          <w:sz w:val="28"/>
          <w:szCs w:val="28"/>
          <w:rtl/>
        </w:rPr>
      </w:pPr>
      <w:r w:rsidRPr="00FC2685">
        <w:rPr>
          <w:rFonts w:cs="B Zar" w:hint="cs"/>
          <w:b/>
          <w:bCs/>
          <w:sz w:val="28"/>
          <w:szCs w:val="28"/>
          <w:rtl/>
        </w:rPr>
        <w:t xml:space="preserve">فرضيه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بين اختلال نارسايي توجه / بيش فعالي و اشتغال مادران در خارج از خانه رابطه معناداري وجود دارد . </w:t>
      </w:r>
    </w:p>
    <w:p w:rsidR="000B5B9C" w:rsidRDefault="000B5B9C" w:rsidP="000B5B9C">
      <w:pPr>
        <w:spacing w:line="312" w:lineRule="auto"/>
        <w:jc w:val="lowKashida"/>
        <w:rPr>
          <w:rFonts w:cs="B Zar"/>
          <w:sz w:val="28"/>
          <w:szCs w:val="28"/>
          <w:rtl/>
        </w:rPr>
      </w:pPr>
      <w:r w:rsidRPr="00FC2685">
        <w:rPr>
          <w:rFonts w:cs="B Zar" w:hint="cs"/>
          <w:sz w:val="28"/>
          <w:szCs w:val="28"/>
          <w:rtl/>
        </w:rPr>
        <w:t xml:space="preserve">ميزان اختلال نارسايي توجه / بيش فعالي در بين كودكان داراي مادران غير شاغل بيشتر از كودكان داراي مادران شاغل است . </w:t>
      </w:r>
    </w:p>
    <w:p w:rsidR="000B5B9C" w:rsidRDefault="000B5B9C" w:rsidP="000B5B9C">
      <w:pPr>
        <w:spacing w:line="312" w:lineRule="auto"/>
        <w:jc w:val="lowKashida"/>
        <w:rPr>
          <w:rFonts w:cs="B Zar"/>
          <w:sz w:val="28"/>
          <w:szCs w:val="28"/>
          <w:rtl/>
        </w:rPr>
      </w:pPr>
    </w:p>
    <w:p w:rsidR="000B5B9C"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sz w:val="28"/>
          <w:szCs w:val="28"/>
          <w:rtl/>
        </w:rPr>
      </w:pPr>
      <w:bookmarkStart w:id="0" w:name="_GoBack"/>
      <w:bookmarkEnd w:id="0"/>
    </w:p>
    <w:p w:rsidR="000B5B9C" w:rsidRPr="00FC2685" w:rsidRDefault="000B5B9C" w:rsidP="000B5B9C">
      <w:pPr>
        <w:spacing w:line="312" w:lineRule="auto"/>
        <w:jc w:val="lowKashida"/>
        <w:rPr>
          <w:rFonts w:cs="B Zar"/>
          <w:b/>
          <w:bCs/>
          <w:sz w:val="28"/>
          <w:szCs w:val="28"/>
          <w:rtl/>
        </w:rPr>
      </w:pPr>
      <w:r w:rsidRPr="00FC2685">
        <w:rPr>
          <w:rFonts w:cs="B Zar" w:hint="cs"/>
          <w:b/>
          <w:bCs/>
          <w:sz w:val="28"/>
          <w:szCs w:val="28"/>
          <w:rtl/>
        </w:rPr>
        <w:lastRenderedPageBreak/>
        <w:t xml:space="preserve">تعاريف مفهومي و عملياتي </w:t>
      </w:r>
    </w:p>
    <w:p w:rsidR="000B5B9C" w:rsidRPr="00FC2685" w:rsidRDefault="000B5B9C" w:rsidP="000B5B9C">
      <w:pPr>
        <w:spacing w:line="312" w:lineRule="auto"/>
        <w:jc w:val="lowKashida"/>
        <w:rPr>
          <w:rFonts w:cs="B Zar"/>
          <w:b/>
          <w:bCs/>
          <w:sz w:val="28"/>
          <w:szCs w:val="28"/>
          <w:rtl/>
        </w:rPr>
      </w:pPr>
      <w:r w:rsidRPr="00FC2685">
        <w:rPr>
          <w:rFonts w:cs="B Zar" w:hint="cs"/>
          <w:b/>
          <w:bCs/>
          <w:sz w:val="28"/>
          <w:szCs w:val="28"/>
          <w:rtl/>
        </w:rPr>
        <w:t xml:space="preserve">الف ) تعريف مفهومي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اختلال نارسايي توجه / بيش فعالي ( </w:t>
      </w:r>
      <w:r w:rsidRPr="00FC2685">
        <w:rPr>
          <w:rFonts w:cs="B Zar"/>
          <w:sz w:val="28"/>
          <w:szCs w:val="28"/>
        </w:rPr>
        <w:t>ADHD</w:t>
      </w:r>
      <w:r w:rsidRPr="00FC2685">
        <w:rPr>
          <w:rFonts w:cs="B Zar" w:hint="cs"/>
          <w:sz w:val="28"/>
          <w:szCs w:val="28"/>
          <w:rtl/>
        </w:rPr>
        <w:t xml:space="preserve"> ) </w:t>
      </w:r>
      <w:r w:rsidRPr="00FC2685">
        <w:rPr>
          <w:rFonts w:cs="B Zar"/>
          <w:b/>
          <w:bCs/>
          <w:sz w:val="28"/>
          <w:szCs w:val="28"/>
        </w:rPr>
        <w:t>:</w:t>
      </w:r>
      <w:r w:rsidRPr="00FC2685">
        <w:rPr>
          <w:rFonts w:cs="B Zar" w:hint="cs"/>
          <w:sz w:val="28"/>
          <w:szCs w:val="28"/>
          <w:rtl/>
        </w:rPr>
        <w:t xml:space="preserve"> بيش فعالي عبارت است از اختلال رشدي در توجه ، كنترل تكانش ، بي قراري و هدايت رفتار كه به طور طبيعي ايجاد مي شود و ناشي از اختلال هاي عصب شناختي بزرگ حسي ، حركتي يا هيجاني نيست .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 حميد عليزاده ، اختلال نارسايي توجه / فزون جنبشي ، 1383 ، تهران ، انتشارات رشد ، صفحه 20 ) . </w:t>
      </w:r>
    </w:p>
    <w:p w:rsidR="000B5B9C" w:rsidRDefault="000B5B9C" w:rsidP="000B5B9C">
      <w:pPr>
        <w:spacing w:line="312" w:lineRule="auto"/>
        <w:jc w:val="lowKashida"/>
        <w:rPr>
          <w:rFonts w:cs="B Zar"/>
          <w:sz w:val="28"/>
          <w:szCs w:val="28"/>
          <w:rtl/>
        </w:rPr>
      </w:pPr>
      <w:r w:rsidRPr="00FC2685">
        <w:rPr>
          <w:rFonts w:cs="B Zar" w:hint="cs"/>
          <w:sz w:val="28"/>
          <w:szCs w:val="28"/>
          <w:rtl/>
        </w:rPr>
        <w:t xml:space="preserve">زنان شاغل </w:t>
      </w:r>
      <w:r w:rsidRPr="00FC2685">
        <w:rPr>
          <w:rFonts w:cs="B Zar"/>
          <w:b/>
          <w:bCs/>
          <w:sz w:val="28"/>
          <w:szCs w:val="28"/>
        </w:rPr>
        <w:t>:</w:t>
      </w:r>
      <w:r w:rsidRPr="00FC2685">
        <w:rPr>
          <w:rFonts w:cs="B Zar" w:hint="cs"/>
          <w:sz w:val="28"/>
          <w:szCs w:val="28"/>
          <w:rtl/>
        </w:rPr>
        <w:t xml:space="preserve"> به پرسنل شاغل زنان ، كه طبق قانون كار يا به صورت استخدام كشوري يا پيماني روزانه بين 6 تا 8 ساعت يا بيشتر از اين زمان را در ادارات دولتي يا غير دولتي اعم از آموزش و پرورش ، بيمارستان يا درمانگاه و غيره . . . . . و يا به صورت شاغل آزاد در مغازه يا آرايشگاه و غيره . . . . . وقت خود را صرف به مردم بكار مي گيرند . </w:t>
      </w:r>
    </w:p>
    <w:p w:rsidR="000B5B9C" w:rsidRPr="00FC2685" w:rsidRDefault="000B5B9C" w:rsidP="000B5B9C">
      <w:pPr>
        <w:spacing w:line="312" w:lineRule="auto"/>
        <w:jc w:val="lowKashida"/>
        <w:rPr>
          <w:rFonts w:cs="B Zar"/>
          <w:sz w:val="28"/>
          <w:szCs w:val="28"/>
          <w:rtl/>
        </w:rPr>
      </w:pPr>
    </w:p>
    <w:p w:rsidR="000B5B9C" w:rsidRPr="00FC2685" w:rsidRDefault="000B5B9C" w:rsidP="000B5B9C">
      <w:pPr>
        <w:spacing w:line="312" w:lineRule="auto"/>
        <w:jc w:val="lowKashida"/>
        <w:rPr>
          <w:rFonts w:cs="B Zar"/>
          <w:b/>
          <w:bCs/>
          <w:sz w:val="28"/>
          <w:szCs w:val="28"/>
          <w:rtl/>
        </w:rPr>
      </w:pPr>
      <w:r w:rsidRPr="00FC2685">
        <w:rPr>
          <w:rFonts w:cs="B Zar" w:hint="cs"/>
          <w:b/>
          <w:bCs/>
          <w:sz w:val="28"/>
          <w:szCs w:val="28"/>
          <w:rtl/>
        </w:rPr>
        <w:t xml:space="preserve">ب ) تعريف عملياتي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اختلال نارسايي توجه / بيش فعالي </w:t>
      </w:r>
      <w:r w:rsidRPr="00FC2685">
        <w:rPr>
          <w:rFonts w:cs="B Zar"/>
          <w:b/>
          <w:bCs/>
          <w:sz w:val="28"/>
          <w:szCs w:val="28"/>
        </w:rPr>
        <w:t>:</w:t>
      </w:r>
      <w:r w:rsidRPr="00FC2685">
        <w:rPr>
          <w:rFonts w:cs="B Zar" w:hint="cs"/>
          <w:sz w:val="28"/>
          <w:szCs w:val="28"/>
          <w:rtl/>
        </w:rPr>
        <w:t xml:space="preserve"> اختلالي است كه در اين تحقيق به وسيله مقياس درجه بندي كانرز براي والدين و معلمان تشخيص داده مي شود . اگرچه آزمون هاي </w:t>
      </w:r>
    </w:p>
    <w:p w:rsidR="000B5B9C" w:rsidRPr="00FC2685" w:rsidRDefault="000B5B9C" w:rsidP="000B5B9C">
      <w:pPr>
        <w:spacing w:line="312" w:lineRule="auto"/>
        <w:jc w:val="lowKashida"/>
        <w:rPr>
          <w:rFonts w:cs="B Zar"/>
          <w:sz w:val="28"/>
          <w:szCs w:val="28"/>
          <w:rtl/>
        </w:rPr>
      </w:pPr>
      <w:r w:rsidRPr="00FC2685">
        <w:rPr>
          <w:rFonts w:cs="B Zar" w:hint="cs"/>
          <w:sz w:val="28"/>
          <w:szCs w:val="28"/>
          <w:rtl/>
        </w:rPr>
        <w:t xml:space="preserve">متعددي براي ارزيابي اختلال نارسايي توجه / بيش فعالي ساخته شده است ولي شايد هيچ كدام به اندازه دو مقايسي كه توسط كيت كانرز براي والدين و معلمان ساخته شده مورد استفاده قرار نگرفته است . </w:t>
      </w:r>
    </w:p>
    <w:p w:rsidR="000B5B9C" w:rsidRDefault="000B5B9C" w:rsidP="000B5B9C">
      <w:pPr>
        <w:spacing w:line="312" w:lineRule="auto"/>
        <w:jc w:val="lowKashida"/>
        <w:rPr>
          <w:rFonts w:cs="B Zar"/>
          <w:sz w:val="28"/>
          <w:szCs w:val="28"/>
          <w:rtl/>
        </w:rPr>
      </w:pPr>
      <w:r w:rsidRPr="00FC2685">
        <w:rPr>
          <w:rFonts w:cs="B Zar" w:hint="cs"/>
          <w:sz w:val="28"/>
          <w:szCs w:val="28"/>
          <w:rtl/>
        </w:rPr>
        <w:t xml:space="preserve">( حميد عليزاده ، اختلال نارسايي توجه / فزون جنبشي ، 1383 ، تهران ، انتشارات رشد ، صفحه 75 ) . </w:t>
      </w:r>
    </w:p>
    <w:p w:rsidR="000B5B9C" w:rsidRPr="00C071E2" w:rsidRDefault="000B5B9C" w:rsidP="00AD41A5">
      <w:pPr>
        <w:rPr>
          <w:rFonts w:cs="B Zar"/>
          <w:sz w:val="26"/>
          <w:szCs w:val="26"/>
          <w:rtl/>
        </w:rPr>
      </w:pPr>
    </w:p>
    <w:p w:rsidR="00A661C8" w:rsidRDefault="00A661C8" w:rsidP="00AD41A5">
      <w:pPr>
        <w:rPr>
          <w:rtl/>
        </w:rPr>
      </w:pPr>
    </w:p>
    <w:sectPr w:rsidR="00A66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Hesabi">
    <w:altName w:val="Courier New"/>
    <w:charset w:val="B2"/>
    <w:family w:val="auto"/>
    <w:pitch w:val="variable"/>
    <w:sig w:usb0="00006001" w:usb1="00000000" w:usb2="00000000" w:usb3="00000000" w:csb0="00000040" w:csb1="00000000"/>
  </w:font>
  <w:font w:name="B Arshi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1D"/>
    <w:rsid w:val="000B5B9C"/>
    <w:rsid w:val="006C5D1D"/>
    <w:rsid w:val="00864A13"/>
    <w:rsid w:val="00A661C8"/>
    <w:rsid w:val="00AD4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88AE"/>
  <w15:chartTrackingRefBased/>
  <w15:docId w15:val="{263FB14E-226C-4BF6-9DFA-6D3E328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41A5"/>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2016-07-30T15:23:00Z</dcterms:created>
  <dcterms:modified xsi:type="dcterms:W3CDTF">2016-07-30T15:28:00Z</dcterms:modified>
</cp:coreProperties>
</file>