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D0" w:rsidRDefault="000526D0" w:rsidP="000526D0">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0526D0" w:rsidRDefault="000526D0" w:rsidP="000526D0">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2569558</wp:posOffset>
            </wp:positionH>
            <wp:positionV relativeFrom="paragraph">
              <wp:posOffset>-267419</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29250" cy="1199072"/>
                    </a:xfrm>
                    <a:prstGeom prst="rect">
                      <a:avLst/>
                    </a:prstGeom>
                    <a:noFill/>
                  </pic:spPr>
                </pic:pic>
              </a:graphicData>
            </a:graphic>
          </wp:anchor>
        </w:drawing>
      </w:r>
    </w:p>
    <w:p w:rsidR="000526D0" w:rsidRDefault="000526D0" w:rsidP="000526D0">
      <w:pPr>
        <w:pStyle w:val="Heading6"/>
        <w:spacing w:line="240" w:lineRule="auto"/>
        <w:rPr>
          <w:rFonts w:hint="cs"/>
          <w:sz w:val="40"/>
          <w:szCs w:val="40"/>
          <w:rtl/>
          <w:lang w:bidi="fa-IR"/>
        </w:rPr>
      </w:pPr>
    </w:p>
    <w:p w:rsidR="000526D0" w:rsidRDefault="000526D0" w:rsidP="000526D0">
      <w:pPr>
        <w:pStyle w:val="Heading6"/>
        <w:spacing w:line="240" w:lineRule="auto"/>
        <w:rPr>
          <w:rFonts w:hint="cs"/>
          <w:sz w:val="40"/>
          <w:szCs w:val="40"/>
          <w:rtl/>
          <w:lang w:bidi="fa-IR"/>
        </w:rPr>
      </w:pPr>
    </w:p>
    <w:p w:rsidR="000526D0" w:rsidRDefault="000526D0" w:rsidP="000526D0">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ه آزاد اسلامي</w:t>
      </w:r>
    </w:p>
    <w:p w:rsidR="000526D0" w:rsidRDefault="000526D0" w:rsidP="000526D0">
      <w:pPr>
        <w:pStyle w:val="Heading6"/>
        <w:spacing w:line="240" w:lineRule="auto"/>
        <w:rPr>
          <w:sz w:val="40"/>
          <w:szCs w:val="40"/>
          <w:lang w:bidi="fa-IR"/>
        </w:rPr>
      </w:pPr>
      <w:r>
        <w:rPr>
          <w:rFonts w:hint="cs"/>
          <w:sz w:val="40"/>
          <w:szCs w:val="40"/>
          <w:rtl/>
          <w:lang w:bidi="fa-IR"/>
        </w:rPr>
        <w:t>واحد تهران مرکز</w:t>
      </w:r>
    </w:p>
    <w:p w:rsidR="000526D0" w:rsidRDefault="000526D0" w:rsidP="000526D0">
      <w:pPr>
        <w:jc w:val="center"/>
        <w:rPr>
          <w:rFonts w:cs="B Titr" w:hint="cs"/>
          <w:b/>
          <w:bCs/>
          <w:sz w:val="38"/>
          <w:szCs w:val="38"/>
          <w:rtl/>
        </w:rPr>
      </w:pPr>
    </w:p>
    <w:p w:rsidR="000526D0" w:rsidRDefault="000526D0" w:rsidP="000526D0">
      <w:pPr>
        <w:jc w:val="center"/>
        <w:rPr>
          <w:rFonts w:cs="B Titr" w:hint="cs"/>
          <w:b/>
          <w:bCs/>
          <w:sz w:val="42"/>
          <w:szCs w:val="42"/>
          <w:rtl/>
        </w:rPr>
      </w:pPr>
    </w:p>
    <w:p w:rsidR="000526D0" w:rsidRDefault="000526D0" w:rsidP="000526D0">
      <w:pPr>
        <w:jc w:val="center"/>
        <w:rPr>
          <w:rFonts w:cs="B Titr" w:hint="cs"/>
          <w:b/>
          <w:bCs/>
          <w:sz w:val="42"/>
          <w:szCs w:val="42"/>
          <w:rtl/>
        </w:rPr>
      </w:pPr>
      <w:r>
        <w:rPr>
          <w:rFonts w:cs="B Titr" w:hint="cs"/>
          <w:b/>
          <w:bCs/>
          <w:sz w:val="42"/>
          <w:szCs w:val="42"/>
          <w:rtl/>
        </w:rPr>
        <w:t>موضوع:</w:t>
      </w:r>
    </w:p>
    <w:p w:rsidR="000526D0" w:rsidRDefault="000526D0" w:rsidP="000526D0">
      <w:pPr>
        <w:jc w:val="center"/>
        <w:rPr>
          <w:rFonts w:cs="B Jadid" w:hint="cs"/>
          <w:b/>
          <w:bCs/>
          <w:sz w:val="30"/>
          <w:szCs w:val="30"/>
          <w:rtl/>
        </w:rPr>
      </w:pPr>
    </w:p>
    <w:bookmarkEnd w:id="0"/>
    <w:p w:rsidR="000526D0" w:rsidRDefault="000526D0" w:rsidP="000526D0">
      <w:pPr>
        <w:jc w:val="center"/>
        <w:rPr>
          <w:rFonts w:cs="B Titr" w:hint="cs"/>
          <w:b/>
          <w:bCs/>
          <w:sz w:val="42"/>
          <w:szCs w:val="42"/>
          <w:rtl/>
        </w:rPr>
      </w:pPr>
      <w:r>
        <w:rPr>
          <w:rFonts w:cs="B Titr" w:hint="cs"/>
          <w:b/>
          <w:bCs/>
          <w:sz w:val="42"/>
          <w:szCs w:val="42"/>
          <w:rtl/>
        </w:rPr>
        <w:t>بررسی مقادیر مرزی مرتبه چهارم دو نقطه ای</w:t>
      </w:r>
    </w:p>
    <w:p w:rsidR="000526D0" w:rsidRDefault="000526D0" w:rsidP="000526D0">
      <w:pPr>
        <w:spacing w:line="576" w:lineRule="auto"/>
        <w:jc w:val="center"/>
        <w:rPr>
          <w:rFonts w:cs="B Nazanin" w:hint="cs"/>
          <w:b/>
          <w:bCs/>
          <w:sz w:val="32"/>
          <w:szCs w:val="32"/>
          <w:rtl/>
        </w:rPr>
      </w:pPr>
    </w:p>
    <w:p w:rsidR="000526D0" w:rsidRDefault="000526D0" w:rsidP="000526D0">
      <w:pPr>
        <w:spacing w:line="576" w:lineRule="auto"/>
        <w:jc w:val="center"/>
        <w:rPr>
          <w:rFonts w:cs="B Nazanin" w:hint="cs"/>
          <w:b/>
          <w:bCs/>
          <w:sz w:val="32"/>
          <w:szCs w:val="32"/>
          <w:rtl/>
        </w:rPr>
      </w:pPr>
    </w:p>
    <w:p w:rsidR="000526D0" w:rsidRDefault="000526D0" w:rsidP="000526D0">
      <w:pPr>
        <w:spacing w:line="576" w:lineRule="auto"/>
        <w:jc w:val="center"/>
        <w:rPr>
          <w:rFonts w:cs="B Nazanin" w:hint="cs"/>
          <w:b/>
          <w:bCs/>
          <w:sz w:val="32"/>
          <w:szCs w:val="32"/>
          <w:rtl/>
        </w:rPr>
      </w:pPr>
    </w:p>
    <w:p w:rsidR="000526D0" w:rsidRDefault="000526D0" w:rsidP="000526D0">
      <w:pPr>
        <w:spacing w:line="576" w:lineRule="auto"/>
        <w:jc w:val="center"/>
        <w:rPr>
          <w:rFonts w:cs="B Nazanin" w:hint="cs"/>
          <w:b/>
          <w:bCs/>
          <w:sz w:val="32"/>
          <w:szCs w:val="32"/>
          <w:rtl/>
        </w:rPr>
      </w:pPr>
    </w:p>
    <w:p w:rsidR="000526D0" w:rsidRDefault="000526D0" w:rsidP="000526D0">
      <w:pPr>
        <w:spacing w:line="576" w:lineRule="auto"/>
        <w:jc w:val="center"/>
        <w:rPr>
          <w:rFonts w:cs="B Nazanin" w:hint="cs"/>
          <w:b/>
          <w:bCs/>
          <w:sz w:val="32"/>
          <w:szCs w:val="32"/>
          <w:rtl/>
        </w:rPr>
      </w:pPr>
    </w:p>
    <w:p w:rsidR="000526D0" w:rsidRDefault="000526D0" w:rsidP="000526D0">
      <w:pPr>
        <w:spacing w:line="576" w:lineRule="auto"/>
        <w:jc w:val="center"/>
        <w:rPr>
          <w:rFonts w:cs="B Nazanin" w:hint="cs"/>
          <w:b/>
          <w:bCs/>
          <w:sz w:val="32"/>
          <w:szCs w:val="32"/>
          <w:rtl/>
        </w:rPr>
      </w:pPr>
      <w:r>
        <w:rPr>
          <w:rFonts w:cs="B Nazanin" w:hint="cs"/>
          <w:b/>
          <w:bCs/>
          <w:sz w:val="32"/>
          <w:szCs w:val="32"/>
          <w:rtl/>
        </w:rPr>
        <w:lastRenderedPageBreak/>
        <w:t>فهرست مطالب</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عنوان </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p>
    <w:p w:rsidR="000526D0" w:rsidRDefault="000526D0" w:rsidP="000526D0">
      <w:pPr>
        <w:spacing w:line="576" w:lineRule="auto"/>
        <w:jc w:val="lowKashida"/>
        <w:rPr>
          <w:rFonts w:cs="B Nazanin" w:hint="cs"/>
          <w:sz w:val="28"/>
          <w:szCs w:val="28"/>
          <w:rtl/>
        </w:rPr>
      </w:pPr>
      <w:r>
        <w:rPr>
          <w:rFonts w:cs="B Nazanin" w:hint="cs"/>
          <w:sz w:val="28"/>
          <w:szCs w:val="28"/>
          <w:rtl/>
        </w:rPr>
        <w:t>چکیده.......................................................................................</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t>فصل اول: کلیات و تعاریف</w:t>
      </w:r>
    </w:p>
    <w:p w:rsidR="000526D0" w:rsidRDefault="000526D0" w:rsidP="000526D0">
      <w:pPr>
        <w:spacing w:line="576" w:lineRule="auto"/>
        <w:jc w:val="lowKashida"/>
        <w:rPr>
          <w:rFonts w:cs="B Nazanin" w:hint="cs"/>
          <w:sz w:val="28"/>
          <w:szCs w:val="28"/>
          <w:rtl/>
        </w:rPr>
      </w:pPr>
      <w:r>
        <w:rPr>
          <w:rFonts w:cs="B Nazanin" w:hint="cs"/>
          <w:sz w:val="28"/>
          <w:szCs w:val="28"/>
          <w:rtl/>
        </w:rPr>
        <w:t>1-1: مقدمه.................................................................................</w:t>
      </w:r>
    </w:p>
    <w:p w:rsidR="000526D0" w:rsidRDefault="000526D0" w:rsidP="000526D0">
      <w:pPr>
        <w:spacing w:line="576" w:lineRule="auto"/>
        <w:jc w:val="lowKashida"/>
        <w:rPr>
          <w:rFonts w:cs="B Nazanin" w:hint="cs"/>
          <w:sz w:val="28"/>
          <w:szCs w:val="28"/>
          <w:rtl/>
        </w:rPr>
      </w:pPr>
      <w:r>
        <w:rPr>
          <w:rFonts w:cs="B Nazanin" w:hint="cs"/>
          <w:sz w:val="28"/>
          <w:szCs w:val="28"/>
          <w:rtl/>
        </w:rPr>
        <w:t>1-2: یکتایی جواب سیستم...............................................................</w:t>
      </w:r>
    </w:p>
    <w:p w:rsidR="000526D0" w:rsidRDefault="000526D0" w:rsidP="000526D0">
      <w:pPr>
        <w:spacing w:line="576" w:lineRule="auto"/>
        <w:jc w:val="lowKashida"/>
        <w:rPr>
          <w:rFonts w:cs="B Nazanin" w:hint="cs"/>
          <w:sz w:val="28"/>
          <w:szCs w:val="28"/>
          <w:rtl/>
        </w:rPr>
      </w:pPr>
      <w:r>
        <w:rPr>
          <w:rFonts w:cs="B Nazanin" w:hint="cs"/>
          <w:sz w:val="28"/>
          <w:szCs w:val="28"/>
          <w:rtl/>
        </w:rPr>
        <w:t>1-3: تعاریف .............................................................................</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t xml:space="preserve">فصل دوم: حل معادله مقدار مرزی مرتبه چهارم بوسیله  اسپلاین درجه پنج و بررسی همگرایی روش </w:t>
      </w:r>
    </w:p>
    <w:p w:rsidR="000526D0" w:rsidRDefault="000526D0" w:rsidP="000526D0">
      <w:pPr>
        <w:spacing w:line="576" w:lineRule="auto"/>
        <w:jc w:val="lowKashida"/>
        <w:rPr>
          <w:rFonts w:cs="B Nazanin" w:hint="cs"/>
          <w:sz w:val="28"/>
          <w:szCs w:val="28"/>
          <w:rtl/>
        </w:rPr>
      </w:pPr>
      <w:r>
        <w:rPr>
          <w:rFonts w:cs="B Nazanin" w:hint="cs"/>
          <w:sz w:val="28"/>
          <w:szCs w:val="28"/>
          <w:rtl/>
        </w:rPr>
        <w:t>2-1: استنتاج روش ......................................................................</w:t>
      </w:r>
    </w:p>
    <w:p w:rsidR="000526D0" w:rsidRDefault="000526D0" w:rsidP="000526D0">
      <w:pPr>
        <w:spacing w:line="576" w:lineRule="auto"/>
        <w:jc w:val="lowKashida"/>
        <w:rPr>
          <w:rFonts w:cs="B Nazanin" w:hint="cs"/>
          <w:sz w:val="28"/>
          <w:szCs w:val="28"/>
          <w:rtl/>
        </w:rPr>
      </w:pPr>
      <w:r>
        <w:rPr>
          <w:rFonts w:cs="B Nazanin" w:hint="cs"/>
          <w:sz w:val="28"/>
          <w:szCs w:val="28"/>
          <w:rtl/>
        </w:rPr>
        <w:t>2-2: آنالیز خطای روش ................................................................</w:t>
      </w:r>
    </w:p>
    <w:p w:rsidR="000526D0" w:rsidRDefault="000526D0" w:rsidP="000526D0">
      <w:pPr>
        <w:spacing w:line="576" w:lineRule="auto"/>
        <w:jc w:val="lowKashida"/>
        <w:rPr>
          <w:rFonts w:cs="B Nazanin" w:hint="cs"/>
          <w:sz w:val="28"/>
          <w:szCs w:val="28"/>
          <w:rtl/>
        </w:rPr>
      </w:pPr>
      <w:r>
        <w:rPr>
          <w:rFonts w:cs="B Nazanin" w:hint="cs"/>
          <w:sz w:val="28"/>
          <w:szCs w:val="28"/>
          <w:rtl/>
        </w:rPr>
        <w:t>2-3: همگرایی روش ...................................................................</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lastRenderedPageBreak/>
        <w:t>فصل سوم: حل معادله مقدار مرزی مرتبه چهارم بوسیله اسپلاین غیر چند جمله ای</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t xml:space="preserve">و بررسی همگرایی روش </w:t>
      </w:r>
    </w:p>
    <w:p w:rsidR="000526D0" w:rsidRDefault="000526D0" w:rsidP="000526D0">
      <w:pPr>
        <w:spacing w:line="576" w:lineRule="auto"/>
        <w:jc w:val="lowKashida"/>
        <w:rPr>
          <w:rFonts w:cs="B Nazanin" w:hint="cs"/>
          <w:sz w:val="28"/>
          <w:szCs w:val="28"/>
          <w:rtl/>
        </w:rPr>
      </w:pPr>
      <w:r>
        <w:rPr>
          <w:rFonts w:cs="B Nazanin" w:hint="cs"/>
          <w:sz w:val="28"/>
          <w:szCs w:val="28"/>
          <w:rtl/>
        </w:rPr>
        <w:t>3-1: استنتاج روش .......................................................................</w:t>
      </w:r>
    </w:p>
    <w:p w:rsidR="000526D0" w:rsidRDefault="000526D0" w:rsidP="000526D0">
      <w:pPr>
        <w:spacing w:line="576" w:lineRule="auto"/>
        <w:jc w:val="lowKashida"/>
        <w:rPr>
          <w:rFonts w:cs="B Nazanin" w:hint="cs"/>
          <w:sz w:val="28"/>
          <w:szCs w:val="28"/>
          <w:rtl/>
        </w:rPr>
      </w:pPr>
      <w:r>
        <w:rPr>
          <w:rFonts w:cs="B Nazanin" w:hint="cs"/>
          <w:sz w:val="28"/>
          <w:szCs w:val="28"/>
          <w:rtl/>
        </w:rPr>
        <w:t>3-2: آنالیز خطای روش .................................................................</w:t>
      </w:r>
    </w:p>
    <w:p w:rsidR="000526D0" w:rsidRDefault="000526D0" w:rsidP="000526D0">
      <w:pPr>
        <w:spacing w:line="576" w:lineRule="auto"/>
        <w:jc w:val="lowKashida"/>
        <w:rPr>
          <w:rFonts w:cs="B Nazanin" w:hint="cs"/>
          <w:sz w:val="28"/>
          <w:szCs w:val="28"/>
          <w:rtl/>
        </w:rPr>
      </w:pPr>
      <w:r>
        <w:rPr>
          <w:rFonts w:cs="B Nazanin" w:hint="cs"/>
          <w:sz w:val="28"/>
          <w:szCs w:val="28"/>
          <w:rtl/>
        </w:rPr>
        <w:t>3-3:همگرایی روش ......................................................................</w:t>
      </w:r>
    </w:p>
    <w:p w:rsidR="000526D0" w:rsidRDefault="000526D0" w:rsidP="000526D0">
      <w:pPr>
        <w:spacing w:line="576" w:lineRule="auto"/>
        <w:jc w:val="lowKashida"/>
        <w:rPr>
          <w:rFonts w:cs="B Nazanin" w:hint="cs"/>
          <w:sz w:val="28"/>
          <w:szCs w:val="28"/>
          <w:rtl/>
        </w:rPr>
      </w:pPr>
      <w:r>
        <w:rPr>
          <w:rFonts w:cs="B Nazanin" w:hint="cs"/>
          <w:sz w:val="28"/>
          <w:szCs w:val="28"/>
          <w:rtl/>
        </w:rPr>
        <w:t>3-4: محاسبه ||</w:t>
      </w:r>
      <w:r>
        <w:rPr>
          <w:rFonts w:cs="B Nazanin"/>
          <w:sz w:val="28"/>
          <w:szCs w:val="28"/>
        </w:rPr>
        <w:t>A</w:t>
      </w:r>
      <w:r>
        <w:rPr>
          <w:rFonts w:cs="B Nazanin"/>
          <w:sz w:val="28"/>
          <w:szCs w:val="28"/>
          <w:vertAlign w:val="superscript"/>
        </w:rPr>
        <w:t>-1</w:t>
      </w:r>
      <w:r>
        <w:rPr>
          <w:rFonts w:cs="B Nazanin" w:hint="cs"/>
          <w:sz w:val="28"/>
          <w:szCs w:val="28"/>
          <w:rtl/>
        </w:rPr>
        <w:t>|| .......................................................................</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t>فصل چهارم: نتیجه گیری</w:t>
      </w:r>
    </w:p>
    <w:p w:rsidR="000526D0" w:rsidRDefault="000526D0" w:rsidP="000526D0">
      <w:pPr>
        <w:spacing w:line="576" w:lineRule="auto"/>
        <w:jc w:val="lowKashida"/>
        <w:rPr>
          <w:rFonts w:cs="B Nazanin" w:hint="cs"/>
          <w:sz w:val="28"/>
          <w:szCs w:val="28"/>
          <w:rtl/>
        </w:rPr>
      </w:pPr>
      <w:r>
        <w:rPr>
          <w:rFonts w:cs="B Nazanin" w:hint="cs"/>
          <w:sz w:val="28"/>
          <w:szCs w:val="28"/>
          <w:rtl/>
        </w:rPr>
        <w:t>4-1: نتایج محاسباتی ........................................................................</w:t>
      </w:r>
    </w:p>
    <w:p w:rsidR="000526D0" w:rsidRDefault="000526D0" w:rsidP="000526D0">
      <w:pPr>
        <w:spacing w:line="576" w:lineRule="auto"/>
        <w:jc w:val="lowKashida"/>
        <w:rPr>
          <w:rFonts w:cs="B Nazanin" w:hint="cs"/>
          <w:b/>
          <w:bCs/>
          <w:sz w:val="28"/>
          <w:szCs w:val="28"/>
          <w:rtl/>
        </w:rPr>
      </w:pPr>
      <w:r>
        <w:rPr>
          <w:rFonts w:cs="B Nazanin" w:hint="cs"/>
          <w:b/>
          <w:bCs/>
          <w:sz w:val="28"/>
          <w:szCs w:val="28"/>
          <w:rtl/>
        </w:rPr>
        <w:t>منابع و مأخذ:</w:t>
      </w:r>
    </w:p>
    <w:p w:rsidR="000526D0" w:rsidRDefault="000526D0" w:rsidP="000526D0">
      <w:pPr>
        <w:spacing w:line="576" w:lineRule="auto"/>
        <w:jc w:val="lowKashida"/>
        <w:rPr>
          <w:rFonts w:cs="B Nazanin" w:hint="cs"/>
          <w:sz w:val="28"/>
          <w:szCs w:val="28"/>
          <w:rtl/>
        </w:rPr>
      </w:pPr>
      <w:r>
        <w:rPr>
          <w:rFonts w:cs="B Nazanin" w:hint="cs"/>
          <w:sz w:val="28"/>
          <w:szCs w:val="28"/>
          <w:rtl/>
        </w:rPr>
        <w:t>فهرست و منابع ................................................................................</w:t>
      </w:r>
    </w:p>
    <w:p w:rsidR="000526D0" w:rsidRDefault="000526D0" w:rsidP="000526D0">
      <w:pPr>
        <w:spacing w:line="576" w:lineRule="auto"/>
        <w:jc w:val="lowKashida"/>
        <w:rPr>
          <w:rFonts w:cs="B Nazanin" w:hint="cs"/>
          <w:sz w:val="28"/>
          <w:szCs w:val="28"/>
          <w:rtl/>
        </w:rPr>
      </w:pPr>
      <w:r>
        <w:rPr>
          <w:rFonts w:cs="B Nazanin" w:hint="cs"/>
          <w:sz w:val="28"/>
          <w:szCs w:val="28"/>
          <w:rtl/>
        </w:rPr>
        <w:t>فهرست نامها ...................................................................................</w:t>
      </w:r>
    </w:p>
    <w:p w:rsidR="000526D0" w:rsidRDefault="000526D0" w:rsidP="000526D0">
      <w:pPr>
        <w:spacing w:line="576" w:lineRule="auto"/>
        <w:jc w:val="lowKashida"/>
        <w:rPr>
          <w:rFonts w:cs="B Nazanin" w:hint="cs"/>
          <w:sz w:val="28"/>
          <w:szCs w:val="28"/>
          <w:rtl/>
        </w:rPr>
      </w:pPr>
      <w:r>
        <w:rPr>
          <w:rFonts w:cs="B Nazanin" w:hint="cs"/>
          <w:sz w:val="28"/>
          <w:szCs w:val="28"/>
          <w:rtl/>
        </w:rPr>
        <w:t>چکیده انگلیسی ................................................................................</w:t>
      </w:r>
    </w:p>
    <w:p w:rsidR="000526D0" w:rsidRDefault="000526D0" w:rsidP="000526D0">
      <w:pPr>
        <w:spacing w:line="576" w:lineRule="auto"/>
        <w:jc w:val="lowKashida"/>
        <w:rPr>
          <w:rFonts w:cs="B Nazanin" w:hint="cs"/>
          <w:sz w:val="32"/>
          <w:szCs w:val="32"/>
          <w:rtl/>
        </w:rPr>
      </w:pPr>
      <w:r>
        <w:rPr>
          <w:rFonts w:cs="B Nazanin" w:hint="cs"/>
          <w:sz w:val="32"/>
          <w:szCs w:val="32"/>
          <w:rtl/>
        </w:rPr>
        <w:lastRenderedPageBreak/>
        <w:t xml:space="preserve">چکیده: </w:t>
      </w:r>
    </w:p>
    <w:p w:rsidR="000526D0" w:rsidRDefault="000526D0" w:rsidP="000526D0">
      <w:pPr>
        <w:spacing w:line="576" w:lineRule="auto"/>
        <w:jc w:val="lowKashida"/>
        <w:rPr>
          <w:rFonts w:cs="B Nazanin" w:hint="cs"/>
          <w:sz w:val="28"/>
          <w:szCs w:val="28"/>
          <w:rtl/>
        </w:rPr>
      </w:pPr>
      <w:r>
        <w:rPr>
          <w:rFonts w:cs="B Nazanin" w:hint="cs"/>
          <w:sz w:val="28"/>
          <w:szCs w:val="28"/>
          <w:rtl/>
        </w:rPr>
        <w:t>در این تحقیق سعی بر آن شده است که جواب مسائل مقادیر مرزی مرتبه چهارم دو نقطه ای مورد بحث قرار گیرد.موضوع اصلی این پایان نامه براساس کار محققانی  چون</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 </w:t>
      </w:r>
      <w:proofErr w:type="spellStart"/>
      <w:r>
        <w:rPr>
          <w:rFonts w:cs="B Nazanin"/>
          <w:sz w:val="28"/>
          <w:szCs w:val="28"/>
        </w:rPr>
        <w:t>H.De</w:t>
      </w:r>
      <w:proofErr w:type="spellEnd"/>
      <w:r>
        <w:rPr>
          <w:rFonts w:cs="B Nazanin"/>
          <w:sz w:val="28"/>
          <w:szCs w:val="28"/>
        </w:rPr>
        <w:t xml:space="preserve"> Meyer, G. </w:t>
      </w:r>
      <w:proofErr w:type="spellStart"/>
      <w:r>
        <w:rPr>
          <w:rFonts w:cs="B Nazanin"/>
          <w:sz w:val="28"/>
          <w:szCs w:val="28"/>
        </w:rPr>
        <w:t>vanden</w:t>
      </w:r>
      <w:proofErr w:type="spellEnd"/>
      <w:r>
        <w:rPr>
          <w:rFonts w:cs="B Nazanin"/>
          <w:sz w:val="28"/>
          <w:szCs w:val="28"/>
        </w:rPr>
        <w:t xml:space="preserve"> </w:t>
      </w:r>
      <w:proofErr w:type="spellStart"/>
      <w:r>
        <w:rPr>
          <w:rFonts w:cs="B Nazanin"/>
          <w:sz w:val="28"/>
          <w:szCs w:val="28"/>
        </w:rPr>
        <w:t>Berghe,M</w:t>
      </w:r>
      <w:proofErr w:type="spellEnd"/>
      <w:r>
        <w:rPr>
          <w:rFonts w:cs="B Nazanin"/>
          <w:sz w:val="28"/>
          <w:szCs w:val="28"/>
        </w:rPr>
        <w:t xml:space="preserve">. Van Deale. </w:t>
      </w:r>
      <w:r>
        <w:rPr>
          <w:rFonts w:cs="B Nazanin" w:hint="cs"/>
          <w:sz w:val="28"/>
          <w:szCs w:val="28"/>
          <w:rtl/>
        </w:rPr>
        <w:t>در سال 1994[3] می باشد.</w:t>
      </w:r>
    </w:p>
    <w:p w:rsidR="000526D0" w:rsidRDefault="000526D0" w:rsidP="000526D0">
      <w:pPr>
        <w:spacing w:line="576" w:lineRule="auto"/>
        <w:jc w:val="lowKashida"/>
        <w:rPr>
          <w:rFonts w:cs="B Nazanin" w:hint="cs"/>
          <w:sz w:val="28"/>
          <w:szCs w:val="28"/>
          <w:rtl/>
        </w:rPr>
      </w:pPr>
      <w:r>
        <w:rPr>
          <w:rFonts w:cs="B Nazanin" w:hint="cs"/>
          <w:sz w:val="28"/>
          <w:szCs w:val="28"/>
          <w:rtl/>
        </w:rPr>
        <w:t>در فصل اول، به بررسی مسائل مقادیر مرزی مرتبه چهارم و تعاریف پایه ای اسپلاین پرداخته می شود در فصل دوم ابتدا اسپلاین چند جمله ای درجه پنجم را فرمولبندی کرده و روابط اسپلاین را بدست می آوریم و با استفاده از این اسپلاین، مساله مقدار مرزی مرتبه چهارم را با طول گام های متساوی الفاصله حل کرده ایم. در فصل سوم که موضوع اصلی تحقیق ما می باشد، ابتدا اسپلاین غیر چند جمله ای را فرمول بندی کرده و روابط اسپلاین را بدست آورده و با استفاده از این اسپلاین مساله مقدار مرزی مرتبه چهارم را با طول گامهای مساوی حل کرده ایم.</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سرانجام در فصل چهارم روشهای فصلهای پیشین را برای حل یک مساله مورد نظر بکار گرفته ایم و نتایج حاصله بیانگر این می باشد که روش حل معادله بوسیله اسپلاین غیر چند جمله ای وقتی </w:t>
      </w:r>
      <w:r>
        <w:rPr>
          <w:rFonts w:cs="B Nazanin"/>
          <w:sz w:val="28"/>
          <w:szCs w:val="28"/>
        </w:rPr>
        <w:t>K</w:t>
      </w:r>
      <w:r>
        <w:rPr>
          <w:rFonts w:cs="B Nazanin" w:hint="cs"/>
          <w:sz w:val="28"/>
          <w:szCs w:val="28"/>
          <w:rtl/>
        </w:rPr>
        <w:t xml:space="preserve"> را  به سمت صفر میل دهیم معادل روش حل معادله بوسیله اسپلاین درجه پنج می باشد.</w:t>
      </w:r>
    </w:p>
    <w:p w:rsidR="000526D0" w:rsidRDefault="000526D0" w:rsidP="000526D0">
      <w:pPr>
        <w:spacing w:line="576" w:lineRule="auto"/>
        <w:jc w:val="lowKashida"/>
        <w:rPr>
          <w:rFonts w:cs="B Nazanin" w:hint="cs"/>
          <w:sz w:val="28"/>
          <w:szCs w:val="28"/>
          <w:rtl/>
        </w:rPr>
      </w:pPr>
    </w:p>
    <w:p w:rsidR="000526D0" w:rsidRDefault="000526D0" w:rsidP="000526D0">
      <w:pPr>
        <w:spacing w:line="576" w:lineRule="auto"/>
        <w:jc w:val="center"/>
        <w:rPr>
          <w:rFonts w:cs="B Nazanin" w:hint="cs"/>
          <w:sz w:val="28"/>
          <w:szCs w:val="28"/>
          <w:rtl/>
        </w:rPr>
      </w:pPr>
    </w:p>
    <w:p w:rsidR="000526D0" w:rsidRDefault="000526D0" w:rsidP="000526D0">
      <w:pPr>
        <w:spacing w:line="576" w:lineRule="auto"/>
        <w:jc w:val="center"/>
        <w:rPr>
          <w:rFonts w:cs="B Nazanin" w:hint="cs"/>
          <w:sz w:val="28"/>
          <w:szCs w:val="28"/>
          <w:rtl/>
        </w:rPr>
      </w:pPr>
    </w:p>
    <w:p w:rsidR="000526D0" w:rsidRDefault="000526D0" w:rsidP="000526D0">
      <w:pPr>
        <w:spacing w:line="576" w:lineRule="auto"/>
        <w:jc w:val="center"/>
        <w:rPr>
          <w:rFonts w:cs="B Nazanin" w:hint="cs"/>
          <w:sz w:val="28"/>
          <w:szCs w:val="28"/>
          <w:rtl/>
        </w:rPr>
      </w:pPr>
    </w:p>
    <w:p w:rsidR="000526D0" w:rsidRDefault="000526D0" w:rsidP="000526D0">
      <w:pPr>
        <w:spacing w:line="576" w:lineRule="auto"/>
        <w:jc w:val="center"/>
        <w:rPr>
          <w:rFonts w:cs="B Nazanin" w:hint="cs"/>
          <w:sz w:val="28"/>
          <w:szCs w:val="28"/>
          <w:rtl/>
        </w:rPr>
      </w:pPr>
    </w:p>
    <w:p w:rsidR="000526D0" w:rsidRDefault="000526D0" w:rsidP="000526D0">
      <w:pPr>
        <w:spacing w:line="576" w:lineRule="auto"/>
        <w:jc w:val="center"/>
        <w:rPr>
          <w:rFonts w:cs="B Nazanin" w:hint="cs"/>
          <w:sz w:val="28"/>
          <w:szCs w:val="28"/>
          <w:rtl/>
        </w:rPr>
      </w:pPr>
    </w:p>
    <w:p w:rsidR="000526D0" w:rsidRDefault="000526D0" w:rsidP="000526D0">
      <w:pPr>
        <w:spacing w:line="576" w:lineRule="auto"/>
        <w:jc w:val="center"/>
        <w:rPr>
          <w:rFonts w:cs="B Nazanin" w:hint="cs"/>
          <w:b/>
          <w:bCs/>
          <w:sz w:val="144"/>
          <w:szCs w:val="144"/>
          <w:rtl/>
        </w:rPr>
      </w:pPr>
      <w:r>
        <w:rPr>
          <w:rFonts w:cs="B Nazanin" w:hint="cs"/>
          <w:b/>
          <w:bCs/>
          <w:sz w:val="144"/>
          <w:szCs w:val="144"/>
          <w:rtl/>
        </w:rPr>
        <w:t>فصل اول</w:t>
      </w:r>
    </w:p>
    <w:p w:rsidR="000526D0" w:rsidRDefault="000526D0" w:rsidP="000526D0">
      <w:pPr>
        <w:spacing w:line="576" w:lineRule="auto"/>
        <w:jc w:val="center"/>
        <w:rPr>
          <w:rFonts w:cs="B Nazanin" w:hint="cs"/>
          <w:b/>
          <w:bCs/>
          <w:sz w:val="144"/>
          <w:szCs w:val="144"/>
          <w:rtl/>
        </w:rPr>
      </w:pPr>
    </w:p>
    <w:p w:rsidR="000526D0" w:rsidRDefault="000526D0" w:rsidP="000526D0">
      <w:pPr>
        <w:spacing w:line="576" w:lineRule="auto"/>
        <w:jc w:val="center"/>
        <w:rPr>
          <w:rFonts w:cs="B Nazanin" w:hint="cs"/>
          <w:b/>
          <w:bCs/>
          <w:sz w:val="144"/>
          <w:szCs w:val="144"/>
          <w:rtl/>
        </w:rPr>
      </w:pPr>
      <w:r>
        <w:rPr>
          <w:rFonts w:cs="B Nazanin" w:hint="cs"/>
          <w:b/>
          <w:bCs/>
          <w:sz w:val="144"/>
          <w:szCs w:val="144"/>
          <w:rtl/>
        </w:rPr>
        <w:t>کلیات و تعاریف</w:t>
      </w:r>
    </w:p>
    <w:p w:rsidR="000526D0" w:rsidRDefault="000526D0" w:rsidP="000526D0">
      <w:pPr>
        <w:spacing w:line="576" w:lineRule="auto"/>
        <w:jc w:val="lowKashida"/>
        <w:rPr>
          <w:rFonts w:cs="B Nazanin" w:hint="cs"/>
          <w:sz w:val="28"/>
          <w:szCs w:val="28"/>
          <w:rtl/>
        </w:rPr>
      </w:pPr>
    </w:p>
    <w:p w:rsidR="000526D0" w:rsidRDefault="000526D0" w:rsidP="000526D0">
      <w:pPr>
        <w:spacing w:line="576" w:lineRule="auto"/>
        <w:jc w:val="lowKashida"/>
        <w:rPr>
          <w:rFonts w:cs="B Nazanin" w:hint="cs"/>
          <w:sz w:val="28"/>
          <w:szCs w:val="28"/>
          <w:rtl/>
        </w:rPr>
      </w:pPr>
    </w:p>
    <w:p w:rsidR="000526D0" w:rsidRDefault="000526D0" w:rsidP="000526D0">
      <w:pPr>
        <w:spacing w:line="576" w:lineRule="auto"/>
        <w:jc w:val="lowKashida"/>
        <w:rPr>
          <w:rFonts w:cs="B Nazanin" w:hint="cs"/>
          <w:b/>
          <w:bCs/>
          <w:sz w:val="28"/>
          <w:szCs w:val="28"/>
          <w:rtl/>
        </w:rPr>
      </w:pPr>
    </w:p>
    <w:p w:rsidR="000526D0" w:rsidRDefault="000526D0" w:rsidP="000526D0">
      <w:pPr>
        <w:spacing w:line="576" w:lineRule="auto"/>
        <w:jc w:val="lowKashida"/>
        <w:rPr>
          <w:rFonts w:cs="B Nazanin" w:hint="cs"/>
          <w:b/>
          <w:bCs/>
          <w:sz w:val="28"/>
          <w:szCs w:val="28"/>
          <w:rtl/>
        </w:rPr>
      </w:pPr>
      <w:r>
        <w:rPr>
          <w:rFonts w:cs="B Nazanin" w:hint="cs"/>
          <w:b/>
          <w:bCs/>
          <w:sz w:val="28"/>
          <w:szCs w:val="28"/>
          <w:rtl/>
        </w:rPr>
        <w:t xml:space="preserve">1-1) مقدمه: </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یک صفحه مستطیل بطول </w:t>
      </w:r>
      <w:r>
        <w:rPr>
          <w:rFonts w:cs="B Nazanin"/>
          <w:sz w:val="28"/>
          <w:szCs w:val="28"/>
        </w:rPr>
        <w:t>L</w:t>
      </w:r>
      <w:r>
        <w:rPr>
          <w:rFonts w:cs="B Nazanin" w:hint="cs"/>
          <w:sz w:val="28"/>
          <w:szCs w:val="28"/>
          <w:rtl/>
        </w:rPr>
        <w:t xml:space="preserve"> را در نظر می گیریم. این صفحه بطور یکنواخت تحت فشار می باشد و توسط یک فونداسیون الاستیک نگه داشته می شود. لبه های این صفحه بدون حرکت می باشند. اگر تغییر شکل این صفحه را </w:t>
      </w:r>
      <w:r>
        <w:rPr>
          <w:rFonts w:cs="B Nazanin"/>
          <w:sz w:val="28"/>
          <w:szCs w:val="28"/>
        </w:rPr>
        <w:t>W</w:t>
      </w:r>
      <w:r>
        <w:rPr>
          <w:rFonts w:cs="B Nazanin" w:hint="cs"/>
          <w:sz w:val="28"/>
          <w:szCs w:val="28"/>
          <w:rtl/>
        </w:rPr>
        <w:t xml:space="preserve"> بنامیم مدل ریاضی این تغییر شکل توسط سیستم معادلات بصورت زیر است:</w:t>
      </w:r>
    </w:p>
    <w:p w:rsidR="000526D0" w:rsidRDefault="000526D0" w:rsidP="000526D0">
      <w:pPr>
        <w:spacing w:line="576" w:lineRule="auto"/>
        <w:jc w:val="lowKashida"/>
        <w:rPr>
          <w:rFonts w:cs="B Nazanin"/>
          <w:sz w:val="28"/>
          <w:szCs w:val="28"/>
        </w:rPr>
      </w:pPr>
      <w:r>
        <w:rPr>
          <w:rFonts w:cs="B Nazanin" w:hint="cs"/>
          <w:sz w:val="28"/>
          <w:szCs w:val="28"/>
          <w:rtl/>
        </w:rPr>
        <w:t xml:space="preserve">(1-1)                 </w:t>
      </w:r>
      <w:r>
        <w:rPr>
          <w:rFonts w:ascii="Times New Roman" w:eastAsia="Times New Roman" w:hAnsi="Times New Roman" w:cs="B Nazanin" w:hint="cs"/>
          <w:position w:val="-68"/>
          <w:sz w:val="28"/>
          <w:szCs w:val="28"/>
        </w:rPr>
        <w:object w:dxaOrig="238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74.05pt" o:ole="">
            <v:imagedata r:id="rId6" o:title=""/>
          </v:shape>
          <o:OLEObject Type="Embed" ProgID="Equation.3" ShapeID="_x0000_i1025" DrawAspect="Content" ObjectID="_1507290833" r:id="rId7"/>
        </w:objec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در این رابطه </w:t>
      </w:r>
      <w:r>
        <w:rPr>
          <w:rFonts w:cs="B Nazanin"/>
          <w:sz w:val="28"/>
          <w:szCs w:val="28"/>
        </w:rPr>
        <w:t>D</w:t>
      </w:r>
      <w:r>
        <w:rPr>
          <w:rFonts w:cs="B Nazanin" w:hint="cs"/>
          <w:sz w:val="28"/>
          <w:szCs w:val="28"/>
          <w:rtl/>
        </w:rPr>
        <w:t xml:space="preserve"> ضریب انعطاف سختی صفحه فوق است. و </w:t>
      </w:r>
      <w:r>
        <w:rPr>
          <w:rFonts w:cs="B Nazanin"/>
          <w:sz w:val="28"/>
          <w:szCs w:val="28"/>
        </w:rPr>
        <w:t>K</w:t>
      </w:r>
      <w:r>
        <w:rPr>
          <w:rFonts w:cs="B Nazanin" w:hint="cs"/>
          <w:sz w:val="28"/>
          <w:szCs w:val="28"/>
          <w:rtl/>
        </w:rPr>
        <w:t xml:space="preserve"> ضریب ثابت فنریت فونداسیون الاستیک ، </w:t>
      </w:r>
      <w:r>
        <w:rPr>
          <w:rFonts w:cs="B Nazanin"/>
          <w:sz w:val="28"/>
          <w:szCs w:val="28"/>
        </w:rPr>
        <w:t>q</w:t>
      </w:r>
      <w:r>
        <w:rPr>
          <w:rFonts w:cs="B Nazanin" w:hint="cs"/>
          <w:sz w:val="28"/>
          <w:szCs w:val="28"/>
          <w:rtl/>
        </w:rPr>
        <w:t xml:space="preserve"> یکنواختی پخش فشار برروی صفحه فوق می باشد.</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تغییر شکل و توضیح و تفسیر رابطه (1-1) برای مقادیر ثابت </w:t>
      </w:r>
      <w:proofErr w:type="spellStart"/>
      <w:r>
        <w:rPr>
          <w:rFonts w:cs="B Nazanin"/>
          <w:sz w:val="28"/>
          <w:szCs w:val="28"/>
        </w:rPr>
        <w:t>q,k,D</w:t>
      </w:r>
      <w:proofErr w:type="spellEnd"/>
      <w:r>
        <w:rPr>
          <w:rFonts w:cs="B Nazanin" w:hint="cs"/>
          <w:sz w:val="28"/>
          <w:szCs w:val="28"/>
          <w:rtl/>
        </w:rPr>
        <w:t xml:space="preserve"> توسط </w:t>
      </w:r>
      <w:proofErr w:type="spellStart"/>
      <w:r>
        <w:rPr>
          <w:rFonts w:cs="B Nazanin"/>
          <w:sz w:val="28"/>
          <w:szCs w:val="28"/>
        </w:rPr>
        <w:t>Timshenko</w:t>
      </w:r>
      <w:proofErr w:type="spellEnd"/>
      <w:r>
        <w:rPr>
          <w:rFonts w:cs="B Nazanin" w:hint="cs"/>
          <w:sz w:val="28"/>
          <w:szCs w:val="28"/>
          <w:rtl/>
        </w:rPr>
        <w:t xml:space="preserve"> [10] و </w:t>
      </w:r>
      <w:proofErr w:type="spellStart"/>
      <w:r>
        <w:rPr>
          <w:rFonts w:cs="B Nazanin"/>
          <w:sz w:val="28"/>
          <w:szCs w:val="28"/>
        </w:rPr>
        <w:t>Reissetal</w:t>
      </w:r>
      <w:proofErr w:type="spellEnd"/>
      <w:r>
        <w:rPr>
          <w:rFonts w:cs="B Nazanin" w:hint="cs"/>
          <w:sz w:val="28"/>
          <w:szCs w:val="28"/>
          <w:rtl/>
        </w:rPr>
        <w:t xml:space="preserve"> [8] آورده شده است. سیستم (1-1) حالت خاصی ار مسئله مقادیر مرزی زیر می باشد.</w:t>
      </w:r>
    </w:p>
    <w:p w:rsidR="000526D0" w:rsidRDefault="000526D0" w:rsidP="000526D0">
      <w:pPr>
        <w:spacing w:line="576" w:lineRule="auto"/>
        <w:jc w:val="lowKashida"/>
        <w:rPr>
          <w:rFonts w:cs="B Nazanin" w:hint="cs"/>
          <w:sz w:val="28"/>
          <w:szCs w:val="28"/>
          <w:rtl/>
        </w:rPr>
      </w:pPr>
      <w:r>
        <w:rPr>
          <w:rFonts w:ascii="Times New Roman" w:eastAsia="Times New Roman" w:hAnsi="Times New Roman" w:cs="B Nazanin" w:hint="cs"/>
          <w:position w:val="-32"/>
          <w:sz w:val="28"/>
          <w:szCs w:val="28"/>
        </w:rPr>
        <w:object w:dxaOrig="5120" w:dyaOrig="760">
          <v:shape id="_x0000_i1026" type="#_x0000_t75" style="width:256.1pt;height:38.05pt" o:ole="">
            <v:imagedata r:id="rId8" o:title=""/>
          </v:shape>
          <o:OLEObject Type="Embed" ProgID="Equation.3" ShapeID="_x0000_i1026" DrawAspect="Content" ObjectID="_1507290834" r:id="rId9"/>
        </w:object>
      </w:r>
    </w:p>
    <w:p w:rsidR="000526D0" w:rsidRDefault="000526D0" w:rsidP="000526D0">
      <w:pPr>
        <w:spacing w:line="576" w:lineRule="auto"/>
        <w:jc w:val="lowKashida"/>
        <w:rPr>
          <w:rFonts w:cs="B Nazanin" w:hint="cs"/>
          <w:sz w:val="28"/>
          <w:szCs w:val="28"/>
          <w:rtl/>
        </w:rPr>
      </w:pPr>
      <w:r>
        <w:rPr>
          <w:rFonts w:cs="B Nazanin" w:hint="cs"/>
          <w:sz w:val="28"/>
          <w:szCs w:val="28"/>
          <w:rtl/>
        </w:rPr>
        <w:lastRenderedPageBreak/>
        <w:t xml:space="preserve">با شرایط مرزی       </w:t>
      </w:r>
      <w:r>
        <w:rPr>
          <w:rFonts w:ascii="Times New Roman" w:eastAsia="Times New Roman" w:hAnsi="Times New Roman" w:cs="B Nazanin" w:hint="cs"/>
          <w:position w:val="-10"/>
          <w:sz w:val="28"/>
          <w:szCs w:val="28"/>
        </w:rPr>
        <w:object w:dxaOrig="2439" w:dyaOrig="340">
          <v:shape id="_x0000_i1027" type="#_x0000_t75" style="width:122.25pt;height:17pt" o:ole="">
            <v:imagedata r:id="rId10" o:title=""/>
          </v:shape>
          <o:OLEObject Type="Embed" ProgID="Equation.3" ShapeID="_x0000_i1027" DrawAspect="Content" ObjectID="_1507290835" r:id="rId11"/>
        </w:objec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(1-2)                 </w:t>
      </w:r>
      <w:r>
        <w:rPr>
          <w:rFonts w:ascii="Times New Roman" w:eastAsia="Times New Roman" w:hAnsi="Times New Roman" w:cs="B Nazanin" w:hint="cs"/>
          <w:position w:val="-10"/>
          <w:sz w:val="28"/>
          <w:szCs w:val="28"/>
        </w:rPr>
        <w:object w:dxaOrig="2479" w:dyaOrig="340">
          <v:shape id="_x0000_i1028" type="#_x0000_t75" style="width:123.6pt;height:17pt" o:ole="">
            <v:imagedata r:id="rId12" o:title=""/>
          </v:shape>
          <o:OLEObject Type="Embed" ProgID="Equation.3" ShapeID="_x0000_i1028" DrawAspect="Content" ObjectID="_1507290836" r:id="rId13"/>
        </w:object>
      </w:r>
    </w:p>
    <w:p w:rsidR="000526D0" w:rsidRDefault="000526D0" w:rsidP="000526D0">
      <w:pPr>
        <w:spacing w:line="576" w:lineRule="auto"/>
        <w:jc w:val="lowKashida"/>
        <w:rPr>
          <w:rFonts w:cs="B Nazanin" w:hint="cs"/>
          <w:sz w:val="28"/>
          <w:szCs w:val="28"/>
          <w:rtl/>
        </w:rPr>
      </w:pPr>
      <w:r>
        <w:rPr>
          <w:rFonts w:cs="B Nazanin"/>
          <w:sz w:val="28"/>
          <w:szCs w:val="28"/>
        </w:rPr>
        <w:t>g(x), f(x)</w:t>
      </w:r>
      <w:r>
        <w:rPr>
          <w:rFonts w:cs="B Nazanin" w:hint="cs"/>
          <w:sz w:val="28"/>
          <w:szCs w:val="28"/>
          <w:rtl/>
        </w:rPr>
        <w:t xml:space="preserve"> توابعی پیوسته روی </w:t>
      </w:r>
      <w:r>
        <w:rPr>
          <w:rFonts w:ascii="Times New Roman" w:eastAsia="Times New Roman" w:hAnsi="Times New Roman" w:cs="B Nazanin" w:hint="cs"/>
          <w:position w:val="-10"/>
          <w:sz w:val="28"/>
          <w:szCs w:val="28"/>
        </w:rPr>
        <w:object w:dxaOrig="520" w:dyaOrig="340">
          <v:shape id="_x0000_i1029" type="#_x0000_t75" style="width:26.5pt;height:17pt" o:ole="">
            <v:imagedata r:id="rId14" o:title=""/>
          </v:shape>
          <o:OLEObject Type="Embed" ProgID="Equation.3" ShapeID="_x0000_i1029" DrawAspect="Content" ObjectID="_1507290837" r:id="rId15"/>
        </w:object>
      </w:r>
      <w:r>
        <w:rPr>
          <w:rFonts w:cs="B Nazanin" w:hint="cs"/>
          <w:sz w:val="28"/>
          <w:szCs w:val="28"/>
          <w:rtl/>
        </w:rPr>
        <w:t xml:space="preserve"> هستند و </w:t>
      </w:r>
      <w:r>
        <w:rPr>
          <w:rFonts w:ascii="Times New Roman" w:eastAsia="Times New Roman" w:hAnsi="Times New Roman" w:cs="B Nazanin" w:hint="cs"/>
          <w:position w:val="-14"/>
          <w:sz w:val="28"/>
          <w:szCs w:val="28"/>
        </w:rPr>
        <w:object w:dxaOrig="1240" w:dyaOrig="380">
          <v:shape id="_x0000_i1030" type="#_x0000_t75" style="width:62.5pt;height:19pt" o:ole="">
            <v:imagedata r:id="rId16" o:title=""/>
          </v:shape>
          <o:OLEObject Type="Embed" ProgID="Equation.3" ShapeID="_x0000_i1030" DrawAspect="Content" ObjectID="_1507290838" r:id="rId17"/>
        </w:object>
      </w:r>
      <w:r>
        <w:rPr>
          <w:rFonts w:cs="B Nazanin" w:hint="cs"/>
          <w:sz w:val="28"/>
          <w:szCs w:val="28"/>
          <w:rtl/>
        </w:rPr>
        <w:t xml:space="preserve"> ثابتهای حقیقی و متناهی هستند. حل تحلیلی سیستم (1-2) بر هر مقدار دلخواه و اختیاری </w:t>
      </w:r>
      <w:r>
        <w:rPr>
          <w:rFonts w:cs="B Nazanin"/>
          <w:sz w:val="28"/>
          <w:szCs w:val="28"/>
        </w:rPr>
        <w:t>g(x), f(x)</w:t>
      </w:r>
      <w:r>
        <w:rPr>
          <w:rFonts w:cs="B Nazanin" w:hint="cs"/>
          <w:sz w:val="28"/>
          <w:szCs w:val="28"/>
          <w:rtl/>
        </w:rPr>
        <w:t xml:space="preserve"> مقدور نیست. بنابراین با استفاده از روشهای عددی تقریبی برای سیستم (1-2) می یابیم. روش تفاضلی که جواب تقریبی در مجموعه متناهی از نقاط </w:t>
      </w:r>
      <w:proofErr w:type="spellStart"/>
      <w:r>
        <w:rPr>
          <w:rFonts w:cs="B Nazanin"/>
          <w:sz w:val="28"/>
          <w:szCs w:val="28"/>
        </w:rPr>
        <w:t>x</w:t>
      </w:r>
      <w:r>
        <w:rPr>
          <w:rFonts w:cs="B Nazanin"/>
          <w:sz w:val="28"/>
          <w:szCs w:val="28"/>
          <w:vertAlign w:val="subscript"/>
        </w:rPr>
        <w:t>j</w:t>
      </w:r>
      <w:proofErr w:type="spellEnd"/>
      <w:r>
        <w:rPr>
          <w:rFonts w:cs="B Nazanin" w:hint="cs"/>
          <w:sz w:val="28"/>
          <w:szCs w:val="28"/>
          <w:rtl/>
        </w:rPr>
        <w:t xml:space="preserve"> بدست می دهد. توسط  تعدادی زیادی از محققان در نظر گرفته شده است. </w:t>
      </w:r>
      <w:proofErr w:type="spellStart"/>
      <w:r>
        <w:rPr>
          <w:rFonts w:cs="B Nazanin"/>
          <w:sz w:val="28"/>
          <w:szCs w:val="28"/>
        </w:rPr>
        <w:t>usmani</w:t>
      </w:r>
      <w:proofErr w:type="spellEnd"/>
      <w:r>
        <w:rPr>
          <w:rFonts w:cs="B Nazanin"/>
          <w:sz w:val="28"/>
          <w:szCs w:val="28"/>
        </w:rPr>
        <w:t>, Marsden</w:t>
      </w:r>
      <w:r>
        <w:rPr>
          <w:rFonts w:cs="B Nazanin" w:hint="cs"/>
          <w:sz w:val="28"/>
          <w:szCs w:val="28"/>
          <w:rtl/>
        </w:rPr>
        <w:t xml:space="preserve"> [14و13] یک روش تفاضلی دارای دقت مرتبه دوم ارائه کردند و همگرایی روش تفاضلی مرتبه دوم را بهبود بخشیده اند و برای سیستم (1-2) نشان دادند که کران بالایی خطا بایستی در رابطه زیر صدق نماید.</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(1-3)                                            </w:t>
      </w:r>
      <w:r>
        <w:rPr>
          <w:rFonts w:ascii="Times New Roman" w:eastAsia="Times New Roman" w:hAnsi="Times New Roman" w:cs="B Nazanin" w:hint="cs"/>
          <w:position w:val="-16"/>
          <w:sz w:val="28"/>
          <w:szCs w:val="28"/>
        </w:rPr>
        <w:object w:dxaOrig="4420" w:dyaOrig="440">
          <v:shape id="_x0000_i1031" type="#_x0000_t75" style="width:221.45pt;height:21.75pt" o:ole="">
            <v:imagedata r:id="rId18" o:title=""/>
          </v:shape>
          <o:OLEObject Type="Embed" ProgID="Equation.3" ShapeID="_x0000_i1031" DrawAspect="Content" ObjectID="_1507290839" r:id="rId19"/>
        </w:object>
      </w:r>
      <w:r>
        <w:rPr>
          <w:rFonts w:cs="B Nazanin" w:hint="cs"/>
          <w:sz w:val="28"/>
          <w:szCs w:val="28"/>
          <w:rtl/>
        </w:rPr>
        <w:t xml:space="preserve">  </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مشروط به اینکه </w:t>
      </w:r>
      <w:r>
        <w:rPr>
          <w:rFonts w:ascii="Times New Roman" w:eastAsia="Times New Roman" w:hAnsi="Times New Roman" w:cs="B Nazanin" w:hint="cs"/>
          <w:position w:val="-30"/>
          <w:sz w:val="28"/>
          <w:szCs w:val="28"/>
        </w:rPr>
        <w:object w:dxaOrig="1779" w:dyaOrig="680">
          <v:shape id="_x0000_i1032" type="#_x0000_t75" style="width:89pt;height:33.95pt" o:ole="">
            <v:imagedata r:id="rId20" o:title=""/>
          </v:shape>
          <o:OLEObject Type="Embed" ProgID="Equation.3" ShapeID="_x0000_i1032" DrawAspect="Content" ObjectID="_1507290840" r:id="rId21"/>
        </w:object>
      </w:r>
      <w:r>
        <w:rPr>
          <w:rFonts w:cs="B Nazanin" w:hint="cs"/>
          <w:sz w:val="28"/>
          <w:szCs w:val="28"/>
          <w:rtl/>
        </w:rPr>
        <w:t xml:space="preserve">  و برای </w:t>
      </w:r>
      <w:r>
        <w:rPr>
          <w:rFonts w:ascii="Times New Roman" w:eastAsia="Times New Roman" w:hAnsi="Times New Roman" w:cs="B Nazanin" w:hint="cs"/>
          <w:position w:val="-16"/>
          <w:sz w:val="28"/>
          <w:szCs w:val="28"/>
        </w:rPr>
        <w:object w:dxaOrig="2640" w:dyaOrig="440">
          <v:shape id="_x0000_i1033" type="#_x0000_t75" style="width:131.75pt;height:21.75pt" o:ole="">
            <v:imagedata r:id="rId22" o:title=""/>
          </v:shape>
          <o:OLEObject Type="Embed" ProgID="Equation.3" ShapeID="_x0000_i1033" DrawAspect="Content" ObjectID="_1507290841" r:id="rId23"/>
        </w:object>
      </w:r>
      <w:r>
        <w:rPr>
          <w:rFonts w:cs="B Nazanin" w:hint="cs"/>
          <w:sz w:val="28"/>
          <w:szCs w:val="28"/>
          <w:rtl/>
        </w:rPr>
        <w:t xml:space="preserve"> به تعاقب این </w:t>
      </w:r>
      <w:proofErr w:type="spellStart"/>
      <w:r>
        <w:rPr>
          <w:rFonts w:cs="B Nazanin"/>
          <w:sz w:val="28"/>
          <w:szCs w:val="28"/>
        </w:rPr>
        <w:t>Usmani</w:t>
      </w:r>
      <w:proofErr w:type="spellEnd"/>
      <w:r>
        <w:rPr>
          <w:rFonts w:cs="B Nazanin" w:hint="cs"/>
          <w:sz w:val="28"/>
          <w:szCs w:val="28"/>
          <w:rtl/>
        </w:rPr>
        <w:t xml:space="preserve">  [10] و روشهای تفاضلی دارای دقت مراتب بالاتر را ارائه دادند. متاسفانه این روشها فقط برای مقادیر کوچک </w:t>
      </w:r>
      <w:r>
        <w:rPr>
          <w:rFonts w:cs="B Nazanin"/>
          <w:sz w:val="28"/>
          <w:szCs w:val="28"/>
        </w:rPr>
        <w:t>f(x)</w:t>
      </w:r>
      <w:r>
        <w:rPr>
          <w:rFonts w:cs="B Nazanin" w:hint="cs"/>
          <w:sz w:val="28"/>
          <w:szCs w:val="28"/>
          <w:rtl/>
        </w:rPr>
        <w:t xml:space="preserve"> همگرا هستند. سپس </w:t>
      </w:r>
      <w:proofErr w:type="spellStart"/>
      <w:r>
        <w:rPr>
          <w:rFonts w:cs="B Nazanin"/>
          <w:sz w:val="28"/>
          <w:szCs w:val="28"/>
        </w:rPr>
        <w:t>Marsdan</w:t>
      </w:r>
      <w:proofErr w:type="spellEnd"/>
      <w:r>
        <w:rPr>
          <w:rFonts w:cs="B Nazanin"/>
          <w:sz w:val="28"/>
          <w:szCs w:val="28"/>
        </w:rPr>
        <w:t xml:space="preserve">, </w:t>
      </w:r>
      <w:proofErr w:type="spellStart"/>
      <w:r>
        <w:rPr>
          <w:rFonts w:cs="B Nazanin"/>
          <w:sz w:val="28"/>
          <w:szCs w:val="28"/>
        </w:rPr>
        <w:t>Usmani</w:t>
      </w:r>
      <w:proofErr w:type="spellEnd"/>
      <w:r>
        <w:rPr>
          <w:rFonts w:cs="B Nazanin" w:hint="cs"/>
          <w:sz w:val="28"/>
          <w:szCs w:val="28"/>
          <w:rtl/>
        </w:rPr>
        <w:t xml:space="preserve"> [14] محدودیتی که در رابطه (1-3) برای همگرایی </w:t>
      </w:r>
      <w:r>
        <w:rPr>
          <w:rFonts w:cs="B Nazanin" w:hint="cs"/>
          <w:sz w:val="28"/>
          <w:szCs w:val="28"/>
          <w:rtl/>
        </w:rPr>
        <w:lastRenderedPageBreak/>
        <w:t xml:space="preserve">قابل بودند را اصلاح کردند و بجای محدودیت روی </w:t>
      </w:r>
      <w:r>
        <w:rPr>
          <w:rFonts w:cs="B Nazanin"/>
          <w:sz w:val="28"/>
          <w:szCs w:val="28"/>
        </w:rPr>
        <w:t>f(x)</w:t>
      </w:r>
      <w:r>
        <w:rPr>
          <w:rFonts w:cs="B Nazanin" w:hint="cs"/>
          <w:sz w:val="28"/>
          <w:szCs w:val="28"/>
          <w:rtl/>
        </w:rPr>
        <w:t xml:space="preserve"> تنها مثبت بودن </w:t>
      </w:r>
      <w:r>
        <w:rPr>
          <w:rFonts w:cs="B Nazanin"/>
          <w:sz w:val="28"/>
          <w:szCs w:val="28"/>
        </w:rPr>
        <w:t>f(x)</w:t>
      </w:r>
      <w:r>
        <w:rPr>
          <w:rFonts w:cs="B Nazanin" w:hint="cs"/>
          <w:sz w:val="28"/>
          <w:szCs w:val="28"/>
          <w:rtl/>
        </w:rPr>
        <w:t xml:space="preserve"> را بعنوان شرط همگرایی روشهای تفاضلی متناهی اثبات کردند. هم چنین </w:t>
      </w:r>
      <w:proofErr w:type="spellStart"/>
      <w:r>
        <w:rPr>
          <w:rFonts w:cs="B Nazanin"/>
          <w:sz w:val="28"/>
          <w:szCs w:val="28"/>
        </w:rPr>
        <w:t>Chawla</w:t>
      </w:r>
      <w:proofErr w:type="spellEnd"/>
      <w:r>
        <w:rPr>
          <w:rFonts w:cs="B Nazanin"/>
          <w:sz w:val="28"/>
          <w:szCs w:val="28"/>
        </w:rPr>
        <w:t xml:space="preserve">, </w:t>
      </w:r>
      <w:proofErr w:type="spellStart"/>
      <w:r>
        <w:rPr>
          <w:rFonts w:cs="B Nazanin"/>
          <w:sz w:val="28"/>
          <w:szCs w:val="28"/>
        </w:rPr>
        <w:t>Katti</w:t>
      </w:r>
      <w:proofErr w:type="spellEnd"/>
      <w:r>
        <w:rPr>
          <w:rFonts w:cs="B Nazanin" w:hint="cs"/>
          <w:sz w:val="28"/>
          <w:szCs w:val="28"/>
          <w:rtl/>
        </w:rPr>
        <w:t xml:space="preserve"> [2] روش تفاضلی متناهی برای مسائل مقادیر مرزی غیر خطی با مرتبه </w:t>
      </w:r>
      <w:r>
        <w:rPr>
          <w:rFonts w:cs="B Nazanin"/>
          <w:sz w:val="28"/>
          <w:szCs w:val="28"/>
        </w:rPr>
        <w:t>P</w:t>
      </w:r>
      <w:r>
        <w:rPr>
          <w:rFonts w:cs="B Nazanin" w:hint="cs"/>
          <w:sz w:val="28"/>
          <w:szCs w:val="28"/>
          <w:rtl/>
        </w:rPr>
        <w:t>2 ارائه دادند و از نقاط بین گره ها نیز استفاده می نمایند.</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اما روشهایی که براساس اسپلاین مکعبی استوارند ابتدا توسط </w:t>
      </w:r>
      <w:proofErr w:type="spellStart"/>
      <w:r>
        <w:rPr>
          <w:rFonts w:cs="B Nazanin"/>
          <w:sz w:val="28"/>
          <w:szCs w:val="28"/>
        </w:rPr>
        <w:t>Russel</w:t>
      </w:r>
      <w:proofErr w:type="spellEnd"/>
      <w:r>
        <w:rPr>
          <w:rFonts w:cs="B Nazanin"/>
          <w:sz w:val="28"/>
          <w:szCs w:val="28"/>
        </w:rPr>
        <w:t xml:space="preserve">, </w:t>
      </w:r>
      <w:proofErr w:type="spellStart"/>
      <w:r>
        <w:rPr>
          <w:rFonts w:cs="B Nazanin"/>
          <w:sz w:val="28"/>
          <w:szCs w:val="28"/>
        </w:rPr>
        <w:t>Shampire</w:t>
      </w:r>
      <w:proofErr w:type="spellEnd"/>
      <w:r>
        <w:rPr>
          <w:rFonts w:cs="B Nazanin" w:hint="cs"/>
          <w:sz w:val="28"/>
          <w:szCs w:val="28"/>
          <w:rtl/>
        </w:rPr>
        <w:t xml:space="preserve"> [9] و هم چنین </w:t>
      </w:r>
      <w:r>
        <w:rPr>
          <w:rFonts w:cs="B Nazanin"/>
          <w:sz w:val="28"/>
          <w:szCs w:val="28"/>
        </w:rPr>
        <w:t>Fyfe</w:t>
      </w:r>
      <w:r>
        <w:rPr>
          <w:rFonts w:cs="B Nazanin" w:hint="cs"/>
          <w:sz w:val="28"/>
          <w:szCs w:val="28"/>
          <w:rtl/>
        </w:rPr>
        <w:t xml:space="preserve"> [4]ارائه گردیده که دارای دقت مرتبه دوم می باشند. اما اولین بار برای سیستم (1-2) </w:t>
      </w:r>
      <w:proofErr w:type="spellStart"/>
      <w:r>
        <w:rPr>
          <w:rFonts w:cs="B Nazanin"/>
          <w:sz w:val="28"/>
          <w:szCs w:val="28"/>
        </w:rPr>
        <w:t>Rashidinia</w:t>
      </w:r>
      <w:proofErr w:type="spellEnd"/>
      <w:r>
        <w:rPr>
          <w:rFonts w:cs="B Nazanin"/>
          <w:sz w:val="28"/>
          <w:szCs w:val="28"/>
        </w:rPr>
        <w:t>, Aziz</w:t>
      </w:r>
      <w:r>
        <w:rPr>
          <w:rFonts w:cs="B Nazanin" w:hint="cs"/>
          <w:sz w:val="28"/>
          <w:szCs w:val="28"/>
          <w:rtl/>
        </w:rPr>
        <w:t xml:space="preserve"> [6] اسپلاین درجه پنج پارامتری را برای حالت معینی از مقادیر مرزی بکار بردند.</w:t>
      </w:r>
    </w:p>
    <w:p w:rsidR="000526D0" w:rsidRDefault="000526D0" w:rsidP="000526D0">
      <w:pPr>
        <w:spacing w:line="576" w:lineRule="auto"/>
        <w:jc w:val="lowKashida"/>
        <w:rPr>
          <w:rFonts w:cs="B Nazanin" w:hint="cs"/>
          <w:sz w:val="28"/>
          <w:szCs w:val="28"/>
          <w:rtl/>
        </w:rPr>
      </w:pPr>
      <w:r>
        <w:rPr>
          <w:rFonts w:cs="B Nazanin" w:hint="cs"/>
          <w:sz w:val="28"/>
          <w:szCs w:val="28"/>
          <w:rtl/>
        </w:rPr>
        <w:t>حال یکتایی جواب سیستم (1-2) را پی می گیریم:</w:t>
      </w:r>
    </w:p>
    <w:p w:rsidR="000526D0" w:rsidRDefault="000526D0" w:rsidP="000526D0">
      <w:pPr>
        <w:spacing w:line="576" w:lineRule="auto"/>
        <w:jc w:val="lowKashida"/>
        <w:rPr>
          <w:rFonts w:cs="B Nazanin" w:hint="cs"/>
          <w:sz w:val="28"/>
          <w:szCs w:val="28"/>
          <w:rtl/>
        </w:rPr>
      </w:pPr>
    </w:p>
    <w:p w:rsidR="000526D0" w:rsidRDefault="000526D0" w:rsidP="000526D0">
      <w:pPr>
        <w:spacing w:line="576" w:lineRule="auto"/>
        <w:jc w:val="lowKashida"/>
        <w:rPr>
          <w:rFonts w:cs="B Nazanin" w:hint="cs"/>
          <w:b/>
          <w:bCs/>
          <w:sz w:val="28"/>
          <w:szCs w:val="28"/>
          <w:rtl/>
        </w:rPr>
      </w:pPr>
      <w:r>
        <w:rPr>
          <w:rFonts w:cs="B Nazanin" w:hint="cs"/>
          <w:b/>
          <w:bCs/>
          <w:sz w:val="28"/>
          <w:szCs w:val="28"/>
          <w:rtl/>
        </w:rPr>
        <w:t>1-2) یکتایی جواب سیستم (1-2)</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قضیه 1-1) مسئله مقدار مرزی 01-2) دارای جواب منحصر بفرد است اگر </w:t>
      </w:r>
    </w:p>
    <w:p w:rsidR="000526D0" w:rsidRDefault="000526D0" w:rsidP="000526D0">
      <w:pPr>
        <w:spacing w:line="576" w:lineRule="auto"/>
        <w:jc w:val="right"/>
        <w:rPr>
          <w:rFonts w:cs="B Nazanin" w:hint="cs"/>
          <w:sz w:val="28"/>
          <w:szCs w:val="28"/>
          <w:rtl/>
        </w:rPr>
      </w:pPr>
      <w:r>
        <w:rPr>
          <w:rFonts w:ascii="Times New Roman" w:eastAsia="Times New Roman" w:hAnsi="Times New Roman" w:cs="B Nazanin" w:hint="cs"/>
          <w:position w:val="-30"/>
          <w:sz w:val="28"/>
          <w:szCs w:val="28"/>
        </w:rPr>
        <w:object w:dxaOrig="2779" w:dyaOrig="780">
          <v:shape id="_x0000_i1034" type="#_x0000_t75" style="width:138.55pt;height:38.7pt" o:ole="">
            <v:imagedata r:id="rId24" o:title=""/>
          </v:shape>
          <o:OLEObject Type="Embed" ProgID="Equation.3" ShapeID="_x0000_i1034" DrawAspect="Content" ObjectID="_1507290842" r:id="rId25"/>
        </w:object>
      </w:r>
    </w:p>
    <w:p w:rsidR="000526D0" w:rsidRDefault="000526D0" w:rsidP="000526D0">
      <w:pPr>
        <w:spacing w:line="576" w:lineRule="auto"/>
        <w:jc w:val="lowKashida"/>
        <w:rPr>
          <w:rFonts w:cs="B Nazanin" w:hint="cs"/>
          <w:sz w:val="28"/>
          <w:szCs w:val="28"/>
          <w:rtl/>
        </w:rPr>
      </w:pPr>
      <w:r>
        <w:rPr>
          <w:rFonts w:cs="B Nazanin" w:hint="cs"/>
          <w:sz w:val="28"/>
          <w:szCs w:val="28"/>
          <w:rtl/>
        </w:rPr>
        <w:lastRenderedPageBreak/>
        <w:t>برای اثبات این قضیه ابتدا سه لم زیر را در نظر می گیریم و به کمک این لم ها به اثبات قضیه (1-1) می پردازیم.</w: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لم 1-2) اگر </w:t>
      </w:r>
      <w:r>
        <w:rPr>
          <w:rFonts w:ascii="Times New Roman" w:eastAsia="Times New Roman" w:hAnsi="Times New Roman" w:cs="B Nazanin" w:hint="cs"/>
          <w:position w:val="-10"/>
          <w:sz w:val="28"/>
          <w:szCs w:val="28"/>
        </w:rPr>
        <w:object w:dxaOrig="2980" w:dyaOrig="360">
          <v:shape id="_x0000_i1035" type="#_x0000_t75" style="width:149.45pt;height:18.35pt" o:ole="">
            <v:imagedata r:id="rId26" o:title=""/>
          </v:shape>
          <o:OLEObject Type="Embed" ProgID="Equation.3" ShapeID="_x0000_i1035" DrawAspect="Content" ObjectID="_1507290843" r:id="rId27"/>
        </w:object>
      </w:r>
      <w:r>
        <w:rPr>
          <w:rFonts w:cs="B Nazanin" w:hint="cs"/>
          <w:sz w:val="28"/>
          <w:szCs w:val="28"/>
          <w:rtl/>
        </w:rPr>
        <w:t xml:space="preserve"> باشد آنگاه</w:t>
      </w:r>
    </w:p>
    <w:p w:rsidR="000526D0" w:rsidRDefault="000526D0" w:rsidP="000526D0">
      <w:pPr>
        <w:spacing w:line="576" w:lineRule="auto"/>
        <w:jc w:val="right"/>
        <w:rPr>
          <w:rFonts w:cs="B Nazanin" w:hint="cs"/>
          <w:sz w:val="28"/>
          <w:szCs w:val="28"/>
          <w:rtl/>
        </w:rPr>
      </w:pPr>
      <w:r>
        <w:rPr>
          <w:rFonts w:ascii="Times New Roman" w:eastAsia="Times New Roman" w:hAnsi="Times New Roman" w:cs="B Nazanin" w:hint="cs"/>
          <w:position w:val="-28"/>
          <w:sz w:val="28"/>
          <w:szCs w:val="28"/>
        </w:rPr>
        <w:object w:dxaOrig="3340" w:dyaOrig="740">
          <v:shape id="_x0000_i1036" type="#_x0000_t75" style="width:167.1pt;height:36.7pt" o:ole="">
            <v:imagedata r:id="rId28" o:title=""/>
          </v:shape>
          <o:OLEObject Type="Embed" ProgID="Equation.3" ShapeID="_x0000_i1036" DrawAspect="Content" ObjectID="_1507290844" r:id="rId29"/>
        </w:objec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فرض می کنیم </w:t>
      </w:r>
      <w:r>
        <w:rPr>
          <w:rFonts w:ascii="Times New Roman" w:eastAsia="Times New Roman" w:hAnsi="Times New Roman" w:cs="B Nazanin" w:hint="cs"/>
          <w:position w:val="-10"/>
          <w:sz w:val="28"/>
          <w:szCs w:val="28"/>
        </w:rPr>
        <w:object w:dxaOrig="699" w:dyaOrig="340">
          <v:shape id="_x0000_i1037" type="#_x0000_t75" style="width:35.3pt;height:17pt" o:ole="">
            <v:imagedata r:id="rId30" o:title=""/>
          </v:shape>
          <o:OLEObject Type="Embed" ProgID="Equation.3" ShapeID="_x0000_i1037" DrawAspect="Content" ObjectID="_1507290845" r:id="rId31"/>
        </w:object>
      </w:r>
      <w:r>
        <w:rPr>
          <w:rFonts w:cs="B Nazanin" w:hint="cs"/>
          <w:sz w:val="28"/>
          <w:szCs w:val="28"/>
          <w:rtl/>
        </w:rPr>
        <w:t xml:space="preserve"> شامل همه توابع پیوسته روی فاصله بسته </w:t>
      </w:r>
      <w:r>
        <w:rPr>
          <w:rFonts w:ascii="Times New Roman" w:eastAsia="Times New Roman" w:hAnsi="Times New Roman" w:cs="B Nazanin" w:hint="cs"/>
          <w:position w:val="-10"/>
          <w:sz w:val="28"/>
          <w:szCs w:val="28"/>
        </w:rPr>
        <w:object w:dxaOrig="520" w:dyaOrig="340">
          <v:shape id="_x0000_i1038" type="#_x0000_t75" style="width:26.5pt;height:17pt" o:ole="">
            <v:imagedata r:id="rId32" o:title=""/>
          </v:shape>
          <o:OLEObject Type="Embed" ProgID="Equation.3" ShapeID="_x0000_i1038" DrawAspect="Content" ObjectID="_1507290846" r:id="rId33"/>
        </w:object>
      </w:r>
      <w:r>
        <w:rPr>
          <w:rFonts w:cs="B Nazanin" w:hint="cs"/>
          <w:sz w:val="28"/>
          <w:szCs w:val="28"/>
          <w:rtl/>
        </w:rPr>
        <w:t xml:space="preserve"> باشد و در این قسمت فقط ما تعریف می کنیم. </w:t>
      </w:r>
    </w:p>
    <w:p w:rsidR="000526D0" w:rsidRDefault="000526D0" w:rsidP="000526D0">
      <w:pPr>
        <w:spacing w:line="576" w:lineRule="auto"/>
        <w:jc w:val="right"/>
        <w:rPr>
          <w:rFonts w:cs="B Nazanin" w:hint="cs"/>
          <w:sz w:val="28"/>
          <w:szCs w:val="28"/>
          <w:rtl/>
        </w:rPr>
      </w:pPr>
      <w:r>
        <w:rPr>
          <w:rFonts w:ascii="Times New Roman" w:eastAsia="Times New Roman" w:hAnsi="Times New Roman" w:cs="B Nazanin" w:hint="cs"/>
          <w:position w:val="-24"/>
          <w:sz w:val="28"/>
          <w:szCs w:val="28"/>
        </w:rPr>
        <w:object w:dxaOrig="3059" w:dyaOrig="500">
          <v:shape id="_x0000_i1039" type="#_x0000_t75" style="width:152.85pt;height:24.45pt" o:ole="">
            <v:imagedata r:id="rId34" o:title=""/>
          </v:shape>
          <o:OLEObject Type="Embed" ProgID="Equation.3" ShapeID="_x0000_i1039" DrawAspect="Content" ObjectID="_1507290847" r:id="rId35"/>
        </w:objec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لم 1-3) اگر </w:t>
      </w:r>
      <w:r>
        <w:rPr>
          <w:rFonts w:ascii="Times New Roman" w:eastAsia="Times New Roman" w:hAnsi="Times New Roman" w:cs="B Nazanin" w:hint="cs"/>
          <w:position w:val="-10"/>
          <w:sz w:val="28"/>
          <w:szCs w:val="28"/>
        </w:rPr>
        <w:object w:dxaOrig="2900" w:dyaOrig="340">
          <v:shape id="_x0000_i1040" type="#_x0000_t75" style="width:144.7pt;height:17pt" o:ole="">
            <v:imagedata r:id="rId36" o:title=""/>
          </v:shape>
          <o:OLEObject Type="Embed" ProgID="Equation.3" ShapeID="_x0000_i1040" DrawAspect="Content" ObjectID="_1507290848" r:id="rId37"/>
        </w:object>
      </w:r>
      <w:r>
        <w:rPr>
          <w:rFonts w:cs="B Nazanin" w:hint="cs"/>
          <w:sz w:val="28"/>
          <w:szCs w:val="28"/>
          <w:rtl/>
        </w:rPr>
        <w:t>باشد آنگاه</w:t>
      </w:r>
    </w:p>
    <w:p w:rsidR="000526D0" w:rsidRDefault="000526D0" w:rsidP="000526D0">
      <w:pPr>
        <w:spacing w:line="576" w:lineRule="auto"/>
        <w:jc w:val="right"/>
        <w:rPr>
          <w:rFonts w:cs="B Nazanin" w:hint="cs"/>
          <w:sz w:val="28"/>
          <w:szCs w:val="28"/>
          <w:rtl/>
        </w:rPr>
      </w:pPr>
      <w:r>
        <w:rPr>
          <w:rFonts w:ascii="Times New Roman" w:eastAsia="Times New Roman" w:hAnsi="Times New Roman" w:cs="B Nazanin" w:hint="cs"/>
          <w:position w:val="-24"/>
          <w:sz w:val="28"/>
          <w:szCs w:val="28"/>
        </w:rPr>
        <w:object w:dxaOrig="3340" w:dyaOrig="740">
          <v:shape id="_x0000_i1041" type="#_x0000_t75" style="width:167.1pt;height:36.7pt" o:ole="">
            <v:imagedata r:id="rId38" o:title=""/>
          </v:shape>
          <o:OLEObject Type="Embed" ProgID="Equation.3" ShapeID="_x0000_i1041" DrawAspect="Content" ObjectID="_1507290849" r:id="rId39"/>
        </w:object>
      </w:r>
    </w:p>
    <w:p w:rsidR="000526D0" w:rsidRDefault="000526D0" w:rsidP="000526D0">
      <w:pPr>
        <w:spacing w:line="576" w:lineRule="auto"/>
        <w:jc w:val="lowKashida"/>
        <w:rPr>
          <w:rFonts w:cs="B Nazanin" w:hint="cs"/>
          <w:sz w:val="28"/>
          <w:szCs w:val="28"/>
          <w:rtl/>
        </w:rPr>
      </w:pPr>
      <w:r>
        <w:rPr>
          <w:rFonts w:cs="B Nazanin" w:hint="cs"/>
          <w:sz w:val="28"/>
          <w:szCs w:val="28"/>
          <w:rtl/>
        </w:rPr>
        <w:t xml:space="preserve">لم 1-4) برای سیستم                                                      </w:t>
      </w:r>
      <w:r>
        <w:rPr>
          <w:rFonts w:ascii="Times New Roman" w:eastAsia="Times New Roman" w:hAnsi="Times New Roman" w:cs="B Nazanin" w:hint="cs"/>
          <w:position w:val="-32"/>
          <w:sz w:val="28"/>
          <w:szCs w:val="28"/>
        </w:rPr>
        <w:object w:dxaOrig="2499" w:dyaOrig="760">
          <v:shape id="_x0000_i1042" type="#_x0000_t75" style="width:125pt;height:38.05pt" o:ole="">
            <v:imagedata r:id="rId40" o:title=""/>
          </v:shape>
          <o:OLEObject Type="Embed" ProgID="Equation.3" ShapeID="_x0000_i1042" DrawAspect="Content" ObjectID="_1507290850" r:id="rId41"/>
        </w:object>
      </w:r>
      <w:r>
        <w:rPr>
          <w:rFonts w:cs="B Nazanin" w:hint="cs"/>
          <w:sz w:val="28"/>
          <w:szCs w:val="28"/>
          <w:rtl/>
        </w:rPr>
        <w:t xml:space="preserve"> </w:t>
      </w:r>
    </w:p>
    <w:p w:rsidR="000526D0" w:rsidRDefault="000526D0" w:rsidP="000526D0">
      <w:pPr>
        <w:spacing w:line="576" w:lineRule="auto"/>
        <w:jc w:val="right"/>
        <w:rPr>
          <w:rFonts w:cs="B Nazanin" w:hint="cs"/>
          <w:sz w:val="28"/>
          <w:szCs w:val="28"/>
          <w:rtl/>
        </w:rPr>
      </w:pPr>
      <w:r>
        <w:rPr>
          <w:rFonts w:ascii="Times New Roman" w:eastAsia="Times New Roman" w:hAnsi="Times New Roman" w:cs="B Nazanin" w:hint="cs"/>
          <w:position w:val="-32"/>
          <w:sz w:val="28"/>
          <w:szCs w:val="28"/>
        </w:rPr>
        <w:object w:dxaOrig="2980" w:dyaOrig="760">
          <v:shape id="_x0000_i1043" type="#_x0000_t75" style="width:149.45pt;height:38.05pt" o:ole="">
            <v:imagedata r:id="rId42" o:title=""/>
          </v:shape>
          <o:OLEObject Type="Embed" ProgID="Equation.3" ShapeID="_x0000_i1043" DrawAspect="Content" ObjectID="_1507290851" r:id="rId43"/>
        </w:object>
      </w:r>
    </w:p>
    <w:p w:rsidR="000526D0" w:rsidRDefault="000526D0" w:rsidP="000526D0">
      <w:pPr>
        <w:spacing w:line="576" w:lineRule="auto"/>
        <w:jc w:val="lowKashida"/>
        <w:rPr>
          <w:rFonts w:cs="B Nazanin" w:hint="cs"/>
          <w:sz w:val="28"/>
          <w:szCs w:val="28"/>
          <w:rtl/>
        </w:rPr>
      </w:pPr>
      <w:r>
        <w:rPr>
          <w:rFonts w:cs="B Nazanin" w:hint="cs"/>
          <w:sz w:val="28"/>
          <w:szCs w:val="28"/>
          <w:rtl/>
        </w:rPr>
        <w:lastRenderedPageBreak/>
        <w:t xml:space="preserve">اثبات لم های فوق در </w:t>
      </w:r>
      <w:r>
        <w:rPr>
          <w:rFonts w:cs="B Nazanin"/>
          <w:sz w:val="28"/>
          <w:szCs w:val="28"/>
        </w:rPr>
        <w:t xml:space="preserve">Hardy </w:t>
      </w:r>
      <w:proofErr w:type="spellStart"/>
      <w:r>
        <w:rPr>
          <w:rFonts w:cs="B Nazanin"/>
          <w:sz w:val="28"/>
          <w:szCs w:val="28"/>
        </w:rPr>
        <w:t>etal</w:t>
      </w:r>
      <w:proofErr w:type="spellEnd"/>
      <w:r>
        <w:rPr>
          <w:rFonts w:cs="B Nazanin" w:hint="cs"/>
          <w:sz w:val="28"/>
          <w:szCs w:val="28"/>
          <w:rtl/>
        </w:rPr>
        <w:t xml:space="preserve"> [15] موجود می باشد و یا می توان به کتاب </w:t>
      </w:r>
      <w:r>
        <w:rPr>
          <w:rFonts w:cs="B Nazanin"/>
          <w:sz w:val="28"/>
          <w:szCs w:val="28"/>
        </w:rPr>
        <w:t>Less</w:t>
      </w:r>
      <w:r>
        <w:rPr>
          <w:rFonts w:cs="B Nazanin" w:hint="cs"/>
          <w:sz w:val="28"/>
          <w:szCs w:val="28"/>
          <w:rtl/>
        </w:rPr>
        <w:t xml:space="preserve"> [16] مراجعه کرد.</w:t>
      </w:r>
    </w:p>
    <w:p w:rsidR="006457FD" w:rsidRDefault="006457FD">
      <w:pPr>
        <w:rPr>
          <w:rFonts w:hint="cs"/>
        </w:rPr>
      </w:pPr>
    </w:p>
    <w:sectPr w:rsidR="006457F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0526D0"/>
    <w:rsid w:val="000526D0"/>
    <w:rsid w:val="006457F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0526D0"/>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526D0"/>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5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9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2015-10-25T11:36:00Z</dcterms:created>
  <dcterms:modified xsi:type="dcterms:W3CDTF">2015-10-25T11:37:00Z</dcterms:modified>
</cp:coreProperties>
</file>