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D4" w:rsidRDefault="009A22D4" w:rsidP="009A22D4">
      <w:pPr>
        <w:spacing w:line="360" w:lineRule="auto"/>
        <w:jc w:val="center"/>
        <w:rPr>
          <w:rFonts w:cs="B Lotus"/>
          <w:sz w:val="30"/>
          <w:szCs w:val="30"/>
        </w:rPr>
      </w:pPr>
      <w:r>
        <w:rPr>
          <w:rFonts w:cs="B Lotus"/>
          <w:noProof/>
          <w:sz w:val="30"/>
          <w:szCs w:val="30"/>
        </w:rPr>
        <w:drawing>
          <wp:inline distT="0" distB="0" distL="0" distR="0">
            <wp:extent cx="1257300" cy="1428750"/>
            <wp:effectExtent l="0" t="0" r="0" b="0"/>
            <wp:docPr id="5" name="Picture 5" descr="pyam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yamn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D4" w:rsidRDefault="009A22D4" w:rsidP="009A22D4">
      <w:pPr>
        <w:spacing w:line="360" w:lineRule="auto"/>
        <w:jc w:val="center"/>
        <w:rPr>
          <w:rFonts w:cs="B Titr" w:hint="cs"/>
          <w:sz w:val="30"/>
          <w:szCs w:val="30"/>
          <w:rtl/>
        </w:rPr>
      </w:pPr>
    </w:p>
    <w:p w:rsidR="009A22D4" w:rsidRDefault="009A22D4" w:rsidP="009A22D4">
      <w:pPr>
        <w:spacing w:line="360" w:lineRule="auto"/>
        <w:jc w:val="center"/>
        <w:rPr>
          <w:rFonts w:cs="B Zar" w:hint="cs"/>
          <w:b/>
          <w:bCs/>
          <w:sz w:val="44"/>
          <w:szCs w:val="44"/>
          <w:rtl/>
        </w:rPr>
      </w:pPr>
      <w:r>
        <w:rPr>
          <w:rFonts w:cs="B Zar" w:hint="cs"/>
          <w:b/>
          <w:bCs/>
          <w:sz w:val="44"/>
          <w:szCs w:val="44"/>
          <w:rtl/>
        </w:rPr>
        <w:t xml:space="preserve">موضوع: </w:t>
      </w:r>
    </w:p>
    <w:p w:rsidR="009A22D4" w:rsidRDefault="009A22D4" w:rsidP="009A22D4">
      <w:pPr>
        <w:spacing w:line="360" w:lineRule="auto"/>
        <w:jc w:val="center"/>
        <w:rPr>
          <w:rFonts w:cs="B Zar" w:hint="cs"/>
          <w:b/>
          <w:bCs/>
          <w:sz w:val="44"/>
          <w:szCs w:val="44"/>
          <w:rtl/>
        </w:rPr>
      </w:pPr>
      <w:r>
        <w:rPr>
          <w:rFonts w:cs="B Zar" w:hint="cs"/>
          <w:b/>
          <w:bCs/>
          <w:sz w:val="44"/>
          <w:szCs w:val="44"/>
          <w:rtl/>
        </w:rPr>
        <w:t>بررسی فقهی و حقوقی مطالبه ی خسارت تأخیر تأدیه</w:t>
      </w:r>
    </w:p>
    <w:p w:rsidR="009A22D4" w:rsidRDefault="009A22D4" w:rsidP="009A22D4">
      <w:pPr>
        <w:spacing w:line="360" w:lineRule="auto"/>
        <w:jc w:val="center"/>
        <w:rPr>
          <w:rFonts w:cs="B Zar" w:hint="cs"/>
          <w:b/>
          <w:bCs/>
          <w:sz w:val="44"/>
          <w:szCs w:val="44"/>
          <w:rtl/>
        </w:rPr>
      </w:pPr>
    </w:p>
    <w:p w:rsidR="009A22D4" w:rsidRDefault="009A22D4" w:rsidP="009A22D4">
      <w:pPr>
        <w:spacing w:line="360" w:lineRule="auto"/>
        <w:jc w:val="center"/>
        <w:rPr>
          <w:rFonts w:cs="B Zar" w:hint="cs"/>
          <w:b/>
          <w:bCs/>
          <w:sz w:val="44"/>
          <w:szCs w:val="44"/>
          <w:rtl/>
        </w:rPr>
      </w:pPr>
    </w:p>
    <w:p w:rsidR="009A22D4" w:rsidRDefault="009A22D4" w:rsidP="009A22D4">
      <w:pPr>
        <w:spacing w:line="360" w:lineRule="auto"/>
        <w:jc w:val="center"/>
        <w:rPr>
          <w:rFonts w:cs="B Lotus" w:hint="cs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استاد راهنما :</w:t>
      </w:r>
      <w:r>
        <w:rPr>
          <w:rFonts w:cs="B Lotus" w:hint="cs"/>
          <w:sz w:val="30"/>
          <w:szCs w:val="30"/>
          <w:rtl/>
        </w:rPr>
        <w:t xml:space="preserve"> </w:t>
      </w:r>
    </w:p>
    <w:p w:rsidR="009A22D4" w:rsidRDefault="009A22D4" w:rsidP="009A22D4">
      <w:pPr>
        <w:spacing w:line="360" w:lineRule="auto"/>
        <w:jc w:val="center"/>
        <w:rPr>
          <w:rFonts w:cs="B Lotus" w:hint="cs"/>
          <w:sz w:val="30"/>
          <w:szCs w:val="30"/>
          <w:rtl/>
        </w:rPr>
      </w:pPr>
    </w:p>
    <w:p w:rsidR="009A22D4" w:rsidRDefault="009A22D4" w:rsidP="009A22D4">
      <w:pPr>
        <w:spacing w:line="360" w:lineRule="auto"/>
        <w:jc w:val="center"/>
        <w:rPr>
          <w:rFonts w:cs="B Lotus" w:hint="cs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دانشجو:</w:t>
      </w:r>
    </w:p>
    <w:p w:rsidR="00674092" w:rsidRDefault="00674092" w:rsidP="00674092">
      <w:pPr>
        <w:spacing w:line="360" w:lineRule="auto"/>
        <w:jc w:val="center"/>
        <w:rPr>
          <w:rFonts w:cs="B Lotus" w:hint="cs"/>
          <w:sz w:val="30"/>
          <w:szCs w:val="30"/>
          <w:rtl/>
        </w:rPr>
      </w:pPr>
      <w:bookmarkStart w:id="0" w:name="_GoBack"/>
      <w:bookmarkEnd w:id="0"/>
    </w:p>
    <w:p w:rsidR="00674092" w:rsidRDefault="00674092" w:rsidP="00674092">
      <w:pPr>
        <w:spacing w:line="360" w:lineRule="auto"/>
        <w:jc w:val="center"/>
        <w:rPr>
          <w:rFonts w:cs="B Lotus"/>
          <w:sz w:val="30"/>
          <w:szCs w:val="30"/>
        </w:rPr>
      </w:pP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837565</wp:posOffset>
                </wp:positionV>
                <wp:extent cx="190500" cy="200025"/>
                <wp:effectExtent l="5715" t="8890" r="1333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07E0" id="Rectangle 4" o:spid="_x0000_s1026" style="position:absolute;left:0;text-align:left;margin-left:205.2pt;margin-top:65.95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" strokecolor="white [3212]"/>
            </w:pict>
          </mc:Fallback>
        </mc:AlternateContent>
      </w:r>
    </w:p>
    <w:p w:rsidR="00674092" w:rsidRDefault="00674092" w:rsidP="00674092">
      <w:pPr>
        <w:spacing w:line="360" w:lineRule="auto"/>
        <w:jc w:val="both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 xml:space="preserve">فهرست در یک نگاه 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مقدمه ای بر مطالبه ی خسارت تأخیر تأدیه .......................................................................  7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فصل اول :خسارت تأخیر تأدیه در ترازوی نقد و بررسی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اول :تعریف خسارت .............................................................................................. 14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دوم : تعریف لغوی و حقوقی خسارت تأخیر تأدیه ............................................... 17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سوم : خسارت تأخیر تأدیه درمعاملات استقراضی ................................................ 19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چهارم : خسارت تأخیر تأدیه در معاملات با حق استرداد ..................................... 23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پنجم : مبدأ محاسبه ی خسارت تأخیر تأدیه و عناصر آن ....................................  26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ششم : ماهیت تأخیر تأدیه ...................................................................................  30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هفتم : خسارت از خسارت .................................................................................  34</w:t>
      </w:r>
    </w:p>
    <w:p w:rsidR="00674092" w:rsidRDefault="00674092" w:rsidP="00674092">
      <w:pPr>
        <w:spacing w:line="360" w:lineRule="auto"/>
        <w:jc w:val="both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 xml:space="preserve">فصل دوم : مطالبه خسارت تأخیر تأدیه در قوانین موضوعه اسران 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اول : مبدأ و منشأتأخیر و تأدیه در قوانین موضوعه ایران ...................................  37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مبدأ احتساب خسارت تأخیر تأدیه بر چند قسم است ؟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lastRenderedPageBreak/>
        <w:t xml:space="preserve">نظریه مورخ 8/4/1361 فقهای شورای نگهبان در رابطه با مطالبع خسارت تأخیرتأدیه از سوی بانکها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طرح موضوع خسارت تأخیر تددیه در مجمع تشخیص مصلحت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مصوبه مجمع تشخیص مصلحت نظام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قانون نحوه وصول مطالبات بانک ها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نظریه مجمع تشخیص مصلحت نظام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بخش دوم : خسارت تأخیر و تأدیه در قوانین پیش از انقلاب اسلامی ................  63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سوم : خسارت تأخیر و تأدیه در قوانین پس از انقلاب اسلامی ................  66</w:t>
      </w:r>
    </w:p>
    <w:p w:rsidR="00674092" w:rsidRDefault="00674092" w:rsidP="00674092">
      <w:pPr>
        <w:spacing w:line="360" w:lineRule="auto"/>
        <w:ind w:left="360"/>
        <w:jc w:val="both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فصل سوم : دیدگاههای فقهی موافقان و مخالفان مشروعیت خسارت تأخیر و تأدیه و آثار و نتاریج هر یک از این نظرات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اول : نظرات و دلایل موافقان مطالبه ی خسارت تءخیر تأدیه ..............  73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دوم : نظرات و دلایل مخالفان مطالبه ی خسارت تأخیر تأدیه ...............  78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سوم : آثار و نتاریج عملی قبول نظرات موافقان و مخالفان ...................  80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فصل چهارم : نگرشی بر خسارت تأخیر و تددیه یا دیرکرد بانک ها :</w:t>
      </w:r>
    </w:p>
    <w:p w:rsidR="00674092" w:rsidRDefault="00674092" w:rsidP="00674092">
      <w:pPr>
        <w:spacing w:line="360" w:lineRule="auto"/>
        <w:ind w:left="360"/>
        <w:jc w:val="both"/>
        <w:rPr>
          <w:rFonts w:cs="B Titr"/>
          <w:sz w:val="30"/>
          <w:szCs w:val="3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914400</wp:posOffset>
                </wp:positionV>
                <wp:extent cx="204470" cy="259715"/>
                <wp:effectExtent l="5715" t="9525" r="889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18E2" id="Rectangle 3" o:spid="_x0000_s1026" style="position:absolute;left:0;text-align:left;margin-left:202.95pt;margin-top:1in;width:16.1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" strokecolor="white [3212]"/>
            </w:pict>
          </mc:Fallback>
        </mc:AlternateContent>
      </w:r>
      <w:r>
        <w:rPr>
          <w:rFonts w:cs="B Titr" w:hint="cs"/>
          <w:sz w:val="30"/>
          <w:szCs w:val="30"/>
          <w:rtl/>
        </w:rPr>
        <w:t xml:space="preserve">نظریه فقها و حقوقه دانان </w:t>
      </w:r>
    </w:p>
    <w:p w:rsidR="00674092" w:rsidRDefault="00674092" w:rsidP="00674092">
      <w:pPr>
        <w:spacing w:line="360" w:lineRule="auto"/>
        <w:ind w:left="360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lastRenderedPageBreak/>
        <w:t>بخش اول : مبانی شرعی و قانونی مطالبه خسارت تاخیر تادیه توسط بانکها : ............  85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میزان و چگونگی مطالبه ی خسارت تأخیر تأدیه بانک ها قبل از انقلاب اسلامی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وضعیت قراردادها و مطالبات بانک ها از بدو پیروزی تا شروع بانکداری اسلامی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مبنا و میزان مطالبه ی خسارت تأخیر و تأدیه توسط بانک ها از بدو شروع بانکداری اسلامی تا کنون </w:t>
      </w:r>
    </w:p>
    <w:p w:rsidR="00674092" w:rsidRDefault="00674092" w:rsidP="0067409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میزان مطالبه ی خسارت تأخیر تددیه از سال 1362 تا 1369 </w:t>
      </w:r>
    </w:p>
    <w:p w:rsidR="00674092" w:rsidRDefault="00674092" w:rsidP="0067409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میزان خسارت تأخیر تأدیه از سال 1369 تا کنون 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بخش دوم : مطالبه ی خسارت تأخیر تأدیه از صادرکنندگان چک بلامحل ...................  94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بخش سوم : نحوه ی وصول مطالبات بانک ها بابت قراردادهای قبل و بعد از انقلاب تا زمان اجرای بانکداری اسلامی(1362) .................................................................................  97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بخش چهارم : خسارت تأخیر تأدیه مورد مطالبه بانک ها و مقایسه آن با خسارت مذکور در موارد 719 تا 723 قانون آئین دادرسی مدنی ..............................................................  99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نتیجه گیری کلی ........................................................................................................  101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ضمائم و پیوست ها ................................................................................................... 104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یکی از آراء صادره در زمینه ی خسارت تأخیر  تأدیه در مطالبات بانکی 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522605</wp:posOffset>
                </wp:positionV>
                <wp:extent cx="273050" cy="259080"/>
                <wp:effectExtent l="6985" t="8255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437B3" id="Rectangle 2" o:spid="_x0000_s1026" style="position:absolute;left:0;text-align:left;margin-left:200.8pt;margin-top:41.15pt;width:21.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" strokecolor="white [3212]"/>
            </w:pict>
          </mc:Fallback>
        </mc:AlternateContent>
      </w:r>
      <w:r>
        <w:rPr>
          <w:rFonts w:cs="B Lotus" w:hint="cs"/>
          <w:sz w:val="30"/>
          <w:szCs w:val="30"/>
          <w:rtl/>
        </w:rPr>
        <w:t>فهرست منابع ..............................................................................................................  108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مقدمه ای بر مطالبه ی خسارت تأخیر تأدیه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بین کلمات عهد ، قرارداد و تعهد ، ارتباط نزدیکی وجود دارد ، به طوری که بعضاً در یک معنا به کار می روند . عهد عنوانی اعم از عقد و قرارداد است . لذا عنوان « عدم انجام تعهد » نیز می تواند اعم از « عدم تأدیه دین » و « عدم انجام قرار داد » باشد . به همین دلیل کتب حقوقی ، بحث « خسارت تدخیر تأدیه » را تحت عنوان عام و کلی «خسارت حاصله از عدم اجرای تعهدات » مطرح کرده اند و به عبارت دیگر ، بحث خسارت تأخیر و تأدیه در اکثر این گونه کتب در باب تعهدات و تحت عنوان جزئی « تعهدی که مورد آن دین یا مورد آن وجه نقد است آمده است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البته «خسارت تأخیر و تأدیه »  عنوانی است اعم که بر موارد  مختلفی تطبیق می یابد و به همین جهت اگر بخواهیم تعریف کلی از این عبارت نماییم ، بایستی بگوییم : خسارت تأخیر تأدیه ، عبارت است از خسارتی که بر اثر تأخیر، در پرداخت و تأدیه دین حاصله می شود . در این میان کلمه ی « دین » عنوانی است که هم در نسیه می توان مطرح باشد و هم در نقد ؛ می تواند هم وجه نقد باشد و هم غیر نقد ، هم فعل باشد و هم ترک فعل ، که البته بدون ذکر مقدمات مشروحه ی زیر ، تعریفی که به دست می آید ، تعریفی کلی و نارسا خواهد بود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lastRenderedPageBreak/>
        <w:t>درباره ی معانی تأدیه باید گفت : تأخیربر حسب متعلقش (مورد تأدیه ) می تواند به معانی گوناگون باشد : انجام دادن و بجا آوردن ، پرداخت ( ادای دین ) ، مطلق پرداخت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در باب اقسام مؤدی (مورد تأدیه ) باید گفت که با توجه به نوع عقد و قرار داد ، مؤدی (مورد تأدیه ) می تواند به صورت زیر باشد :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فعل (انجام عملی ) ، چه به عنوان شمن و بها در معامله یا به عنوان شرط ضمن عقد و شرط نیز چه شرط نتیجه و چه شرط فعل ، نفیاً و اثباتاً ، انجام تعهد ، پرداخت چیزی غیر از وجه نقد ، وجه نقد (پول رایج کشور ).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توضیح اینکه آن قسم از مؤدی که به عنوان ثمن و بها و به طور کلی معؤض باشد به موضوع تحقیق مربوط نمی شود، زیرا وقتی چیزی به عنوان ثمن و بها مورد معامله قرار گرفت ، وارد مبحث بیع و معاوضاتی نظیر آن می شود که از بحث اصلی این تحقیق خارج است و این تحقیق بخشی را مورد بحث قرار می دهد که مورد تأدیه(مؤدی ) به عنوا دین باشد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منظور از تأخیردر عبارت « خسارت تأخیر تأدیه» گذشت زمان است به نحوی که عرف گذشت و سپری شدن زمان را تأخیر و دیر کرد به حساب آورد . حال چه مهلت مقرر ، در عقد قرارداد تصریح شده باشد و چه بدون تصریح ، عرف برای آن فعل یا معامله ، مهلت قائل باشد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همچنین درباره ی معنا و مفهوم « خسارت » در عبارت « خسارت تأخیر تأدیه» گفتنی است که « خسارت در لغت به معنی « زیان و ضرر » و « تاوان » آمده است و منظور مقنن نیز از کلمه ی خسارت در ماده ی </w:t>
      </w:r>
      <w:r>
        <w:rPr>
          <w:rFonts w:cs="B Lotus" w:hint="cs"/>
          <w:sz w:val="30"/>
          <w:szCs w:val="30"/>
          <w:rtl/>
        </w:rPr>
        <w:lastRenderedPageBreak/>
        <w:t xml:space="preserve">221 قانون مدنی همین کلمه ی « مضرر » می باشد . شایان ذکر است که کلمه ی مذکور در قانون مطلق بوده و معنایش به روشنی بیان شده است . بنابراین « ضرر » می تواند به معنای مشروحه زیر تصور شود: 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ضرر مادی که تحقق شده و قابل اثبات است (به عبارت دیگر ، امر و جودی است) .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ضرر مادی که هنوز محقق نشده و احتمال تحقق آن می رود و خود بر دو قسم است :</w:t>
      </w:r>
    </w:p>
    <w:p w:rsidR="00674092" w:rsidRDefault="00674092" w:rsidP="00674092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 xml:space="preserve">ضرر مادی قابل پیش بینی </w:t>
      </w:r>
    </w:p>
    <w:p w:rsidR="00674092" w:rsidRDefault="00674092" w:rsidP="00674092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ضرر مادی احتسابی و غیر قابل پیش بینی .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از دست دادن منافع مستوفات (استفاده شده )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از دست دادن منابع غیر مستوفات (استفاده نشده )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ضرر معنوی که بر فرد وارد شده است .</w:t>
      </w:r>
    </w:p>
    <w:p w:rsidR="00674092" w:rsidRDefault="00674092" w:rsidP="00674092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ضرر معنوی که هنوز تحقق نیافته و احتمال آن می رود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</w:rPr>
      </w:pPr>
      <w:r>
        <w:rPr>
          <w:rFonts w:cs="B Lotus" w:hint="cs"/>
          <w:sz w:val="30"/>
          <w:szCs w:val="30"/>
          <w:rtl/>
        </w:rPr>
        <w:t>به طور کلی ، صرر گاهی تحقق یافته و قابل اثبات است ، یعنی امر وجودی است و گاهی تحقق نیافته ولیکن قابل تحقق و اثبات می باشد ، یعنی عدم النفع است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 xml:space="preserve">از ماده ی 221 قانون مدنی چنین مستفاد می شود که کلمه ی خسارت به معنی مطلق ضرر آمده است و لیکن منظور ماده ی 725 قانون آئین دادرسی مدنی که مقرر می دارد : « خسارت تأخیر تأدیه» محتاح یه اثبات نیست و صرفاً تأخیردر پرداخت خسارت تأخیر تأدیهکافی است و احتیاجی نیست که دائن ثابت کند ، خسارتی به او متوجه شده است » و مواردی که مورد تأدیه وجه نقد است ، کلمه ی خسارت (ضرر </w:t>
      </w:r>
      <w:r>
        <w:rPr>
          <w:rFonts w:cs="B Lotus" w:hint="cs"/>
          <w:sz w:val="30"/>
          <w:szCs w:val="30"/>
          <w:rtl/>
        </w:rPr>
        <w:lastRenderedPageBreak/>
        <w:t xml:space="preserve">) به معنی عدم النفع است و به عبارت دیگر ، کلمه ی ضرر در این ماده معنایی است اعم از امر وجودی و منافع مستوفات . 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با توجه به توضیحات فوق می توان نتیجه گرفت که منظور از کلمه ی خسارت در عبارت « خسارت تأخیر تأدیه ی دینی که به صورت وجه نقد است » ، عدم النفع است و بدین ترتیب تعریف « خسارت تأخیر تأدیه» عبارت خواهد بود از ضرری که بر اثر عدم پرداخت بدهی و دین در مهلت مقرر از ناحیه مدیون بردائن وارد می شود ؛ البته کلمه ی خسارت مورد بحث ، هم شامل ضرر به معنای امر وجودی و قابل اثبات و هم به معنای منافع استفاده شده (مستوفات ) است . به عبارت دیگر ،« خسارت تأخیر تأدیه» از دست رفتن منافع مستوفات و یا پیدایش ضرر مادی در حال دائن بر اثر تأخیر مدیون در پرداخت بدهی است .</w:t>
      </w:r>
    </w:p>
    <w:p w:rsidR="00674092" w:rsidRDefault="00674092" w:rsidP="00674092">
      <w:pPr>
        <w:spacing w:line="360" w:lineRule="auto"/>
        <w:jc w:val="both"/>
        <w:rPr>
          <w:rFonts w:cs="B Lotus"/>
          <w:sz w:val="30"/>
          <w:szCs w:val="30"/>
          <w:rtl/>
        </w:rPr>
      </w:pPr>
      <w:r>
        <w:rPr>
          <w:rFonts w:cs="B Lotus" w:hint="cs"/>
          <w:sz w:val="30"/>
          <w:szCs w:val="30"/>
          <w:rtl/>
        </w:rPr>
        <w:t>سابقه تاریخی مطالبه ی خسارت تأخیر تأدیهبه دو دوره ی قبل از انقلاب و پس از آن می گردد . که در طول تحقیق به قوانین مختلف تصویب شده در این دوره پرداخته شده است .</w:t>
      </w:r>
    </w:p>
    <w:p w:rsidR="0095273D" w:rsidRDefault="0095273D" w:rsidP="00674092">
      <w:pPr>
        <w:rPr>
          <w:rtl/>
        </w:rPr>
      </w:pPr>
    </w:p>
    <w:sectPr w:rsidR="0095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DD8"/>
    <w:multiLevelType w:val="hybridMultilevel"/>
    <w:tmpl w:val="0C183D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362"/>
    <w:multiLevelType w:val="hybridMultilevel"/>
    <w:tmpl w:val="196E0172"/>
    <w:lvl w:ilvl="0" w:tplc="64AA5E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27E"/>
    <w:multiLevelType w:val="hybridMultilevel"/>
    <w:tmpl w:val="63AC3BA8"/>
    <w:lvl w:ilvl="0" w:tplc="8348F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4E"/>
    <w:rsid w:val="00674092"/>
    <w:rsid w:val="0095273D"/>
    <w:rsid w:val="009A22D4"/>
    <w:rsid w:val="00F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7A34C-A205-4514-8F5F-99C8A9C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4092"/>
    <w:pPr>
      <w:bidi/>
      <w:spacing w:after="200" w:line="276" w:lineRule="auto"/>
    </w:pPr>
    <w:rPr>
      <w:rFonts w:ascii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2016-07-21T12:24:00Z</dcterms:created>
  <dcterms:modified xsi:type="dcterms:W3CDTF">2016-09-19T09:35:00Z</dcterms:modified>
</cp:coreProperties>
</file>