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0F" w:rsidRDefault="006B32EF" w:rsidP="006B32EF">
      <w:pPr>
        <w:jc w:val="center"/>
        <w:rPr>
          <w:rtl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19D3785A" wp14:editId="60BCD894">
            <wp:extent cx="4286250" cy="5876925"/>
            <wp:effectExtent l="19050" t="0" r="0" b="0"/>
            <wp:docPr id="3" name="Picture 3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10F">
        <w:rPr>
          <w:rFonts w:cs="B Lotus" w:hint="cs"/>
          <w:b/>
          <w:bCs/>
          <w:sz w:val="30"/>
          <w:szCs w:val="30"/>
          <w:rtl/>
          <w:lang w:bidi="fa-IR"/>
        </w:rPr>
        <w:br w:type="page"/>
      </w:r>
    </w:p>
    <w:p w:rsidR="001C310F" w:rsidRDefault="001C310F" w:rsidP="001C310F">
      <w:pPr>
        <w:spacing w:line="192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hint="cs"/>
          <w:noProof/>
          <w:rtl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 wp14:anchorId="5E02320D" wp14:editId="15470DB8">
            <wp:simplePos x="0" y="0"/>
            <wp:positionH relativeFrom="column">
              <wp:posOffset>2602083</wp:posOffset>
            </wp:positionH>
            <wp:positionV relativeFrom="paragraph">
              <wp:posOffset>-315840</wp:posOffset>
            </wp:positionV>
            <wp:extent cx="800100" cy="1143000"/>
            <wp:effectExtent l="0" t="0" r="0" b="0"/>
            <wp:wrapNone/>
            <wp:docPr id="2" name="Picture 2" descr="arm az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 aza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10F" w:rsidRDefault="001C310F" w:rsidP="001C310F">
      <w:pPr>
        <w:spacing w:line="192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1C310F" w:rsidRDefault="001C310F" w:rsidP="001C310F">
      <w:pPr>
        <w:tabs>
          <w:tab w:val="left" w:pos="3097"/>
          <w:tab w:val="center" w:pos="3968"/>
        </w:tabs>
        <w:spacing w:line="192" w:lineRule="auto"/>
        <w:rPr>
          <w:rFonts w:cs="B Zar"/>
          <w:sz w:val="8"/>
          <w:szCs w:val="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</w:p>
    <w:p w:rsidR="001C310F" w:rsidRDefault="001C310F" w:rsidP="001C310F">
      <w:pPr>
        <w:tabs>
          <w:tab w:val="left" w:pos="3097"/>
          <w:tab w:val="center" w:pos="3968"/>
        </w:tabs>
        <w:spacing w:line="192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</w:p>
    <w:p w:rsidR="0053560A" w:rsidRDefault="0053560A" w:rsidP="0053560A">
      <w:pPr>
        <w:tabs>
          <w:tab w:val="left" w:pos="3097"/>
          <w:tab w:val="center" w:pos="3968"/>
        </w:tabs>
        <w:spacing w:line="192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53560A" w:rsidRPr="005946F8" w:rsidRDefault="0053560A" w:rsidP="0053560A">
      <w:pPr>
        <w:tabs>
          <w:tab w:val="left" w:pos="3097"/>
          <w:tab w:val="center" w:pos="3968"/>
        </w:tabs>
        <w:spacing w:line="192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946F8">
        <w:rPr>
          <w:rFonts w:cs="B Zar" w:hint="cs"/>
          <w:b/>
          <w:bCs/>
          <w:sz w:val="28"/>
          <w:szCs w:val="28"/>
          <w:rtl/>
          <w:lang w:bidi="fa-IR"/>
        </w:rPr>
        <w:t>دانشگاه آزاد اسلامی</w:t>
      </w:r>
    </w:p>
    <w:p w:rsidR="0053560A" w:rsidRPr="005946F8" w:rsidRDefault="0053560A" w:rsidP="0053560A">
      <w:pPr>
        <w:tabs>
          <w:tab w:val="left" w:pos="3097"/>
          <w:tab w:val="center" w:pos="3968"/>
        </w:tabs>
        <w:spacing w:line="192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946F8">
        <w:rPr>
          <w:rFonts w:cs="B Zar" w:hint="cs"/>
          <w:b/>
          <w:bCs/>
          <w:sz w:val="28"/>
          <w:szCs w:val="28"/>
          <w:rtl/>
          <w:lang w:bidi="fa-IR"/>
        </w:rPr>
        <w:t>واحد شیروان</w:t>
      </w:r>
    </w:p>
    <w:p w:rsidR="0053560A" w:rsidRDefault="0053560A" w:rsidP="0053560A">
      <w:pPr>
        <w:tabs>
          <w:tab w:val="left" w:pos="6195"/>
          <w:tab w:val="left" w:pos="7335"/>
          <w:tab w:val="left" w:pos="7367"/>
        </w:tabs>
        <w:jc w:val="center"/>
        <w:rPr>
          <w:rFonts w:cs="B Titr"/>
          <w:sz w:val="44"/>
          <w:szCs w:val="44"/>
          <w:rtl/>
          <w:lang w:bidi="fa-IR"/>
        </w:rPr>
      </w:pPr>
    </w:p>
    <w:p w:rsidR="0053560A" w:rsidRDefault="0053560A" w:rsidP="0053560A">
      <w:pPr>
        <w:tabs>
          <w:tab w:val="left" w:pos="6195"/>
          <w:tab w:val="left" w:pos="7335"/>
          <w:tab w:val="left" w:pos="7367"/>
        </w:tabs>
        <w:jc w:val="center"/>
        <w:rPr>
          <w:rFonts w:cs="B Titr"/>
          <w:sz w:val="44"/>
          <w:szCs w:val="44"/>
          <w:rtl/>
          <w:lang w:bidi="fa-IR"/>
        </w:rPr>
      </w:pPr>
    </w:p>
    <w:p w:rsidR="0053560A" w:rsidRPr="005946F8" w:rsidRDefault="0053560A" w:rsidP="0053560A">
      <w:pPr>
        <w:tabs>
          <w:tab w:val="left" w:pos="6195"/>
          <w:tab w:val="left" w:pos="7335"/>
          <w:tab w:val="left" w:pos="7367"/>
        </w:tabs>
        <w:jc w:val="center"/>
        <w:rPr>
          <w:rFonts w:cs="B Titr"/>
          <w:sz w:val="40"/>
          <w:szCs w:val="40"/>
          <w:rtl/>
          <w:lang w:bidi="fa-IR"/>
        </w:rPr>
      </w:pPr>
    </w:p>
    <w:p w:rsidR="0053560A" w:rsidRPr="005946F8" w:rsidRDefault="0053560A" w:rsidP="0053560A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5946F8">
        <w:rPr>
          <w:rFonts w:cs="B Zar" w:hint="cs"/>
          <w:b/>
          <w:bCs/>
          <w:sz w:val="40"/>
          <w:szCs w:val="40"/>
          <w:rtl/>
          <w:lang w:bidi="fa-IR"/>
        </w:rPr>
        <w:t>عنوان :</w:t>
      </w:r>
    </w:p>
    <w:p w:rsidR="0053560A" w:rsidRPr="005946F8" w:rsidRDefault="0053560A" w:rsidP="0053560A">
      <w:pPr>
        <w:jc w:val="center"/>
        <w:rPr>
          <w:rFonts w:cs="B Titr"/>
          <w:sz w:val="44"/>
          <w:szCs w:val="44"/>
          <w:rtl/>
          <w:lang w:bidi="fa-IR"/>
        </w:rPr>
      </w:pPr>
      <w:r w:rsidRPr="005946F8">
        <w:rPr>
          <w:rFonts w:cs="B Titr"/>
          <w:sz w:val="44"/>
          <w:szCs w:val="44"/>
          <w:rtl/>
          <w:lang w:bidi="fa-IR"/>
        </w:rPr>
        <w:t>آفات گلخانه ا</w:t>
      </w:r>
      <w:r w:rsidRPr="005946F8">
        <w:rPr>
          <w:rFonts w:cs="B Titr" w:hint="cs"/>
          <w:sz w:val="44"/>
          <w:szCs w:val="44"/>
          <w:rtl/>
          <w:lang w:bidi="fa-IR"/>
        </w:rPr>
        <w:t>ی</w:t>
      </w:r>
      <w:r w:rsidRPr="005946F8">
        <w:rPr>
          <w:rFonts w:cs="B Titr"/>
          <w:sz w:val="44"/>
          <w:szCs w:val="44"/>
          <w:rtl/>
          <w:lang w:bidi="fa-IR"/>
        </w:rPr>
        <w:t xml:space="preserve"> و راه ها</w:t>
      </w:r>
      <w:r w:rsidRPr="005946F8">
        <w:rPr>
          <w:rFonts w:cs="B Titr" w:hint="cs"/>
          <w:sz w:val="44"/>
          <w:szCs w:val="44"/>
          <w:rtl/>
          <w:lang w:bidi="fa-IR"/>
        </w:rPr>
        <w:t>ی</w:t>
      </w:r>
      <w:r w:rsidRPr="005946F8">
        <w:rPr>
          <w:rFonts w:cs="B Titr"/>
          <w:sz w:val="44"/>
          <w:szCs w:val="44"/>
          <w:rtl/>
          <w:lang w:bidi="fa-IR"/>
        </w:rPr>
        <w:t xml:space="preserve"> پ</w:t>
      </w:r>
      <w:r w:rsidRPr="005946F8">
        <w:rPr>
          <w:rFonts w:cs="B Titr" w:hint="cs"/>
          <w:sz w:val="44"/>
          <w:szCs w:val="44"/>
          <w:rtl/>
          <w:lang w:bidi="fa-IR"/>
        </w:rPr>
        <w:t>ی</w:t>
      </w:r>
      <w:r w:rsidRPr="005946F8">
        <w:rPr>
          <w:rFonts w:cs="B Titr" w:hint="eastAsia"/>
          <w:sz w:val="44"/>
          <w:szCs w:val="44"/>
          <w:rtl/>
          <w:lang w:bidi="fa-IR"/>
        </w:rPr>
        <w:t>شگ</w:t>
      </w:r>
      <w:r w:rsidRPr="005946F8">
        <w:rPr>
          <w:rFonts w:cs="B Titr" w:hint="cs"/>
          <w:sz w:val="44"/>
          <w:szCs w:val="44"/>
          <w:rtl/>
          <w:lang w:bidi="fa-IR"/>
        </w:rPr>
        <w:t>ی</w:t>
      </w:r>
      <w:r w:rsidRPr="005946F8">
        <w:rPr>
          <w:rFonts w:cs="B Titr" w:hint="eastAsia"/>
          <w:sz w:val="44"/>
          <w:szCs w:val="44"/>
          <w:rtl/>
          <w:lang w:bidi="fa-IR"/>
        </w:rPr>
        <w:t>ر</w:t>
      </w:r>
      <w:r w:rsidRPr="005946F8">
        <w:rPr>
          <w:rFonts w:cs="B Titr" w:hint="cs"/>
          <w:sz w:val="44"/>
          <w:szCs w:val="44"/>
          <w:rtl/>
          <w:lang w:bidi="fa-IR"/>
        </w:rPr>
        <w:t>ی</w:t>
      </w:r>
      <w:r w:rsidRPr="005946F8">
        <w:rPr>
          <w:rFonts w:cs="B Titr"/>
          <w:sz w:val="44"/>
          <w:szCs w:val="44"/>
          <w:rtl/>
          <w:lang w:bidi="fa-IR"/>
        </w:rPr>
        <w:t xml:space="preserve"> و مبارزه با آن</w:t>
      </w:r>
    </w:p>
    <w:p w:rsidR="0053560A" w:rsidRDefault="0053560A" w:rsidP="0053560A">
      <w:pPr>
        <w:jc w:val="center"/>
        <w:rPr>
          <w:rFonts w:cs="B Titr"/>
          <w:sz w:val="16"/>
          <w:szCs w:val="16"/>
          <w:rtl/>
          <w:lang w:bidi="fa-IR"/>
        </w:rPr>
      </w:pPr>
    </w:p>
    <w:p w:rsidR="0053560A" w:rsidRDefault="0053560A" w:rsidP="0053560A">
      <w:pPr>
        <w:tabs>
          <w:tab w:val="left" w:pos="2907"/>
          <w:tab w:val="center" w:pos="4156"/>
        </w:tabs>
        <w:jc w:val="center"/>
        <w:rPr>
          <w:rFonts w:cs="B Titr" w:hint="cs"/>
          <w:sz w:val="16"/>
          <w:szCs w:val="16"/>
          <w:rtl/>
          <w:lang w:bidi="fa-IR"/>
        </w:rPr>
      </w:pPr>
    </w:p>
    <w:p w:rsidR="0053560A" w:rsidRDefault="0053560A" w:rsidP="0053560A">
      <w:pPr>
        <w:tabs>
          <w:tab w:val="left" w:pos="2907"/>
          <w:tab w:val="center" w:pos="4156"/>
        </w:tabs>
        <w:jc w:val="center"/>
        <w:rPr>
          <w:rFonts w:cs="B Titr"/>
          <w:sz w:val="16"/>
          <w:szCs w:val="16"/>
          <w:rtl/>
          <w:lang w:bidi="fa-IR"/>
        </w:rPr>
      </w:pPr>
    </w:p>
    <w:p w:rsidR="0053560A" w:rsidRDefault="0053560A" w:rsidP="0053560A">
      <w:pPr>
        <w:tabs>
          <w:tab w:val="left" w:pos="2907"/>
          <w:tab w:val="center" w:pos="4156"/>
        </w:tabs>
        <w:jc w:val="center"/>
        <w:rPr>
          <w:rFonts w:cs="B Titr"/>
          <w:sz w:val="16"/>
          <w:szCs w:val="16"/>
          <w:rtl/>
          <w:lang w:bidi="fa-IR"/>
        </w:rPr>
      </w:pPr>
    </w:p>
    <w:p w:rsidR="0053560A" w:rsidRPr="005946F8" w:rsidRDefault="0053560A" w:rsidP="0053560A">
      <w:pPr>
        <w:tabs>
          <w:tab w:val="left" w:pos="2907"/>
          <w:tab w:val="left" w:pos="3600"/>
          <w:tab w:val="left" w:pos="4320"/>
        </w:tabs>
        <w:rPr>
          <w:rFonts w:cs="B Titr"/>
          <w:sz w:val="46"/>
          <w:szCs w:val="46"/>
          <w:rtl/>
          <w:lang w:bidi="fa-IR"/>
        </w:rPr>
      </w:pPr>
    </w:p>
    <w:p w:rsidR="0053560A" w:rsidRPr="005946F8" w:rsidRDefault="0053560A" w:rsidP="0053560A">
      <w:pPr>
        <w:tabs>
          <w:tab w:val="left" w:pos="2907"/>
          <w:tab w:val="center" w:pos="4156"/>
        </w:tabs>
        <w:jc w:val="center"/>
        <w:rPr>
          <w:rFonts w:cs="B Titr"/>
          <w:sz w:val="32"/>
          <w:szCs w:val="32"/>
          <w:rtl/>
          <w:lang w:bidi="fa-IR"/>
        </w:rPr>
      </w:pPr>
    </w:p>
    <w:p w:rsidR="0053560A" w:rsidRDefault="0053560A" w:rsidP="0053560A">
      <w:pPr>
        <w:tabs>
          <w:tab w:val="left" w:pos="2907"/>
          <w:tab w:val="center" w:pos="4156"/>
        </w:tabs>
        <w:jc w:val="center"/>
        <w:rPr>
          <w:rFonts w:cs="B Sina"/>
          <w:sz w:val="32"/>
          <w:szCs w:val="32"/>
          <w:rtl/>
          <w:lang w:bidi="fa-IR"/>
        </w:rPr>
      </w:pPr>
      <w:r w:rsidRPr="005946F8">
        <w:rPr>
          <w:rFonts w:cs="B Sina" w:hint="cs"/>
          <w:sz w:val="32"/>
          <w:szCs w:val="32"/>
          <w:rtl/>
          <w:lang w:bidi="fa-IR"/>
        </w:rPr>
        <w:t>استاد ارجمند :</w:t>
      </w:r>
    </w:p>
    <w:p w:rsidR="0053560A" w:rsidRDefault="0053560A" w:rsidP="0053560A">
      <w:pPr>
        <w:tabs>
          <w:tab w:val="left" w:pos="2907"/>
          <w:tab w:val="center" w:pos="4156"/>
        </w:tabs>
        <w:jc w:val="center"/>
        <w:rPr>
          <w:rFonts w:cs="B Sina"/>
          <w:sz w:val="32"/>
          <w:szCs w:val="32"/>
          <w:rtl/>
          <w:lang w:bidi="fa-IR"/>
        </w:rPr>
      </w:pPr>
    </w:p>
    <w:p w:rsidR="0053560A" w:rsidRPr="005946F8" w:rsidRDefault="0053560A" w:rsidP="0053560A">
      <w:pPr>
        <w:tabs>
          <w:tab w:val="left" w:pos="2907"/>
          <w:tab w:val="center" w:pos="4156"/>
        </w:tabs>
        <w:jc w:val="center"/>
        <w:rPr>
          <w:rFonts w:cs="B Sina"/>
          <w:sz w:val="32"/>
          <w:szCs w:val="32"/>
          <w:rtl/>
          <w:lang w:bidi="fa-IR"/>
        </w:rPr>
      </w:pPr>
    </w:p>
    <w:p w:rsidR="0053560A" w:rsidRPr="005946F8" w:rsidRDefault="0053560A" w:rsidP="0053560A">
      <w:pPr>
        <w:jc w:val="center"/>
        <w:rPr>
          <w:rFonts w:cs="B Titr"/>
          <w:sz w:val="32"/>
          <w:szCs w:val="32"/>
          <w:rtl/>
          <w:lang w:bidi="fa-IR"/>
        </w:rPr>
      </w:pPr>
    </w:p>
    <w:p w:rsidR="0053560A" w:rsidRPr="005946F8" w:rsidRDefault="0053560A" w:rsidP="0053560A">
      <w:pPr>
        <w:jc w:val="center"/>
        <w:rPr>
          <w:rFonts w:cs="B Sina"/>
          <w:sz w:val="32"/>
          <w:szCs w:val="32"/>
          <w:rtl/>
          <w:lang w:bidi="fa-IR"/>
        </w:rPr>
      </w:pPr>
      <w:r w:rsidRPr="005946F8">
        <w:rPr>
          <w:rFonts w:cs="B Sina" w:hint="cs"/>
          <w:sz w:val="32"/>
          <w:szCs w:val="32"/>
          <w:rtl/>
          <w:lang w:bidi="fa-IR"/>
        </w:rPr>
        <w:t>ارائه دهنده :</w:t>
      </w:r>
    </w:p>
    <w:p w:rsidR="0053560A" w:rsidRDefault="0053560A" w:rsidP="001C310F">
      <w:pPr>
        <w:spacing w:line="312" w:lineRule="auto"/>
        <w:jc w:val="center"/>
        <w:rPr>
          <w:rFonts w:cs="B Tabassom"/>
          <w:b/>
          <w:bCs/>
          <w:sz w:val="52"/>
          <w:szCs w:val="52"/>
          <w:rtl/>
          <w:lang w:bidi="fa-IR"/>
        </w:rPr>
      </w:pPr>
    </w:p>
    <w:p w:rsidR="0053560A" w:rsidRDefault="0053560A" w:rsidP="001C310F">
      <w:pPr>
        <w:spacing w:line="312" w:lineRule="auto"/>
        <w:jc w:val="center"/>
        <w:rPr>
          <w:rFonts w:cs="B Tabassom"/>
          <w:b/>
          <w:bCs/>
          <w:sz w:val="52"/>
          <w:szCs w:val="52"/>
          <w:rtl/>
          <w:lang w:bidi="fa-IR"/>
        </w:rPr>
      </w:pPr>
    </w:p>
    <w:p w:rsidR="001C310F" w:rsidRPr="001C310F" w:rsidRDefault="001C310F" w:rsidP="001C310F">
      <w:pPr>
        <w:spacing w:line="312" w:lineRule="auto"/>
        <w:jc w:val="center"/>
        <w:rPr>
          <w:rFonts w:cs="B Lotus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1C310F">
        <w:rPr>
          <w:rFonts w:cs="B Lotus" w:hint="cs"/>
          <w:b/>
          <w:bCs/>
          <w:sz w:val="44"/>
          <w:szCs w:val="44"/>
          <w:rtl/>
          <w:lang w:bidi="fa-IR"/>
        </w:rPr>
        <w:lastRenderedPageBreak/>
        <w:t>فهرست مطالب</w:t>
      </w:r>
    </w:p>
    <w:p w:rsidR="001C310F" w:rsidRPr="001C310F" w:rsidRDefault="001C310F" w:rsidP="001C310F">
      <w:pPr>
        <w:spacing w:line="312" w:lineRule="auto"/>
        <w:rPr>
          <w:rFonts w:cs="B Lotus"/>
          <w:b/>
          <w:bCs/>
          <w:sz w:val="36"/>
          <w:szCs w:val="36"/>
          <w:rtl/>
          <w:lang w:bidi="fa-IR"/>
        </w:rPr>
      </w:pP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 xml:space="preserve">عنوان </w:t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ab/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ab/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ab/>
        <w:t xml:space="preserve">   </w:t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ab/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ab/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ab/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ab/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           </w:t>
      </w:r>
      <w:r w:rsidR="00C85886">
        <w:rPr>
          <w:rFonts w:cs="B Lotus" w:hint="cs"/>
          <w:b/>
          <w:bCs/>
          <w:sz w:val="36"/>
          <w:szCs w:val="36"/>
          <w:rtl/>
          <w:lang w:bidi="fa-IR"/>
        </w:rPr>
        <w:t xml:space="preserve">   </w:t>
      </w:r>
      <w:r w:rsidRPr="001C310F">
        <w:rPr>
          <w:rFonts w:cs="B Lotus" w:hint="cs"/>
          <w:b/>
          <w:bCs/>
          <w:sz w:val="36"/>
          <w:szCs w:val="36"/>
          <w:rtl/>
          <w:lang w:bidi="fa-IR"/>
        </w:rPr>
        <w:t xml:space="preserve"> صفحه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آفت چیست ؟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                                     2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راسته ناجوربالان </w:t>
      </w:r>
      <w:r>
        <w:rPr>
          <w:rFonts w:cs="B Lotus" w:hint="cs"/>
          <w:b/>
          <w:bCs/>
          <w:sz w:val="52"/>
          <w:szCs w:val="52"/>
          <w:rtl/>
          <w:lang w:bidi="fa-IR"/>
        </w:rPr>
        <w:t xml:space="preserve"> </w:t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</w:r>
      <w:r>
        <w:rPr>
          <w:rFonts w:cs="B Lotus" w:hint="cs"/>
          <w:b/>
          <w:bCs/>
          <w:sz w:val="52"/>
          <w:szCs w:val="52"/>
          <w:rtl/>
          <w:lang w:bidi="fa-IR"/>
        </w:rPr>
        <w:tab/>
        <w:t xml:space="preserve">  </w:t>
      </w:r>
      <w:r>
        <w:rPr>
          <w:rFonts w:cs="B Lotus" w:hint="cs"/>
          <w:b/>
          <w:bCs/>
          <w:sz w:val="30"/>
          <w:szCs w:val="30"/>
          <w:rtl/>
          <w:lang w:bidi="fa-IR"/>
        </w:rPr>
        <w:t>5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راسته جوربالان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11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شته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14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پسیل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         22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سفید بالک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         23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مگس های سفید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         26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شپشک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27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>راسته دیزانوپترا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33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تریپس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         34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>راسته دیپترا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38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راسته لپیدوپترا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42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مورچه ها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46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روشهای پیشگیری ازخسارت آفات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51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ضدعفونی بسترکشت 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         56</w:t>
      </w:r>
    </w:p>
    <w:p w:rsidR="001C310F" w:rsidRDefault="001C310F" w:rsidP="001C310F">
      <w:pPr>
        <w:spacing w:line="312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>مدیریت تلفیقی آفات</w:t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</w:r>
      <w:r>
        <w:rPr>
          <w:rFonts w:cs="B Lotus" w:hint="cs"/>
          <w:b/>
          <w:bCs/>
          <w:sz w:val="30"/>
          <w:szCs w:val="30"/>
          <w:rtl/>
          <w:lang w:bidi="fa-IR"/>
        </w:rPr>
        <w:tab/>
        <w:t xml:space="preserve">            58</w:t>
      </w:r>
    </w:p>
    <w:p w:rsidR="001C310F" w:rsidRPr="001C310F" w:rsidRDefault="001C310F" w:rsidP="001C310F">
      <w:pPr>
        <w:jc w:val="lowKashida"/>
        <w:rPr>
          <w:rFonts w:cs="B Lotus"/>
          <w:sz w:val="44"/>
          <w:szCs w:val="44"/>
          <w:lang w:bidi="fa-IR"/>
        </w:rPr>
      </w:pPr>
      <w:r w:rsidRPr="001C310F">
        <w:rPr>
          <w:rFonts w:cs="B Lotus" w:hint="cs"/>
          <w:b/>
          <w:bCs/>
          <w:sz w:val="44"/>
          <w:szCs w:val="44"/>
          <w:rtl/>
          <w:lang w:bidi="fa-IR"/>
        </w:rPr>
        <w:lastRenderedPageBreak/>
        <w:t>چكيده:</w:t>
      </w:r>
    </w:p>
    <w:p w:rsidR="001C310F" w:rsidRDefault="001C310F" w:rsidP="001C310F">
      <w:pPr>
        <w:jc w:val="lowKashida"/>
        <w:rPr>
          <w:rFonts w:ascii="Verdana" w:hAnsi="Verdana"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براي داشتن محصول خوب در يك گلخانه بايد علاوه بر روشهاي صحيح كشت و انتخاب محصول مقاوم بايد آفات شايع در محيط گلخانه را شناخت و راههاي پيشگيري وروشهاي صحيح مبارزه با آنهارا شناخت. بطور معمول در گلخانه به دليل دارا بودن شرايط خاص محيطي و بسته بودن محيط تعداد وانواع آفات محدود مي شود و البته مبارزه با آنهاهم راحت تر انجام مي شود .به طور كلي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آفت موجودي است که خسارت اقتصادي داشته باشد.در پيدايش ان سه عامل تهاجم،تغيير اكولوژيكي وتغيير اجتماعي</w:t>
      </w:r>
      <w:r>
        <w:rPr>
          <w:rFonts w:cs="B Lotus" w:hint="cs"/>
          <w:sz w:val="30"/>
          <w:szCs w:val="30"/>
          <w:rtl/>
          <w:lang w:bidi="fa-IR"/>
        </w:rPr>
        <w:t>_</w:t>
      </w:r>
      <w:r>
        <w:rPr>
          <w:rFonts w:cs="B Lotus" w:hint="cs"/>
          <w:sz w:val="32"/>
          <w:szCs w:val="32"/>
          <w:rtl/>
          <w:lang w:bidi="fa-IR"/>
        </w:rPr>
        <w:t xml:space="preserve">اقتصادي 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مؤثر است.راسته هاي </w:t>
      </w:r>
      <w:r>
        <w:rPr>
          <w:rFonts w:ascii="Verdana" w:hAnsi="Verdana" w:cs="B Lotus"/>
          <w:sz w:val="28"/>
          <w:szCs w:val="28"/>
          <w:lang w:bidi="fa-IR"/>
        </w:rPr>
        <w:t>Hemiptera</w:t>
      </w:r>
      <w:r>
        <w:rPr>
          <w:rFonts w:ascii="Verdana" w:hAnsi="Verdana" w:cs="B Lotus" w:hint="cs"/>
          <w:sz w:val="22"/>
          <w:szCs w:val="22"/>
          <w:rtl/>
          <w:lang w:bidi="fa-IR"/>
        </w:rPr>
        <w:t xml:space="preserve"> </w:t>
      </w:r>
      <w:r>
        <w:rPr>
          <w:rFonts w:ascii="Verdana" w:hAnsi="Verdana" w:cs="B Lotus" w:hint="cs"/>
          <w:sz w:val="28"/>
          <w:szCs w:val="28"/>
          <w:rtl/>
          <w:lang w:bidi="fa-IR"/>
        </w:rPr>
        <w:t>،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</w:t>
      </w:r>
      <w:r>
        <w:rPr>
          <w:rFonts w:ascii="Verdana" w:hAnsi="Verdana" w:cs="B Lotus"/>
          <w:sz w:val="28"/>
          <w:szCs w:val="28"/>
          <w:lang w:bidi="fa-IR"/>
        </w:rPr>
        <w:t>Homoptera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، </w:t>
      </w:r>
      <w:r>
        <w:rPr>
          <w:rFonts w:ascii="Verdana" w:hAnsi="Verdana" w:cs="B Lotus"/>
          <w:sz w:val="28"/>
          <w:szCs w:val="28"/>
          <w:lang w:bidi="fa-IR"/>
        </w:rPr>
        <w:t>Thysanoptera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،  </w:t>
      </w:r>
      <w:r>
        <w:rPr>
          <w:rFonts w:ascii="Verdana" w:hAnsi="Verdana" w:cs="B Lotus"/>
          <w:sz w:val="28"/>
          <w:szCs w:val="28"/>
          <w:lang w:bidi="fa-IR"/>
        </w:rPr>
        <w:t>Diptera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، </w:t>
      </w:r>
      <w:r>
        <w:rPr>
          <w:rFonts w:ascii="Verdana" w:hAnsi="Verdana" w:cs="B Lotus"/>
          <w:sz w:val="28"/>
          <w:szCs w:val="28"/>
          <w:lang w:bidi="fa-IR"/>
        </w:rPr>
        <w:t>Lepidoptera</w:t>
      </w:r>
      <w:r>
        <w:rPr>
          <w:rFonts w:ascii="Verdana" w:hAnsi="Verdana" w:cs="B Lotus" w:hint="cs"/>
          <w:sz w:val="2"/>
          <w:szCs w:val="2"/>
          <w:rtl/>
          <w:lang w:bidi="fa-IR"/>
        </w:rPr>
        <w:t xml:space="preserve"> 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وبعضي ازخانواده هاي انها وگونه </w:t>
      </w:r>
      <w:r>
        <w:rPr>
          <w:rFonts w:ascii="Verdana" w:hAnsi="Verdana" w:cs="B Lotus"/>
          <w:sz w:val="30"/>
          <w:szCs w:val="30"/>
          <w:lang w:bidi="fa-IR"/>
        </w:rPr>
        <w:t>Ants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مهمترين افات موجود در گلخانه را تشكيل ميدهند. </w:t>
      </w:r>
    </w:p>
    <w:p w:rsidR="006B32EF" w:rsidRDefault="001C310F" w:rsidP="001C310F">
      <w:pPr>
        <w:jc w:val="lowKashida"/>
        <w:rPr>
          <w:rFonts w:cs="B Lotus"/>
          <w:sz w:val="30"/>
          <w:szCs w:val="30"/>
          <w:lang w:bidi="fa-IR"/>
        </w:rPr>
      </w:pPr>
      <w:r>
        <w:rPr>
          <w:rFonts w:ascii="Verdana" w:hAnsi="Verdana" w:cs="B Lotus" w:hint="cs"/>
          <w:sz w:val="32"/>
          <w:szCs w:val="32"/>
          <w:rtl/>
          <w:lang w:bidi="fa-IR"/>
        </w:rPr>
        <w:t xml:space="preserve">مديريت تلفيقي آفات يكي از بهترين روشهاي مبارزه با افات در گلخانه است، </w:t>
      </w:r>
      <w:r>
        <w:rPr>
          <w:rFonts w:cs="B Lotus" w:hint="cs"/>
          <w:sz w:val="30"/>
          <w:szCs w:val="30"/>
          <w:rtl/>
          <w:lang w:bidi="fa-IR"/>
        </w:rPr>
        <w:t>هدف اساسي از اين روش مبارزه ، ضمن كاهش مصرف حشره كشها به حداقل ممكن ، اين است كه جمعيت آفات را به يك سطح قابل قبولي كاهش دهد بدون اينكه اثرات سوئي در محيط داشته باشد.</w:t>
      </w:r>
      <w:r>
        <w:rPr>
          <w:rFonts w:cs="B Lotus"/>
          <w:sz w:val="30"/>
          <w:szCs w:val="30"/>
          <w:lang w:bidi="fa-IR"/>
        </w:rPr>
        <w:t xml:space="preserve">                   </w:t>
      </w: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Default="006B32EF" w:rsidP="001C310F">
      <w:pPr>
        <w:jc w:val="lowKashida"/>
        <w:rPr>
          <w:rFonts w:cs="B Lotus"/>
          <w:sz w:val="30"/>
          <w:szCs w:val="30"/>
          <w:lang w:bidi="fa-IR"/>
        </w:rPr>
      </w:pPr>
    </w:p>
    <w:p w:rsidR="006B32EF" w:rsidRPr="00CD34E6" w:rsidRDefault="006B32EF" w:rsidP="006B32EF">
      <w:pPr>
        <w:jc w:val="lowKashida"/>
        <w:rPr>
          <w:rFonts w:cs="B Lotus"/>
          <w:sz w:val="30"/>
          <w:szCs w:val="30"/>
          <w:rtl/>
        </w:rPr>
      </w:pPr>
      <w:r w:rsidRPr="00CD34E6">
        <w:rPr>
          <w:rFonts w:cs="B Lotus" w:hint="cs"/>
          <w:sz w:val="48"/>
          <w:szCs w:val="48"/>
          <w:rtl/>
        </w:rPr>
        <w:lastRenderedPageBreak/>
        <w:t>مقدمه:</w:t>
      </w:r>
      <w:r w:rsidRPr="00CD34E6">
        <w:rPr>
          <w:rFonts w:cs="B Lotus" w:hint="cs"/>
          <w:sz w:val="30"/>
          <w:szCs w:val="30"/>
          <w:rtl/>
        </w:rPr>
        <w:t xml:space="preserve"> </w:t>
      </w:r>
    </w:p>
    <w:p w:rsidR="006B32EF" w:rsidRPr="00481513" w:rsidRDefault="006B32EF" w:rsidP="006B32EF">
      <w:pPr>
        <w:jc w:val="lowKashida"/>
        <w:rPr>
          <w:rFonts w:cs="B Lotus"/>
          <w:sz w:val="30"/>
          <w:szCs w:val="30"/>
          <w:rtl/>
          <w:lang w:bidi="fa-IR"/>
        </w:rPr>
      </w:pPr>
      <w:r w:rsidRPr="00481513">
        <w:rPr>
          <w:rFonts w:cs="B Lotus"/>
          <w:sz w:val="30"/>
          <w:szCs w:val="30"/>
          <w:rtl/>
        </w:rPr>
        <w:t>در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چند دهه اخير تمركز جمعيت در شهرهاي بزرگي نظير تهران بازار مصرف بزرگي</w:t>
      </w:r>
      <w:r w:rsidRPr="00481513">
        <w:rPr>
          <w:rFonts w:cs="B Lotus" w:hint="cs"/>
          <w:sz w:val="30"/>
          <w:szCs w:val="30"/>
          <w:rtl/>
        </w:rPr>
        <w:t xml:space="preserve"> </w:t>
      </w:r>
      <w:r w:rsidRPr="00481513">
        <w:rPr>
          <w:rFonts w:cs="B Lotus"/>
          <w:sz w:val="30"/>
          <w:szCs w:val="30"/>
          <w:rtl/>
        </w:rPr>
        <w:t>را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براي محصولات كشاورزي فراهم كرده است. لذا زمين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هاي كشاورزي، تا شعاع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زيادي نسبت به اين مراكز براي رفع نيازهاي غذايي اين جمعيت اختصاص يافته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است اما با گسترش جمعيت در شهرها به تدريج نياز به روش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هاي جديدي كه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توانايي توليد بالاتر و برداشت محصول خارج از فصل را داشته باشد، بيشتر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آشكار مي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شد لذا به تدريج گلخانه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 اين تحول عظيم را به وجود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آوردند. گلخانه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 با ايجاد شرايط بسيار مناسب رشد محصولات به صورت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مصنوعي براي اولين بار اين امكان را به وجود آورد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ند كه محصولات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مختلف را در تمام فصول به دست مصرف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كننده برسانند</w:t>
      </w:r>
      <w:r w:rsidRPr="00481513">
        <w:rPr>
          <w:rFonts w:cs="B Lotus"/>
          <w:sz w:val="30"/>
          <w:szCs w:val="30"/>
        </w:rPr>
        <w:t xml:space="preserve">                           .</w:t>
      </w:r>
      <w:r w:rsidRPr="00481513">
        <w:rPr>
          <w:rFonts w:cs="B Lotus"/>
          <w:sz w:val="30"/>
          <w:szCs w:val="30"/>
        </w:rPr>
        <w:br/>
      </w:r>
      <w:r w:rsidRPr="00481513">
        <w:rPr>
          <w:rFonts w:cs="B Lotus"/>
          <w:sz w:val="30"/>
          <w:szCs w:val="30"/>
          <w:rtl/>
        </w:rPr>
        <w:t>از جمله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 xml:space="preserve">محصولاتي كه با اين روش توليد شد </w:t>
      </w:r>
      <w:r w:rsidRPr="00481513">
        <w:rPr>
          <w:rFonts w:cs="B Lotus" w:hint="cs"/>
          <w:sz w:val="30"/>
          <w:szCs w:val="30"/>
          <w:rtl/>
        </w:rPr>
        <w:t>انواع سيفيجات،گلهاي زينتي وبه طور كلي انواع محصولات كشاورزي</w:t>
      </w:r>
      <w:r w:rsidRPr="00481513">
        <w:rPr>
          <w:rFonts w:cs="B Lotus"/>
          <w:sz w:val="30"/>
          <w:szCs w:val="30"/>
          <w:rtl/>
        </w:rPr>
        <w:t xml:space="preserve"> بود كه براي كاشت و عرضه اين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محصول به بازار گلخانه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هاي متعددي در اطراف شهرهاي بزرگ از جمله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تهران ساخته شدند. گلخانه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 با به وجود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آوردن شرايط آب و هوايي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مساعد مي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توانند همزمان به تكثير آفت و بيماري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هاي اين محصول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نيز كمك كنند</w:t>
      </w:r>
      <w:r w:rsidRPr="00481513">
        <w:rPr>
          <w:rFonts w:cs="B Lotus"/>
          <w:b/>
          <w:bCs/>
          <w:sz w:val="30"/>
          <w:szCs w:val="30"/>
          <w:rtl/>
        </w:rPr>
        <w:t>.</w:t>
      </w:r>
      <w:r w:rsidRPr="00481513">
        <w:rPr>
          <w:rFonts w:cs="B Lotus"/>
          <w:sz w:val="30"/>
          <w:szCs w:val="30"/>
          <w:rtl/>
        </w:rPr>
        <w:t xml:space="preserve"> در اين مقاله سعي مي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شود حشراتي كه در محيط گلخانه روي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محصول خسارت وارد مي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سازند، معرفي شوند تا گلخانه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داران با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شناخت بهتر اين حشرات را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هاي مقابله با آنها را به طريق علمي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به كار گيرند، زيرا بسيار ديده شده است كه يك گونه حشره توانسته به محصول</w:t>
      </w:r>
      <w:r w:rsidRPr="00481513">
        <w:rPr>
          <w:rFonts w:cs="B Lotus"/>
          <w:sz w:val="30"/>
          <w:szCs w:val="30"/>
        </w:rPr>
        <w:t xml:space="preserve"> </w:t>
      </w:r>
      <w:r w:rsidRPr="00481513">
        <w:rPr>
          <w:rFonts w:cs="B Lotus"/>
          <w:sz w:val="30"/>
          <w:szCs w:val="30"/>
          <w:rtl/>
        </w:rPr>
        <w:t>گلخانه</w:t>
      </w:r>
      <w:r w:rsidRPr="00481513">
        <w:rPr>
          <w:sz w:val="30"/>
          <w:szCs w:val="30"/>
          <w:rtl/>
        </w:rPr>
        <w:t> </w:t>
      </w:r>
      <w:r w:rsidRPr="00481513">
        <w:rPr>
          <w:rFonts w:cs="B Lotus"/>
          <w:sz w:val="30"/>
          <w:szCs w:val="30"/>
          <w:rtl/>
        </w:rPr>
        <w:t>هاي زيادي خسارت هنگفتي وارد كند</w:t>
      </w:r>
      <w:r w:rsidRPr="00481513">
        <w:rPr>
          <w:rFonts w:cs="B Lotus"/>
          <w:sz w:val="30"/>
          <w:szCs w:val="30"/>
        </w:rPr>
        <w:t>.</w:t>
      </w:r>
    </w:p>
    <w:p w:rsidR="006B32EF" w:rsidRPr="00481513" w:rsidRDefault="006B32EF" w:rsidP="006B32EF">
      <w:pPr>
        <w:jc w:val="lowKashida"/>
        <w:rPr>
          <w:rFonts w:cs="B Lotus"/>
          <w:sz w:val="30"/>
          <w:szCs w:val="30"/>
          <w:rtl/>
          <w:lang w:bidi="fa-IR"/>
        </w:rPr>
      </w:pPr>
    </w:p>
    <w:p w:rsidR="006B32EF" w:rsidRPr="00481513" w:rsidRDefault="006B32EF" w:rsidP="006B32EF">
      <w:pPr>
        <w:rPr>
          <w:rFonts w:cs="B Lotus"/>
          <w:sz w:val="30"/>
          <w:szCs w:val="30"/>
          <w:rtl/>
          <w:lang w:bidi="fa-IR"/>
        </w:rPr>
      </w:pPr>
    </w:p>
    <w:p w:rsidR="006B32EF" w:rsidRPr="00481513" w:rsidRDefault="006B32EF" w:rsidP="006B32EF">
      <w:pPr>
        <w:rPr>
          <w:rFonts w:cs="B Lotus"/>
          <w:sz w:val="30"/>
          <w:szCs w:val="30"/>
          <w:rtl/>
          <w:lang w:bidi="fa-IR"/>
        </w:rPr>
      </w:pPr>
    </w:p>
    <w:p w:rsidR="006B32EF" w:rsidRPr="00481513" w:rsidRDefault="006B32EF" w:rsidP="006B32EF">
      <w:pPr>
        <w:rPr>
          <w:rFonts w:cs="B Lotus"/>
          <w:sz w:val="30"/>
          <w:szCs w:val="30"/>
          <w:rtl/>
          <w:lang w:bidi="fa-IR"/>
        </w:rPr>
      </w:pPr>
    </w:p>
    <w:p w:rsidR="006B32EF" w:rsidRPr="00481513" w:rsidRDefault="006B32EF" w:rsidP="006B32EF">
      <w:pPr>
        <w:rPr>
          <w:rFonts w:cs="B Lotus"/>
          <w:sz w:val="30"/>
          <w:szCs w:val="30"/>
          <w:rtl/>
          <w:lang w:bidi="fa-IR"/>
        </w:rPr>
      </w:pPr>
    </w:p>
    <w:p w:rsidR="006B32EF" w:rsidRPr="00481513" w:rsidRDefault="006B32EF" w:rsidP="006B32EF">
      <w:pPr>
        <w:rPr>
          <w:rFonts w:cs="B Lotus"/>
          <w:sz w:val="30"/>
          <w:szCs w:val="30"/>
          <w:rtl/>
          <w:lang w:bidi="fa-IR"/>
        </w:rPr>
      </w:pPr>
    </w:p>
    <w:p w:rsidR="006B32EF" w:rsidRPr="00481513" w:rsidRDefault="006B32EF" w:rsidP="006B32EF">
      <w:pPr>
        <w:rPr>
          <w:rFonts w:cs="B Lotus"/>
          <w:sz w:val="30"/>
          <w:szCs w:val="30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ind w:left="1286"/>
        <w:rPr>
          <w:rFonts w:ascii="Verdana" w:hAnsi="Verdana" w:cs="B Lotus"/>
          <w:b/>
          <w:bCs/>
          <w:sz w:val="173"/>
          <w:szCs w:val="173"/>
          <w:rtl/>
          <w:lang w:bidi="fa-IR"/>
        </w:rPr>
      </w:pPr>
      <w:r w:rsidRPr="00481513">
        <w:rPr>
          <w:rFonts w:ascii="Verdana" w:hAnsi="Verdana" w:cs="B Lotus" w:hint="cs"/>
          <w:b/>
          <w:bCs/>
          <w:sz w:val="166"/>
          <w:szCs w:val="166"/>
          <w:rtl/>
          <w:lang w:bidi="fa-IR"/>
        </w:rPr>
        <w:t>فصل اول</w:t>
      </w: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ind w:left="-154"/>
        <w:jc w:val="center"/>
        <w:rPr>
          <w:rFonts w:ascii="Verdana" w:hAnsi="Verdana" w:cs="B Lotus"/>
          <w:b/>
          <w:bCs/>
          <w:sz w:val="60"/>
          <w:szCs w:val="60"/>
          <w:rtl/>
          <w:lang w:bidi="fa-IR"/>
        </w:rPr>
      </w:pPr>
      <w:r>
        <w:rPr>
          <w:rFonts w:ascii="Verdana" w:hAnsi="Verdana" w:cs="B Lotus" w:hint="cs"/>
          <w:b/>
          <w:bCs/>
          <w:sz w:val="60"/>
          <w:szCs w:val="60"/>
          <w:rtl/>
          <w:lang w:bidi="fa-IR"/>
        </w:rPr>
        <w:t>آفت</w:t>
      </w:r>
      <w:r w:rsidRPr="00481513">
        <w:rPr>
          <w:rFonts w:ascii="Verdana" w:hAnsi="Verdana" w:cs="B Lotus"/>
          <w:b/>
          <w:bCs/>
          <w:sz w:val="60"/>
          <w:szCs w:val="60"/>
          <w:rtl/>
          <w:lang w:bidi="fa-IR"/>
        </w:rPr>
        <w:t xml:space="preserve"> چيست</w:t>
      </w:r>
      <w:r w:rsidRPr="00481513">
        <w:rPr>
          <w:rFonts w:ascii="Verdana" w:hAnsi="Verdana" w:cs="B Lotus" w:hint="cs"/>
          <w:b/>
          <w:bCs/>
          <w:sz w:val="60"/>
          <w:szCs w:val="60"/>
          <w:rtl/>
          <w:lang w:bidi="fa-IR"/>
        </w:rPr>
        <w:t xml:space="preserve"> و</w:t>
      </w:r>
      <w:r w:rsidRPr="00481513">
        <w:rPr>
          <w:rFonts w:ascii="Verdana" w:hAnsi="Verdana" w:cs="B Lotus"/>
          <w:b/>
          <w:bCs/>
          <w:sz w:val="60"/>
          <w:szCs w:val="60"/>
          <w:rtl/>
          <w:lang w:bidi="fa-IR"/>
        </w:rPr>
        <w:t xml:space="preserve"> چه عواملي باعث به وجود آمدن آفات مي‌شوند؟</w:t>
      </w: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Pr="00481513" w:rsidRDefault="006B32EF" w:rsidP="006B32EF">
      <w:pPr>
        <w:rPr>
          <w:rFonts w:ascii="Verdana" w:hAnsi="Verdana" w:cs="B Lotus"/>
          <w:b/>
          <w:bCs/>
          <w:sz w:val="38"/>
          <w:szCs w:val="38"/>
          <w:rtl/>
          <w:lang w:bidi="fa-IR"/>
        </w:rPr>
      </w:pPr>
    </w:p>
    <w:p w:rsidR="006B32EF" w:rsidRDefault="006B32EF" w:rsidP="006B32EF">
      <w:pPr>
        <w:rPr>
          <w:rFonts w:ascii="Verdana" w:hAnsi="Verdana" w:cs="B Lotus"/>
          <w:sz w:val="30"/>
          <w:szCs w:val="30"/>
          <w:lang w:bidi="fa-IR"/>
        </w:rPr>
      </w:pPr>
      <w:r w:rsidRPr="00481513">
        <w:rPr>
          <w:rFonts w:ascii="Verdana" w:hAnsi="Verdana" w:cs="B Lotus"/>
          <w:sz w:val="30"/>
          <w:szCs w:val="30"/>
          <w:rtl/>
          <w:lang w:bidi="fa-IR"/>
        </w:rPr>
        <w:lastRenderedPageBreak/>
        <w:t>آفت موجودي است که خسارت اقتصادي داشته باشد. علل پيدايش آفت در</w:t>
      </w:r>
      <w:r>
        <w:rPr>
          <w:rFonts w:ascii="Verdana" w:hAnsi="Verdana" w:cs="B Lotus" w:hint="cs"/>
          <w:sz w:val="30"/>
          <w:szCs w:val="30"/>
          <w:rtl/>
          <w:lang w:bidi="fa-IR"/>
        </w:rPr>
        <w:t>سه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 xml:space="preserve"> موضوع اصلي خلاصه مي شود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:                                                       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     </w:t>
      </w:r>
    </w:p>
    <w:p w:rsidR="006B32EF" w:rsidRPr="00481513" w:rsidRDefault="006B32EF" w:rsidP="006B32EF">
      <w:pPr>
        <w:rPr>
          <w:rFonts w:ascii="Verdana" w:hAnsi="Verdana" w:cs="B Lotus"/>
          <w:sz w:val="30"/>
          <w:szCs w:val="30"/>
          <w:rtl/>
          <w:lang w:bidi="fa-IR"/>
        </w:rPr>
      </w:pP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>1)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وارد شدن موجودات به مناطق جديد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(Invasion)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تهاجم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  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 </w:t>
      </w:r>
      <w:r w:rsidRPr="00481513">
        <w:rPr>
          <w:rFonts w:ascii="Verdana" w:hAnsi="Verdana" w:cs="B Lotus"/>
          <w:sz w:val="30"/>
          <w:szCs w:val="30"/>
          <w:lang w:bidi="fa-IR"/>
        </w:rPr>
        <w:br/>
        <w:t xml:space="preserve">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>2)تغييرات اكولوژيكي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        </w:t>
      </w:r>
      <w:r w:rsidRPr="00481513">
        <w:rPr>
          <w:rFonts w:ascii="Verdana" w:hAnsi="Verdana" w:cs="B Lotus"/>
          <w:sz w:val="30"/>
          <w:szCs w:val="30"/>
          <w:lang w:bidi="fa-IR"/>
        </w:rPr>
        <w:br/>
        <w:t xml:space="preserve">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>3)تغييرات اجتماعي_اقتصادي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      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                                                         </w:t>
      </w:r>
      <w:r w:rsidRPr="00481513">
        <w:rPr>
          <w:rFonts w:ascii="Verdana" w:hAnsi="Verdana" w:cs="B Lotus"/>
          <w:sz w:val="30"/>
          <w:szCs w:val="30"/>
          <w:lang w:bidi="fa-IR"/>
        </w:rPr>
        <w:br/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تهاجم يکي از موضوعات بسيار مهمي است که مخصوصاً در طي قرن اخير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بدليل سهل‌الوصول شدن مسافرت‌ها، بسيار گسترش پيدا کرده است</w:t>
      </w:r>
      <w:r w:rsidRPr="00481513">
        <w:rPr>
          <w:rFonts w:ascii="Verdana" w:hAnsi="Verdana" w:cs="B Lotus"/>
          <w:b/>
          <w:bCs/>
          <w:sz w:val="30"/>
          <w:szCs w:val="30"/>
          <w:rtl/>
          <w:lang w:bidi="fa-IR"/>
        </w:rPr>
        <w:t>.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>د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ر واقع تعداد بسيار زيادي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از آفات مهم و کليدي در نقاط مختلف دنيا آفاتي هستند که از يک نقطه يا منطقه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پَراکنش بومي به مناطق جديد وارد شده‌اند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 بدليل اينکه اين آفات بدون دشمنان طبيعي خود به مناطق جديد وارد مي‌شوند عموماً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تبديل به آفت مي‌شوند. مثال‌هاي بسيار زيادي در اين زمينه در کشورهاي اروپايي و در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ايران وجود دارد</w:t>
      </w:r>
      <w:r w:rsidRPr="00481513">
        <w:rPr>
          <w:rFonts w:ascii="Verdana" w:hAnsi="Verdana" w:cs="B Lotus"/>
          <w:b/>
          <w:bCs/>
          <w:sz w:val="30"/>
          <w:szCs w:val="30"/>
          <w:rtl/>
          <w:lang w:bidi="fa-IR"/>
        </w:rPr>
        <w:t>.</w:t>
      </w:r>
    </w:p>
    <w:p w:rsidR="006B32EF" w:rsidRPr="00481513" w:rsidRDefault="006B32EF" w:rsidP="006B32EF">
      <w:pPr>
        <w:rPr>
          <w:rFonts w:ascii="Verdana" w:hAnsi="Verdana" w:cs="B Lotus"/>
          <w:sz w:val="30"/>
          <w:szCs w:val="30"/>
          <w:rtl/>
          <w:lang w:bidi="fa-IR"/>
        </w:rPr>
      </w:pPr>
      <w:r w:rsidRPr="00481513">
        <w:rPr>
          <w:rFonts w:ascii="Verdana" w:hAnsi="Verdana" w:cs="B Lotus"/>
          <w:sz w:val="30"/>
          <w:szCs w:val="30"/>
          <w:rtl/>
          <w:lang w:bidi="fa-IR"/>
        </w:rPr>
        <w:t>به عنوان مثال در راسته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(Hemiptera)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تعداد زيادي از شپشک‌ها مثل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(Quadraspidiotus pernisiosus)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يا شپشک هاي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سان ژوزه مثل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(Chrysomphalus dictyospermi)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يا شپشک سپردار قهوه‌اي، سپردار قرمز يا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(Aonidiella aurantii)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،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</w:t>
      </w:r>
      <w:r w:rsidRPr="00481513">
        <w:rPr>
          <w:rFonts w:ascii="Verdana" w:hAnsi="Verdana" w:cs="B Lotus"/>
          <w:sz w:val="30"/>
          <w:szCs w:val="30"/>
          <w:lang w:bidi="fa-IR"/>
        </w:rPr>
        <w:t>(Aonidiellacitri)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، يا شپشک استراليايي مثل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(Icery apurchasi)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وجود دارند</w:t>
      </w:r>
      <w:r w:rsidRPr="00481513">
        <w:rPr>
          <w:rFonts w:ascii="Verdana" w:hAnsi="Verdana" w:cs="B Lotus"/>
          <w:sz w:val="30"/>
          <w:szCs w:val="30"/>
          <w:lang w:bidi="fa-IR"/>
        </w:rPr>
        <w:t>.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 xml:space="preserve"> کرم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ساقه خوار برنج</w:t>
      </w:r>
      <w:r w:rsidRPr="00481513">
        <w:rPr>
          <w:rFonts w:ascii="Verdana" w:hAnsi="Verdana" w:cs="B Lotus"/>
          <w:sz w:val="30"/>
          <w:szCs w:val="30"/>
          <w:lang w:bidi="fa-IR"/>
        </w:rPr>
        <w:br/>
        <w:t xml:space="preserve">(Chilo suppresalis)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از راسته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(Lepidoptera).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مگس مديترانه‌اي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ميوه‌اي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(Ceratitis capitata)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از راسته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(Diptera)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از زير رده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(Acari)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گونه‌هايي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مثل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(Panonychusulmi)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(Panonychus citri)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از گونه‌هاي بسيار مهم هستند که از طريق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گياهان زراعي و گياهان زينتي و احتمالاً مرکبات از نقاط مختلف دنيا وارد کشور ما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شده‌اند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                      .</w:t>
      </w:r>
      <w:r w:rsidRPr="00481513">
        <w:rPr>
          <w:rFonts w:ascii="Verdana" w:hAnsi="Verdana" w:cs="B Lotus"/>
          <w:sz w:val="30"/>
          <w:szCs w:val="30"/>
          <w:lang w:bidi="fa-IR"/>
        </w:rPr>
        <w:br/>
      </w:r>
      <w:r w:rsidRPr="00481513">
        <w:rPr>
          <w:rFonts w:ascii="Verdana" w:hAnsi="Verdana" w:cs="B Lotus"/>
          <w:b/>
          <w:bCs/>
          <w:sz w:val="34"/>
          <w:szCs w:val="34"/>
          <w:rtl/>
          <w:lang w:bidi="fa-IR"/>
        </w:rPr>
        <w:t>نقش قرنطينه</w:t>
      </w:r>
      <w:r w:rsidRPr="00481513">
        <w:rPr>
          <w:rFonts w:ascii="Verdana" w:hAnsi="Verdana" w:cs="B Lotus"/>
          <w:lang w:bidi="fa-IR"/>
        </w:rPr>
        <w:t xml:space="preserve">        </w:t>
      </w:r>
      <w:r w:rsidRPr="00481513">
        <w:rPr>
          <w:rFonts w:ascii="Verdana" w:hAnsi="Verdana" w:cs="B Lotus"/>
          <w:sz w:val="30"/>
          <w:szCs w:val="30"/>
          <w:lang w:bidi="fa-IR"/>
        </w:rPr>
        <w:t>:</w:t>
      </w:r>
      <w:r w:rsidRPr="00481513">
        <w:rPr>
          <w:rFonts w:ascii="Verdana" w:hAnsi="Verdana" w:cs="B Lotus"/>
          <w:sz w:val="30"/>
          <w:szCs w:val="30"/>
          <w:lang w:bidi="fa-IR"/>
        </w:rPr>
        <w:br/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در ايران قرنطينه نقش مهم جلوگيري از ورود آفات جديد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به کشور را به عهده دارد. براي مثال پس از بررسي‌هاي لازم توسط موسسه تحقيقات آفات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 بيماري‌ها روي نوعي چمن وارداتي از كشور هلند (براي تعويض چمن استاديوم آزادي) از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ورود آن به كشور جلوگيري بعمل آمد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                                              .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 w:hint="cs"/>
          <w:sz w:val="30"/>
          <w:szCs w:val="30"/>
          <w:rtl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</w:t>
      </w:r>
      <w:r w:rsidRPr="00481513">
        <w:rPr>
          <w:rFonts w:ascii="Verdana" w:hAnsi="Verdana" w:cs="B Lotus"/>
          <w:sz w:val="30"/>
          <w:szCs w:val="30"/>
          <w:lang w:bidi="fa-IR"/>
        </w:rPr>
        <w:br/>
      </w:r>
      <w:r w:rsidRPr="00481513">
        <w:rPr>
          <w:rFonts w:ascii="Verdana" w:hAnsi="Verdana" w:cs="B Lotus"/>
          <w:sz w:val="30"/>
          <w:szCs w:val="30"/>
          <w:rtl/>
          <w:lang w:bidi="fa-IR"/>
        </w:rPr>
        <w:lastRenderedPageBreak/>
        <w:t>دومين عامل که باعث تبديل موجودات به آفت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مي‌شود تغييرات اکولوژيکي است. تغييرات اکولوژيکي با تاريخچه کشاورزي قرين است. هر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عملي که انسان در طبيعت انجام مي‌دهد نوعي تغيير اکولوژيکي به همراه دارد. تغييرات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اکولوژيکي در طي سده اخير بسيار زياد بوده است. تک کِشتي‌هاي وسيع، استفاده از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واريته‌هاي پر محصول، و عمليات اَگرو تکنيکي مثل سمپاشي باعث شده است که تعادل در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اکوسيستم و طبيعت به هم بخورد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      .</w:t>
      </w:r>
      <w:r w:rsidRPr="00481513">
        <w:rPr>
          <w:rFonts w:ascii="Verdana" w:hAnsi="Verdana" w:cs="B Lotus"/>
          <w:sz w:val="30"/>
          <w:szCs w:val="30"/>
          <w:lang w:bidi="fa-IR"/>
        </w:rPr>
        <w:br/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حتي کشت گياهان زينتي در گلخانه نوعي تغيير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اکولوژيکي است. معمولاً از طريق وارد کردن دشمنان طبيعي، آفات در گلخانه‌ها را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کنترل مي‌كنند. در اکوسيستم طبيعي و در شرايط طبيعي زنجيره‌هاي غذايي بسيار پيچيده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توسط تعداد بسيار زيادي آفت و دشمنان طبيعي ايجاد شده‌اند. از آنجا که سموم در طي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نيم قرن اخير اين زنجيره پيچيده را بر هم زده‌اند، براي ايجاد تعادل مجدد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زنجيره‌هاي غذايي بين گونه‌هاي گياهخوار، پارزيتوئيدها و پرداتورها حداقل به پنجاه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سال تلاش مداوم نياز داريم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                         .</w:t>
      </w:r>
      <w:r w:rsidRPr="00481513">
        <w:rPr>
          <w:rFonts w:ascii="Verdana" w:hAnsi="Verdana" w:cs="B Lotus"/>
          <w:sz w:val="30"/>
          <w:szCs w:val="30"/>
          <w:lang w:bidi="fa-IR"/>
        </w:rPr>
        <w:br/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در بين عوامل بر هم زننده تعادل اکولوژيک، قطعاً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سموم و ترکيبات شيميايي از اهميت بسيار زيادي برخوردارند. بطوريكه سمپاشي زياد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بخصوص براي مدت طويل در محيط باعث تقويت ژن مقاوم در برابر اين ترکيب شيميايي شده و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در طي ساليان متمادي، اين جمعيت از طريق زاد و ولد افزايش پيدا مي‌کند. و نهايتاً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بعد از مدتي يک جمعيت مقاوم به سموم در طبيعت ظاهر مي‌شود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                   .</w:t>
      </w:r>
      <w:r w:rsidRPr="00481513">
        <w:rPr>
          <w:rFonts w:ascii="Verdana" w:hAnsi="Verdana" w:cs="B Lotus"/>
          <w:sz w:val="30"/>
          <w:szCs w:val="30"/>
          <w:lang w:bidi="fa-IR"/>
        </w:rPr>
        <w:br/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همچنين کاربرد سموم،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باعث ايجاد آفت در مواردي نيز مي‌شود. آفات ثانوي آفاتي هستند که از طريق کاربرد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ترکيبات شيميايي بوجود مي‌آيند. بدين صورت كه آفت خاصي در طبيعت كه داراي جمعيت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پاييني نيز مي‌باشد بر اثر استفاده سموم از بين رفته ولي گونه‌هايي كه آفت محسوب</w:t>
      </w:r>
      <w:r w:rsidRPr="00481513">
        <w:rPr>
          <w:rFonts w:ascii="Verdana" w:hAnsi="Verdana" w:cs="B Lotus"/>
          <w:sz w:val="30"/>
          <w:szCs w:val="30"/>
          <w:lang w:bidi="fa-IR"/>
        </w:rPr>
        <w:t xml:space="preserve"> </w:t>
      </w:r>
      <w:r w:rsidRPr="00481513">
        <w:rPr>
          <w:rFonts w:ascii="Verdana" w:hAnsi="Verdana" w:cs="B Lotus"/>
          <w:sz w:val="30"/>
          <w:szCs w:val="30"/>
          <w:rtl/>
          <w:lang w:bidi="fa-IR"/>
        </w:rPr>
        <w:t>نمي‌شوند بعد از مدتي به آفات خطرناك تبديل مي‌شوند</w:t>
      </w:r>
      <w:r w:rsidRPr="00481513">
        <w:rPr>
          <w:rFonts w:ascii="Verdana" w:hAnsi="Verdana" w:cs="B Lotus"/>
          <w:sz w:val="30"/>
          <w:szCs w:val="30"/>
          <w:lang w:bidi="fa-IR"/>
        </w:rPr>
        <w:t>.</w:t>
      </w:r>
    </w:p>
    <w:p w:rsidR="001F770E" w:rsidRPr="001C310F" w:rsidRDefault="001C310F" w:rsidP="001C310F">
      <w:pPr>
        <w:jc w:val="lowKashida"/>
        <w:rPr>
          <w:rFonts w:cs="B Lotus"/>
          <w:sz w:val="32"/>
          <w:szCs w:val="32"/>
          <w:rtl/>
          <w:lang w:bidi="fa-IR"/>
        </w:rPr>
      </w:pPr>
      <w:r>
        <w:rPr>
          <w:rFonts w:cs="B Lotus"/>
          <w:sz w:val="30"/>
          <w:szCs w:val="30"/>
          <w:lang w:bidi="fa-IR"/>
        </w:rPr>
        <w:t xml:space="preserve">     </w:t>
      </w:r>
      <w:r>
        <w:rPr>
          <w:rFonts w:cs="B Lotus" w:hint="cs"/>
          <w:sz w:val="30"/>
          <w:szCs w:val="30"/>
          <w:rtl/>
          <w:lang w:bidi="fa-IR"/>
        </w:rPr>
        <w:t xml:space="preserve"> </w:t>
      </w:r>
      <w:r>
        <w:rPr>
          <w:rFonts w:ascii="Verdana" w:hAnsi="Verdana" w:cs="B Lotus" w:hint="cs"/>
          <w:sz w:val="30"/>
          <w:szCs w:val="30"/>
          <w:rtl/>
          <w:lang w:bidi="fa-IR"/>
        </w:rPr>
        <w:t xml:space="preserve">                                               </w:t>
      </w:r>
      <w:r>
        <w:rPr>
          <w:rFonts w:ascii="Verdana" w:hAnsi="Verdana" w:cs="B Lotus"/>
          <w:sz w:val="30"/>
          <w:szCs w:val="30"/>
          <w:lang w:bidi="fa-IR"/>
        </w:rPr>
        <w:br/>
      </w:r>
    </w:p>
    <w:sectPr w:rsidR="001F770E" w:rsidRPr="001C3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C"/>
    <w:rsid w:val="001C1F4C"/>
    <w:rsid w:val="001C310F"/>
    <w:rsid w:val="001F770E"/>
    <w:rsid w:val="003026F0"/>
    <w:rsid w:val="0053560A"/>
    <w:rsid w:val="006B32EF"/>
    <w:rsid w:val="00C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3491"/>
  <w15:chartTrackingRefBased/>
  <w15:docId w15:val="{C230A4C6-4C92-4DA7-81DA-A61A2E71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31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10F"/>
    <w:pPr>
      <w:bidi w:val="0"/>
      <w:spacing w:before="100" w:beforeAutospacing="1" w:after="100" w:afterAutospacing="1"/>
    </w:pPr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2016-07-22T17:02:00Z</dcterms:created>
  <dcterms:modified xsi:type="dcterms:W3CDTF">2016-09-25T14:53:00Z</dcterms:modified>
</cp:coreProperties>
</file>